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24E" w:rsidRDefault="00C7124E" w:rsidP="00C7124E">
      <w:pPr>
        <w:pStyle w:val="Listaszerbekezds"/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melléklet</w:t>
      </w:r>
    </w:p>
    <w:p w:rsidR="00C7124E" w:rsidRDefault="00C7124E" w:rsidP="00C7124E">
      <w:pPr>
        <w:pStyle w:val="Listaszerbekezds"/>
        <w:tabs>
          <w:tab w:val="left" w:pos="760"/>
        </w:tabs>
        <w:spacing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24E" w:rsidRDefault="00C7124E" w:rsidP="00C7124E">
      <w:pPr>
        <w:pStyle w:val="Listaszerbekezds"/>
        <w:tabs>
          <w:tab w:val="left" w:pos="760"/>
        </w:tabs>
        <w:spacing w:after="12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24E" w:rsidRDefault="00C7124E" w:rsidP="00C7124E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Győrszemere Községi Önkormányzat Képviselő-testületének a temetőkről és a temetkezés rendjéről szóló 8/2019. (V. 09.) önkormányzati rendeletéhez</w:t>
      </w:r>
    </w:p>
    <w:p w:rsidR="00C7124E" w:rsidRDefault="00C7124E" w:rsidP="00C7124E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24E" w:rsidRDefault="00C7124E" w:rsidP="00C7124E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temető használatáért, valamint a fenntartáshoz való hozzájárulásért, illetve a temetői létesítmények vállalkozók részéről történő igénybevételéért fizetendő díjak:</w:t>
      </w:r>
    </w:p>
    <w:p w:rsidR="00C7124E" w:rsidRDefault="00C7124E" w:rsidP="00C7124E">
      <w:p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124E" w:rsidRDefault="00C7124E" w:rsidP="00C7124E">
      <w:pPr>
        <w:numPr>
          <w:ilvl w:val="0"/>
          <w:numId w:val="2"/>
        </w:numPr>
        <w:tabs>
          <w:tab w:val="left" w:pos="76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temetőben </w:t>
      </w:r>
      <w:proofErr w:type="spellStart"/>
      <w:r>
        <w:rPr>
          <w:rFonts w:ascii="Times New Roman" w:hAnsi="Times New Roman" w:cs="Times New Roman"/>
          <w:sz w:val="24"/>
          <w:szCs w:val="24"/>
          <w:lang w:eastAsia="hu-HU"/>
        </w:rPr>
        <w:t>vállalkozásszerűen</w:t>
      </w:r>
      <w:proofErr w:type="spellEnd"/>
      <w:r>
        <w:rPr>
          <w:rFonts w:ascii="Times New Roman" w:hAnsi="Times New Roman" w:cs="Times New Roman"/>
          <w:sz w:val="24"/>
          <w:szCs w:val="24"/>
          <w:lang w:eastAsia="hu-HU"/>
        </w:rPr>
        <w:t xml:space="preserve"> munkát végzők által fizetendő temető fenntartási hozzájárulás díja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  <w:t>1.000,- Ft/nap</w:t>
      </w:r>
    </w:p>
    <w:p w:rsidR="00C7124E" w:rsidRDefault="00C7124E" w:rsidP="00C7124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C7124E" w:rsidRDefault="00C7124E" w:rsidP="00C7124E">
      <w:pPr>
        <w:tabs>
          <w:tab w:val="left" w:pos="760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fent megjelölt árak tartalmazzák az ÁFÁ-t.</w:t>
      </w:r>
    </w:p>
    <w:p w:rsidR="00C7124E" w:rsidRDefault="00C7124E" w:rsidP="00C7124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C7124E" w:rsidRDefault="00C7124E" w:rsidP="00C7124E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:rsidR="00C7124E" w:rsidRDefault="00C7124E" w:rsidP="00C7124E"/>
    <w:sectPr w:rsidR="00C7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B60AE"/>
    <w:multiLevelType w:val="hybridMultilevel"/>
    <w:tmpl w:val="0E1C9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F7B29"/>
    <w:multiLevelType w:val="hybridMultilevel"/>
    <w:tmpl w:val="83EC8300"/>
    <w:lvl w:ilvl="0" w:tplc="5582F1CA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4E"/>
    <w:rsid w:val="00C7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A896"/>
  <w15:chartTrackingRefBased/>
  <w15:docId w15:val="{360F27D5-C57C-43E0-9D72-0FCAA67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12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C7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2019-05-14T12:09:00Z</dcterms:created>
  <dcterms:modified xsi:type="dcterms:W3CDTF">2019-05-14T12:10:00Z</dcterms:modified>
</cp:coreProperties>
</file>