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DB7" w:rsidRPr="009B526E" w:rsidRDefault="00357DB7" w:rsidP="00357DB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  <w:bookmarkStart w:id="0" w:name="_GoBack"/>
      <w:bookmarkEnd w:id="0"/>
      <w:r w:rsidRPr="009B526E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Budaörs Város Önkormányzatának Képviselő-testülete</w:t>
      </w:r>
    </w:p>
    <w:p w:rsidR="00357DB7" w:rsidRDefault="005245DA" w:rsidP="00357DB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  <w:r w:rsidRPr="009B526E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30</w:t>
      </w:r>
      <w:r w:rsidR="00357DB7" w:rsidRPr="009B526E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/2018. (</w:t>
      </w:r>
      <w:r w:rsidRPr="009B526E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XI.16.</w:t>
      </w:r>
      <w:r w:rsidR="00357DB7" w:rsidRPr="009B526E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) önkormányzati rendelete</w:t>
      </w:r>
    </w:p>
    <w:p w:rsidR="001C56D5" w:rsidRPr="009B526E" w:rsidRDefault="001C56D5" w:rsidP="00357DB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</w:p>
    <w:p w:rsidR="001C56D5" w:rsidRDefault="00357DB7" w:rsidP="00357DB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  <w:r w:rsidRPr="009B526E">
        <w:rPr>
          <w:rFonts w:ascii="Arial" w:eastAsia="Times New Roman" w:hAnsi="Arial" w:cs="Arial"/>
          <w:b/>
          <w:bCs/>
          <w:sz w:val="24"/>
          <w:szCs w:val="24"/>
          <w:lang w:eastAsia="hu-HU"/>
        </w:rPr>
        <w:t xml:space="preserve">az önkormányzat tulajdonában álló lakások </w:t>
      </w:r>
    </w:p>
    <w:p w:rsidR="001C56D5" w:rsidRDefault="00357DB7" w:rsidP="00357DB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  <w:r w:rsidRPr="009B526E">
        <w:rPr>
          <w:rFonts w:ascii="Arial" w:eastAsia="Times New Roman" w:hAnsi="Arial" w:cs="Arial"/>
          <w:b/>
          <w:bCs/>
          <w:sz w:val="24"/>
          <w:szCs w:val="24"/>
          <w:lang w:eastAsia="hu-HU"/>
        </w:rPr>
        <w:t xml:space="preserve">és helyiségek bérletére vonatkozó egyes szabályokról szóló </w:t>
      </w:r>
    </w:p>
    <w:p w:rsidR="00357DB7" w:rsidRPr="009B526E" w:rsidRDefault="00357DB7" w:rsidP="00357DB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  <w:r w:rsidRPr="009B526E">
        <w:rPr>
          <w:rFonts w:ascii="Arial" w:eastAsia="Times New Roman" w:hAnsi="Arial" w:cs="Arial"/>
          <w:b/>
          <w:bCs/>
          <w:sz w:val="24"/>
          <w:szCs w:val="24"/>
          <w:lang w:eastAsia="hu-HU"/>
        </w:rPr>
        <w:t xml:space="preserve">23/2012. (VI.22.) </w:t>
      </w:r>
      <w:r w:rsidRPr="009B526E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önkormányzati rendelet </w:t>
      </w:r>
      <w:r w:rsidRPr="009B526E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módosításáról</w:t>
      </w:r>
    </w:p>
    <w:p w:rsidR="00357DB7" w:rsidRPr="009B526E" w:rsidRDefault="00357DB7" w:rsidP="00357DB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:rsidR="00C83209" w:rsidRDefault="00C83209" w:rsidP="00357DB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357DB7" w:rsidRPr="009B526E" w:rsidRDefault="00357DB7" w:rsidP="00357DB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9B526E">
        <w:rPr>
          <w:rFonts w:ascii="Arial" w:eastAsia="Times New Roman" w:hAnsi="Arial" w:cs="Arial"/>
          <w:sz w:val="24"/>
          <w:szCs w:val="24"/>
          <w:lang w:eastAsia="hu-HU"/>
        </w:rPr>
        <w:t xml:space="preserve">Budaörs Város Önkormányzatának Képviselő-testülete </w:t>
      </w:r>
    </w:p>
    <w:p w:rsidR="00357DB7" w:rsidRPr="009B526E" w:rsidRDefault="00357DB7" w:rsidP="00357DB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357DB7" w:rsidRPr="009B526E" w:rsidRDefault="00357DB7" w:rsidP="00357DB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9B526E">
        <w:rPr>
          <w:rFonts w:ascii="Arial" w:eastAsia="Times New Roman" w:hAnsi="Arial" w:cs="Arial"/>
          <w:sz w:val="24"/>
          <w:szCs w:val="24"/>
          <w:lang w:eastAsia="hu-HU"/>
        </w:rPr>
        <w:t>a lakások és helyiségek bérletére, valamint az elidegenítésükre vonatkozó egyes szabályokról szóló 1993. évi LXXVIII. törvény 3. § (1) bekezdésében kapott felhatalmazás alapján, a Magyarország helyi önkormányzatairól szóló 2011. évi CLXXXIX. törvény 13. § (1) bekezdés 9. pontjában meghatározott feladatkörében</w:t>
      </w:r>
      <w:r w:rsidR="00C83209"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r w:rsidRPr="009B526E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eljárva a következőket rendeli el:</w:t>
      </w:r>
    </w:p>
    <w:p w:rsidR="00357DB7" w:rsidRPr="009B526E" w:rsidRDefault="00357DB7" w:rsidP="00357DB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357DB7" w:rsidRPr="009B526E" w:rsidRDefault="00357DB7" w:rsidP="00357DB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  <w:r w:rsidRPr="009B526E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1. §</w:t>
      </w:r>
    </w:p>
    <w:p w:rsidR="00357DB7" w:rsidRPr="009B526E" w:rsidRDefault="00357DB7" w:rsidP="00357DB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357DB7" w:rsidRPr="009B526E" w:rsidRDefault="00357DB7" w:rsidP="00357DB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9B526E">
        <w:rPr>
          <w:rFonts w:ascii="Arial" w:eastAsia="Times New Roman" w:hAnsi="Arial" w:cs="Arial"/>
          <w:sz w:val="24"/>
          <w:szCs w:val="24"/>
          <w:lang w:eastAsia="hu-HU"/>
        </w:rPr>
        <w:t>A</w:t>
      </w:r>
      <w:r w:rsidRPr="009B526E">
        <w:rPr>
          <w:rFonts w:ascii="Arial" w:eastAsia="Times New Roman" w:hAnsi="Arial" w:cs="Arial"/>
          <w:bCs/>
          <w:sz w:val="24"/>
          <w:szCs w:val="24"/>
          <w:lang w:eastAsia="hu-HU"/>
        </w:rPr>
        <w:t>z önkormányzat tulajdonában álló lakások és helyiségek bérletére vonatkozó egyes szabályokról szóló 23/2012. (VI.22.) önkormányzati rendelet</w:t>
      </w:r>
      <w:r w:rsidRPr="009B526E">
        <w:rPr>
          <w:rFonts w:ascii="Arial" w:eastAsia="Times New Roman" w:hAnsi="Arial" w:cs="Arial"/>
          <w:sz w:val="24"/>
          <w:szCs w:val="24"/>
          <w:lang w:eastAsia="hu-HU"/>
        </w:rPr>
        <w:t xml:space="preserve"> 1. számú melléklete helyébe a jelen rendelet 1. számú melléklete lép.</w:t>
      </w:r>
    </w:p>
    <w:p w:rsidR="00DF7181" w:rsidRPr="009B526E" w:rsidRDefault="00DF7181" w:rsidP="00DF718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DF7181" w:rsidRPr="009B526E" w:rsidRDefault="00DF7181" w:rsidP="00DF718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B526E">
        <w:rPr>
          <w:rFonts w:ascii="Arial" w:hAnsi="Arial" w:cs="Arial"/>
          <w:b/>
          <w:bCs/>
          <w:sz w:val="24"/>
          <w:szCs w:val="24"/>
        </w:rPr>
        <w:t>2. §</w:t>
      </w:r>
    </w:p>
    <w:p w:rsidR="00DF7181" w:rsidRPr="009B526E" w:rsidRDefault="00DF7181" w:rsidP="00DF7181">
      <w:pPr>
        <w:jc w:val="both"/>
        <w:rPr>
          <w:rFonts w:ascii="Arial" w:hAnsi="Arial" w:cs="Arial"/>
          <w:bCs/>
          <w:sz w:val="24"/>
          <w:szCs w:val="24"/>
        </w:rPr>
      </w:pPr>
      <w:r w:rsidRPr="009B526E">
        <w:rPr>
          <w:rFonts w:ascii="Arial" w:hAnsi="Arial" w:cs="Arial"/>
          <w:bCs/>
          <w:sz w:val="24"/>
          <w:szCs w:val="24"/>
        </w:rPr>
        <w:t>A R. 71. §-a helyébe a következő rendelkezés lép:</w:t>
      </w:r>
    </w:p>
    <w:p w:rsidR="00DF7181" w:rsidRPr="009B526E" w:rsidRDefault="00DF7181" w:rsidP="00DF7181">
      <w:pPr>
        <w:jc w:val="both"/>
        <w:rPr>
          <w:rFonts w:ascii="Arial" w:hAnsi="Arial" w:cs="Arial"/>
          <w:bCs/>
          <w:i/>
          <w:sz w:val="24"/>
          <w:szCs w:val="24"/>
        </w:rPr>
      </w:pPr>
      <w:r w:rsidRPr="009B526E">
        <w:rPr>
          <w:rFonts w:ascii="Arial" w:hAnsi="Arial" w:cs="Arial"/>
          <w:bCs/>
          <w:i/>
          <w:sz w:val="24"/>
          <w:szCs w:val="24"/>
        </w:rPr>
        <w:t>„71. § (1) E rendelet hatályba lépésétől kezdődően önkormányzati lakás nem adható bérbe költségalapon.</w:t>
      </w:r>
    </w:p>
    <w:p w:rsidR="00DF7181" w:rsidRPr="009B526E" w:rsidRDefault="00DF7181" w:rsidP="00DF7181">
      <w:pPr>
        <w:jc w:val="both"/>
        <w:rPr>
          <w:rFonts w:ascii="Arial" w:hAnsi="Arial" w:cs="Arial"/>
          <w:bCs/>
          <w:i/>
          <w:sz w:val="24"/>
          <w:szCs w:val="24"/>
        </w:rPr>
      </w:pPr>
      <w:r w:rsidRPr="009B526E">
        <w:rPr>
          <w:rFonts w:ascii="Arial" w:hAnsi="Arial" w:cs="Arial"/>
          <w:bCs/>
          <w:i/>
          <w:sz w:val="24"/>
          <w:szCs w:val="24"/>
        </w:rPr>
        <w:t xml:space="preserve">(2) A 3. § (1) bekezdés h) pontjában és a 3. § (2) bekezdésében foglalt jogcímek alapján bérbeadásra kerülő lakások lakbérére az önkormányzat tulajdonában álló lakások és helyiségek bérletére vonatkozó egyes szabályokról szóló 23/2012. (VI.22.) önkormányzati rendelet módosításáról szóló </w:t>
      </w:r>
      <w:r w:rsidR="00B86082">
        <w:rPr>
          <w:rFonts w:ascii="Arial" w:hAnsi="Arial" w:cs="Arial"/>
          <w:bCs/>
          <w:i/>
          <w:sz w:val="24"/>
          <w:szCs w:val="24"/>
        </w:rPr>
        <w:t>30</w:t>
      </w:r>
      <w:r w:rsidRPr="009B526E">
        <w:rPr>
          <w:rFonts w:ascii="Arial" w:hAnsi="Arial" w:cs="Arial"/>
          <w:bCs/>
          <w:i/>
          <w:sz w:val="24"/>
          <w:szCs w:val="24"/>
        </w:rPr>
        <w:t>/2018. (</w:t>
      </w:r>
      <w:r w:rsidR="00B86082">
        <w:rPr>
          <w:rFonts w:ascii="Arial" w:hAnsi="Arial" w:cs="Arial"/>
          <w:bCs/>
          <w:i/>
          <w:sz w:val="24"/>
          <w:szCs w:val="24"/>
        </w:rPr>
        <w:t>XI.16.</w:t>
      </w:r>
      <w:r w:rsidRPr="009B526E">
        <w:rPr>
          <w:rFonts w:ascii="Arial" w:hAnsi="Arial" w:cs="Arial"/>
          <w:bCs/>
          <w:i/>
          <w:sz w:val="24"/>
          <w:szCs w:val="24"/>
        </w:rPr>
        <w:t xml:space="preserve">) önkormányzati rendelet által megállapított 1. melléklet 2. pontjában meghatározott összeget a 2018. november 19. napját követően megkötésre kerülő lakásbérleti szerződések esetében kell alkalmazni; az ilyen jogcímek alapján megkötött szerződések tekintetében a lakbérre </w:t>
      </w:r>
      <w:r w:rsidR="002462E3" w:rsidRPr="009B526E">
        <w:rPr>
          <w:rFonts w:ascii="Arial" w:hAnsi="Arial" w:cs="Arial"/>
          <w:bCs/>
          <w:i/>
          <w:sz w:val="24"/>
          <w:szCs w:val="24"/>
        </w:rPr>
        <w:t xml:space="preserve">továbbra is a Rendeletnek </w:t>
      </w:r>
      <w:r w:rsidRPr="009B526E">
        <w:rPr>
          <w:rFonts w:ascii="Arial" w:hAnsi="Arial" w:cs="Arial"/>
          <w:bCs/>
          <w:i/>
          <w:sz w:val="24"/>
          <w:szCs w:val="24"/>
        </w:rPr>
        <w:t xml:space="preserve">a lakásbérleti szerződés megkötése napján </w:t>
      </w:r>
      <w:r w:rsidR="002462E3" w:rsidRPr="009B526E">
        <w:rPr>
          <w:rFonts w:ascii="Arial" w:hAnsi="Arial" w:cs="Arial"/>
          <w:bCs/>
          <w:i/>
          <w:sz w:val="24"/>
          <w:szCs w:val="24"/>
        </w:rPr>
        <w:t>ha</w:t>
      </w:r>
      <w:r w:rsidRPr="009B526E">
        <w:rPr>
          <w:rFonts w:ascii="Arial" w:hAnsi="Arial" w:cs="Arial"/>
          <w:bCs/>
          <w:i/>
          <w:sz w:val="24"/>
          <w:szCs w:val="24"/>
        </w:rPr>
        <w:t>tályo</w:t>
      </w:r>
      <w:r w:rsidR="002462E3" w:rsidRPr="009B526E">
        <w:rPr>
          <w:rFonts w:ascii="Arial" w:hAnsi="Arial" w:cs="Arial"/>
          <w:bCs/>
          <w:i/>
          <w:sz w:val="24"/>
          <w:szCs w:val="24"/>
        </w:rPr>
        <w:t>s rendelkezéseit kell alkalmazni.”</w:t>
      </w:r>
    </w:p>
    <w:p w:rsidR="00357DB7" w:rsidRPr="009B526E" w:rsidRDefault="00F12348" w:rsidP="00357DB7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  <w:r w:rsidRPr="009B526E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3</w:t>
      </w:r>
      <w:r w:rsidR="00357DB7" w:rsidRPr="009B526E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. §</w:t>
      </w:r>
    </w:p>
    <w:p w:rsidR="00357DB7" w:rsidRPr="009B526E" w:rsidRDefault="00357DB7" w:rsidP="00357DB7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</w:p>
    <w:p w:rsidR="00357DB7" w:rsidRPr="009B526E" w:rsidRDefault="00357DB7" w:rsidP="00357DB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9B526E">
        <w:rPr>
          <w:rFonts w:ascii="Arial" w:eastAsia="Times New Roman" w:hAnsi="Arial" w:cs="Arial"/>
          <w:bCs/>
          <w:sz w:val="24"/>
          <w:szCs w:val="24"/>
          <w:lang w:eastAsia="hu-HU"/>
        </w:rPr>
        <w:t>Ez a rendelet</w:t>
      </w:r>
      <w:r w:rsidR="000026D2" w:rsidRPr="009B526E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 </w:t>
      </w:r>
      <w:r w:rsidR="001D601A" w:rsidRPr="009B526E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a </w:t>
      </w:r>
      <w:r w:rsidR="00DF7181" w:rsidRPr="009B526E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2018. november 19. napján </w:t>
      </w:r>
      <w:r w:rsidR="000026D2" w:rsidRPr="009B526E">
        <w:rPr>
          <w:rFonts w:ascii="Arial" w:eastAsia="Times New Roman" w:hAnsi="Arial" w:cs="Arial"/>
          <w:bCs/>
          <w:sz w:val="24"/>
          <w:szCs w:val="24"/>
          <w:lang w:eastAsia="hu-HU"/>
        </w:rPr>
        <w:t>hatályba.</w:t>
      </w:r>
    </w:p>
    <w:p w:rsidR="00357DB7" w:rsidRPr="009B526E" w:rsidRDefault="00357DB7" w:rsidP="00357DB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357DB7" w:rsidRDefault="00357DB7" w:rsidP="00357DB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9B526E">
        <w:rPr>
          <w:rFonts w:ascii="Arial" w:eastAsia="Times New Roman" w:hAnsi="Arial" w:cs="Arial"/>
          <w:sz w:val="24"/>
          <w:szCs w:val="24"/>
          <w:lang w:eastAsia="hu-HU"/>
        </w:rPr>
        <w:t>Budaörs, 2018.</w:t>
      </w:r>
      <w:r w:rsidR="009B526E">
        <w:rPr>
          <w:rFonts w:ascii="Arial" w:eastAsia="Times New Roman" w:hAnsi="Arial" w:cs="Arial"/>
          <w:sz w:val="24"/>
          <w:szCs w:val="24"/>
          <w:lang w:eastAsia="hu-HU"/>
        </w:rPr>
        <w:t xml:space="preserve"> november 14.</w:t>
      </w:r>
    </w:p>
    <w:p w:rsidR="009B526E" w:rsidRDefault="009B526E" w:rsidP="00357DB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9B526E" w:rsidRPr="009B526E" w:rsidRDefault="009B526E" w:rsidP="00357DB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357DB7" w:rsidRPr="009B526E" w:rsidRDefault="00357DB7" w:rsidP="00357DB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357DB7" w:rsidRPr="009B526E" w:rsidRDefault="00357DB7" w:rsidP="00357DB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tbl>
      <w:tblPr>
        <w:tblW w:w="9212" w:type="dxa"/>
        <w:tblInd w:w="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606"/>
      </w:tblGrid>
      <w:tr w:rsidR="00357DB7" w:rsidRPr="009B526E" w:rsidTr="009B526E">
        <w:tc>
          <w:tcPr>
            <w:tcW w:w="4606" w:type="dxa"/>
            <w:hideMark/>
          </w:tcPr>
          <w:p w:rsidR="00357DB7" w:rsidRPr="009B526E" w:rsidRDefault="00357DB7" w:rsidP="00357D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B526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Wittinghoff Tamás</w:t>
            </w:r>
          </w:p>
          <w:p w:rsidR="00357DB7" w:rsidRPr="009B526E" w:rsidRDefault="00357DB7" w:rsidP="00357D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B526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polgármester</w:t>
            </w:r>
          </w:p>
        </w:tc>
        <w:tc>
          <w:tcPr>
            <w:tcW w:w="4606" w:type="dxa"/>
            <w:hideMark/>
          </w:tcPr>
          <w:p w:rsidR="00357DB7" w:rsidRPr="009B526E" w:rsidRDefault="00357DB7" w:rsidP="00357DB7">
            <w:pPr>
              <w:tabs>
                <w:tab w:val="center" w:pos="1980"/>
                <w:tab w:val="center" w:pos="68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B526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dr. Bocsi István</w:t>
            </w:r>
          </w:p>
          <w:p w:rsidR="00357DB7" w:rsidRPr="009B526E" w:rsidRDefault="00357DB7" w:rsidP="00357D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B526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jegyző</w:t>
            </w:r>
          </w:p>
        </w:tc>
      </w:tr>
    </w:tbl>
    <w:p w:rsidR="000D27C6" w:rsidRDefault="000D27C6" w:rsidP="009B526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0D27C6" w:rsidRDefault="000D27C6">
      <w:pPr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br w:type="page"/>
      </w:r>
    </w:p>
    <w:p w:rsidR="009B526E" w:rsidRPr="009B526E" w:rsidRDefault="009B526E" w:rsidP="009B526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9B526E">
        <w:rPr>
          <w:rFonts w:ascii="Arial" w:eastAsia="Times New Roman" w:hAnsi="Arial" w:cs="Arial"/>
          <w:sz w:val="24"/>
          <w:szCs w:val="24"/>
          <w:lang w:eastAsia="hu-HU"/>
        </w:rPr>
        <w:lastRenderedPageBreak/>
        <w:t xml:space="preserve">A 30/2018. (XI.16.) önkormányzati rendelet 2018. november 16. napján a Polgármesteri Hivatal (Budaörs, Szabadság út 134. sz.) hirdetőtábláján való kifüggesztéssel kihirdetésre került. </w:t>
      </w:r>
    </w:p>
    <w:p w:rsidR="009B526E" w:rsidRPr="009B526E" w:rsidRDefault="009B526E" w:rsidP="009B526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9B526E" w:rsidRPr="009B526E" w:rsidRDefault="009B526E" w:rsidP="009B526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9B526E">
        <w:rPr>
          <w:rFonts w:ascii="Arial" w:eastAsia="Times New Roman" w:hAnsi="Arial" w:cs="Arial"/>
          <w:sz w:val="24"/>
          <w:szCs w:val="24"/>
          <w:lang w:eastAsia="hu-HU"/>
        </w:rPr>
        <w:t>dr. Bocsi István jegyző megbízásából:</w:t>
      </w:r>
    </w:p>
    <w:p w:rsidR="009B526E" w:rsidRPr="009B526E" w:rsidRDefault="009B526E" w:rsidP="009B526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9B526E" w:rsidRPr="009B526E" w:rsidRDefault="009B526E" w:rsidP="009B526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9B526E">
        <w:rPr>
          <w:rFonts w:ascii="Arial" w:eastAsia="Times New Roman" w:hAnsi="Arial" w:cs="Arial"/>
          <w:sz w:val="24"/>
          <w:szCs w:val="24"/>
          <w:lang w:eastAsia="hu-HU"/>
        </w:rPr>
        <w:t>Erdős Károlyné</w:t>
      </w:r>
    </w:p>
    <w:p w:rsidR="009B526E" w:rsidRPr="009B526E" w:rsidRDefault="009B526E" w:rsidP="009B526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9B526E">
        <w:rPr>
          <w:rFonts w:ascii="Arial" w:eastAsia="Times New Roman" w:hAnsi="Arial" w:cs="Arial"/>
          <w:sz w:val="24"/>
          <w:szCs w:val="24"/>
          <w:lang w:eastAsia="hu-HU"/>
        </w:rPr>
        <w:t>irodavezető</w:t>
      </w:r>
    </w:p>
    <w:p w:rsidR="009B526E" w:rsidRPr="00163C37" w:rsidRDefault="009B526E" w:rsidP="009B526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9B526E" w:rsidRPr="009B526E" w:rsidRDefault="009B526E" w:rsidP="009B526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  <w:sectPr w:rsidR="009B526E" w:rsidRPr="009B526E" w:rsidSect="00620256">
          <w:footerReference w:type="even" r:id="rId6"/>
          <w:footerReference w:type="default" r:id="rId7"/>
          <w:pgSz w:w="11906" w:h="16838"/>
          <w:pgMar w:top="1135" w:right="1418" w:bottom="851" w:left="1418" w:header="709" w:footer="295" w:gutter="0"/>
          <w:cols w:space="708"/>
          <w:docGrid w:linePitch="272"/>
        </w:sectPr>
      </w:pPr>
    </w:p>
    <w:p w:rsidR="00357DB7" w:rsidRPr="00357DB7" w:rsidRDefault="00357DB7" w:rsidP="00357D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357DB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lastRenderedPageBreak/>
        <w:t>1. számú melléklet</w:t>
      </w:r>
    </w:p>
    <w:p w:rsidR="00357DB7" w:rsidRPr="00357DB7" w:rsidRDefault="00357DB7" w:rsidP="00357DB7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357DB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a </w:t>
      </w:r>
      <w:r w:rsidR="009B52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30</w:t>
      </w:r>
      <w:r w:rsidRPr="00357DB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/201</w:t>
      </w:r>
      <w:r w:rsidR="00E0531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8</w:t>
      </w:r>
      <w:r w:rsidRPr="00357DB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.(</w:t>
      </w:r>
      <w:r w:rsidR="009B52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XI.16</w:t>
      </w:r>
      <w:r w:rsidR="00E0531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.</w:t>
      </w:r>
      <w:r w:rsidRPr="00357DB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) sz. rendelethez</w:t>
      </w:r>
    </w:p>
    <w:p w:rsidR="00357DB7" w:rsidRPr="00357DB7" w:rsidRDefault="00357DB7" w:rsidP="00357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57DB7" w:rsidRPr="00357DB7" w:rsidRDefault="00357DB7" w:rsidP="00357DB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hu-HU"/>
        </w:rPr>
      </w:pPr>
      <w:r w:rsidRPr="00357DB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357DB7" w:rsidRPr="00357DB7" w:rsidRDefault="00357DB7" w:rsidP="00357DB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</w:pPr>
    </w:p>
    <w:p w:rsidR="00357DB7" w:rsidRPr="00357DB7" w:rsidRDefault="00357DB7" w:rsidP="00357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357DB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1. A lakbér általános mértéke</w:t>
      </w:r>
    </w:p>
    <w:p w:rsidR="00357DB7" w:rsidRPr="00357DB7" w:rsidRDefault="00357DB7" w:rsidP="00357DB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tbl>
      <w:tblPr>
        <w:tblW w:w="0" w:type="dxa"/>
        <w:tblInd w:w="5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984"/>
        <w:gridCol w:w="2071"/>
        <w:gridCol w:w="1843"/>
        <w:gridCol w:w="1843"/>
        <w:gridCol w:w="2126"/>
      </w:tblGrid>
      <w:tr w:rsidR="00357DB7" w:rsidRPr="00357DB7" w:rsidTr="00CC4747">
        <w:trPr>
          <w:cantSplit/>
          <w:trHeight w:val="27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DB7" w:rsidRPr="00357DB7" w:rsidRDefault="00357DB7" w:rsidP="00357D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7DB7" w:rsidRPr="00357DB7" w:rsidRDefault="00357DB7" w:rsidP="00357DB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57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2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7DB7" w:rsidRPr="00357DB7" w:rsidRDefault="00357DB7" w:rsidP="00357DB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57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7DB7" w:rsidRPr="00357DB7" w:rsidRDefault="00357DB7" w:rsidP="00357DB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57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7DB7" w:rsidRPr="00357DB7" w:rsidRDefault="00357DB7" w:rsidP="00357DB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57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7DB7" w:rsidRPr="00357DB7" w:rsidRDefault="00357DB7" w:rsidP="00357DB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57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</w:t>
            </w:r>
          </w:p>
        </w:tc>
      </w:tr>
      <w:tr w:rsidR="00357DB7" w:rsidRPr="00357DB7" w:rsidTr="00CC4747">
        <w:trPr>
          <w:cantSplit/>
          <w:trHeight w:val="27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7DB7" w:rsidRPr="00357DB7" w:rsidRDefault="00357DB7" w:rsidP="00357DB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57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9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7DB7" w:rsidRPr="00357DB7" w:rsidRDefault="00357DB7" w:rsidP="00357DB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357D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Övezet</w:t>
            </w:r>
          </w:p>
        </w:tc>
        <w:tc>
          <w:tcPr>
            <w:tcW w:w="78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7DB7" w:rsidRPr="00357DB7" w:rsidRDefault="00357DB7" w:rsidP="00357DB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57D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Lakbér mértéke /Ft/m</w:t>
            </w:r>
            <w:r w:rsidRPr="00357D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  <w:r w:rsidRPr="00357D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/ hónap</w:t>
            </w:r>
          </w:p>
        </w:tc>
      </w:tr>
      <w:tr w:rsidR="00357DB7" w:rsidRPr="00357DB7" w:rsidTr="00CC4747">
        <w:trPr>
          <w:cantSplit/>
          <w:trHeight w:val="277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7DB7" w:rsidRPr="00357DB7" w:rsidRDefault="00357DB7" w:rsidP="00357DB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57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7DB7" w:rsidRPr="00357DB7" w:rsidRDefault="00357DB7" w:rsidP="00357DB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7DB7" w:rsidRPr="00357DB7" w:rsidRDefault="00357DB7" w:rsidP="00357DB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357D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Összkomfortos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7DB7" w:rsidRPr="00357DB7" w:rsidRDefault="00357DB7" w:rsidP="00357DB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357D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Komfortos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7DB7" w:rsidRPr="00357DB7" w:rsidRDefault="00357DB7" w:rsidP="00357DB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357D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Félkomfortos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7DB7" w:rsidRPr="00357DB7" w:rsidRDefault="00357DB7" w:rsidP="00357DB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357D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Komfort nélküli</w:t>
            </w:r>
          </w:p>
        </w:tc>
      </w:tr>
      <w:tr w:rsidR="00357DB7" w:rsidRPr="00357DB7" w:rsidTr="00CC4747">
        <w:trPr>
          <w:cantSplit/>
          <w:trHeight w:val="291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7DB7" w:rsidRPr="00357DB7" w:rsidRDefault="00357DB7" w:rsidP="00357DB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57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7DB7" w:rsidRPr="00357DB7" w:rsidRDefault="00357DB7" w:rsidP="00357DB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357D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I.</w:t>
            </w:r>
          </w:p>
        </w:tc>
        <w:tc>
          <w:tcPr>
            <w:tcW w:w="2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7DB7" w:rsidRPr="00357DB7" w:rsidRDefault="00357DB7" w:rsidP="00357DB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57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DB7" w:rsidRPr="00357DB7" w:rsidRDefault="00357DB7" w:rsidP="00357DB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DB7" w:rsidRPr="00357DB7" w:rsidRDefault="00357DB7" w:rsidP="00357DB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DB7" w:rsidRPr="00357DB7" w:rsidRDefault="00357DB7" w:rsidP="00357DB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57DB7" w:rsidRPr="00357DB7" w:rsidTr="00CC4747">
        <w:trPr>
          <w:trHeight w:val="276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7DB7" w:rsidRPr="00357DB7" w:rsidRDefault="00357DB7" w:rsidP="00357DB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57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7DB7" w:rsidRPr="00357DB7" w:rsidRDefault="00357DB7" w:rsidP="00357DB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357D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II.</w:t>
            </w:r>
          </w:p>
        </w:tc>
        <w:tc>
          <w:tcPr>
            <w:tcW w:w="2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7DB7" w:rsidRPr="00357DB7" w:rsidRDefault="00357DB7" w:rsidP="00357DB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57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DB7" w:rsidRPr="00357DB7" w:rsidRDefault="00357DB7" w:rsidP="00357DB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DB7" w:rsidRPr="00357DB7" w:rsidRDefault="00357DB7" w:rsidP="00357DB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DB7" w:rsidRPr="00357DB7" w:rsidRDefault="00357DB7" w:rsidP="00357DB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57DB7" w:rsidRPr="00357DB7" w:rsidTr="00CC4747">
        <w:trPr>
          <w:trHeight w:val="291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7DB7" w:rsidRPr="00357DB7" w:rsidRDefault="00357DB7" w:rsidP="00357DB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57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7DB7" w:rsidRPr="00357DB7" w:rsidRDefault="00357DB7" w:rsidP="00357DB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357D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III.</w:t>
            </w:r>
          </w:p>
        </w:tc>
        <w:tc>
          <w:tcPr>
            <w:tcW w:w="2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7DB7" w:rsidRPr="00357DB7" w:rsidRDefault="00357DB7" w:rsidP="00357DB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57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7DB7" w:rsidRPr="00357DB7" w:rsidRDefault="00357DB7" w:rsidP="00357DB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57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7DB7" w:rsidRPr="00357DB7" w:rsidRDefault="00357DB7" w:rsidP="00357DB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57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7DB7" w:rsidRPr="00357DB7" w:rsidRDefault="00357DB7" w:rsidP="00357DB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57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150</w:t>
            </w:r>
          </w:p>
        </w:tc>
      </w:tr>
    </w:tbl>
    <w:p w:rsidR="00357DB7" w:rsidRPr="00357DB7" w:rsidRDefault="00357DB7" w:rsidP="00357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7DB7" w:rsidRPr="00357DB7" w:rsidRDefault="00357DB7" w:rsidP="00357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57DB7" w:rsidRPr="00357DB7" w:rsidRDefault="00357DB7" w:rsidP="00357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57DB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2. A piaci alapú lakbér mértéke</w:t>
      </w:r>
    </w:p>
    <w:p w:rsidR="00357DB7" w:rsidRPr="00357DB7" w:rsidRDefault="00357DB7" w:rsidP="00357DB7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tbl>
      <w:tblPr>
        <w:tblW w:w="0" w:type="auto"/>
        <w:tblInd w:w="5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985"/>
        <w:gridCol w:w="4110"/>
      </w:tblGrid>
      <w:tr w:rsidR="00357DB7" w:rsidRPr="00357DB7" w:rsidTr="00CC4747">
        <w:trPr>
          <w:cantSplit/>
          <w:trHeight w:val="31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DB7" w:rsidRPr="00357DB7" w:rsidRDefault="00357DB7" w:rsidP="00357DB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7DB7" w:rsidRPr="00357DB7" w:rsidRDefault="00357DB7" w:rsidP="00357DB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57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7DB7" w:rsidRPr="00357DB7" w:rsidRDefault="00357DB7" w:rsidP="00357DB7">
            <w:pPr>
              <w:spacing w:after="0" w:line="256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57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</w:t>
            </w:r>
          </w:p>
        </w:tc>
      </w:tr>
      <w:tr w:rsidR="00357DB7" w:rsidRPr="00357DB7" w:rsidTr="00CC4747">
        <w:trPr>
          <w:cantSplit/>
          <w:trHeight w:val="31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7DB7" w:rsidRPr="00357DB7" w:rsidRDefault="00357DB7" w:rsidP="00357DB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57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7DB7" w:rsidRPr="00357DB7" w:rsidRDefault="00357DB7" w:rsidP="00357DB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357D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Övezet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7DB7" w:rsidRPr="00357DB7" w:rsidRDefault="00357DB7" w:rsidP="00357DB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357D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Lakbér mértéke /Ft/m</w:t>
            </w:r>
            <w:r w:rsidRPr="00357D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  <w:r w:rsidRPr="00357D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/ hónap</w:t>
            </w:r>
          </w:p>
        </w:tc>
      </w:tr>
      <w:tr w:rsidR="00357DB7" w:rsidRPr="00357DB7" w:rsidTr="00CC4747">
        <w:trPr>
          <w:cantSplit/>
          <w:trHeight w:val="31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7DB7" w:rsidRPr="00357DB7" w:rsidRDefault="00357DB7" w:rsidP="00357DB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57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7DB7" w:rsidRPr="00357DB7" w:rsidRDefault="00357DB7" w:rsidP="00357DB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357D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I.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7DB7" w:rsidRPr="00357DB7" w:rsidRDefault="00357DB7" w:rsidP="00357DB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357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2.000</w:t>
            </w:r>
          </w:p>
        </w:tc>
      </w:tr>
      <w:tr w:rsidR="00357DB7" w:rsidRPr="00357DB7" w:rsidTr="00CC4747">
        <w:trPr>
          <w:cantSplit/>
          <w:trHeight w:val="31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7DB7" w:rsidRPr="00357DB7" w:rsidRDefault="00357DB7" w:rsidP="00357DB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57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7DB7" w:rsidRPr="00357DB7" w:rsidRDefault="00357DB7" w:rsidP="00357DB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357D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II.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7DB7" w:rsidRPr="00357DB7" w:rsidRDefault="00357DB7" w:rsidP="00357DB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357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2.000</w:t>
            </w:r>
          </w:p>
        </w:tc>
      </w:tr>
      <w:tr w:rsidR="00357DB7" w:rsidRPr="00357DB7" w:rsidTr="00CC4747">
        <w:trPr>
          <w:cantSplit/>
          <w:trHeight w:val="31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7DB7" w:rsidRPr="00357DB7" w:rsidRDefault="00357DB7" w:rsidP="00357DB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57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7DB7" w:rsidRPr="00357DB7" w:rsidRDefault="00357DB7" w:rsidP="00357DB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357D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III.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7DB7" w:rsidRPr="00357DB7" w:rsidRDefault="00357DB7" w:rsidP="00357DB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357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2.000</w:t>
            </w:r>
          </w:p>
        </w:tc>
      </w:tr>
    </w:tbl>
    <w:p w:rsidR="00357DB7" w:rsidRPr="00357DB7" w:rsidRDefault="00357DB7" w:rsidP="00357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357DB7" w:rsidRPr="00357DB7" w:rsidRDefault="00357DB7" w:rsidP="00357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57DB7" w:rsidRPr="00357DB7" w:rsidRDefault="00357DB7" w:rsidP="00357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57DB7" w:rsidRPr="00357DB7" w:rsidRDefault="00357DB7" w:rsidP="00357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57DB7" w:rsidRPr="00357DB7" w:rsidRDefault="00357DB7" w:rsidP="00357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57DB7" w:rsidRPr="00357DB7" w:rsidRDefault="00357DB7" w:rsidP="00357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57DB7" w:rsidRPr="00357DB7" w:rsidRDefault="00357DB7" w:rsidP="00357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57DB7" w:rsidRPr="00357DB7" w:rsidRDefault="00357DB7" w:rsidP="00357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57DB7" w:rsidRPr="00357DB7" w:rsidRDefault="00357DB7" w:rsidP="00357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57DB7" w:rsidRPr="00357DB7" w:rsidRDefault="00357DB7" w:rsidP="00357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57DB7" w:rsidRPr="00357DB7" w:rsidRDefault="00357DB7" w:rsidP="00357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57DB7" w:rsidRPr="00357DB7" w:rsidRDefault="00357DB7" w:rsidP="00357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57DB7" w:rsidRPr="00357DB7" w:rsidRDefault="00357DB7" w:rsidP="00357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57DB7" w:rsidRPr="00357DB7" w:rsidRDefault="00357DB7" w:rsidP="00357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57DB7" w:rsidRPr="00357DB7" w:rsidRDefault="00357DB7" w:rsidP="00357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57DB7" w:rsidRPr="00357DB7" w:rsidRDefault="00357DB7" w:rsidP="00357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57DB7" w:rsidRPr="00357DB7" w:rsidRDefault="00357DB7" w:rsidP="00357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57DB7" w:rsidRPr="00357DB7" w:rsidRDefault="00357DB7" w:rsidP="00357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57DB7" w:rsidRPr="00357DB7" w:rsidRDefault="00357DB7" w:rsidP="00357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57DB7" w:rsidRPr="00357DB7" w:rsidRDefault="00357DB7" w:rsidP="00357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57DB7" w:rsidRPr="00357DB7" w:rsidRDefault="00357DB7" w:rsidP="00357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57DB7" w:rsidRPr="00357DB7" w:rsidRDefault="00357DB7" w:rsidP="00357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57DB7" w:rsidRPr="00357DB7" w:rsidRDefault="00357DB7" w:rsidP="00357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sectPr w:rsidR="00357DB7" w:rsidRPr="00357D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31DCD">
      <w:pPr>
        <w:spacing w:after="0" w:line="240" w:lineRule="auto"/>
      </w:pPr>
      <w:r>
        <w:separator/>
      </w:r>
    </w:p>
  </w:endnote>
  <w:endnote w:type="continuationSeparator" w:id="0">
    <w:p w:rsidR="00000000" w:rsidRDefault="00E31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826" w:rsidRDefault="00B86082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701826" w:rsidRDefault="00E31DCD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826" w:rsidRPr="007221D4" w:rsidRDefault="00E31DCD" w:rsidP="009460C2">
    <w:pPr>
      <w:pStyle w:val="Szvegtrzsbehzssal3"/>
      <w:spacing w:before="240"/>
      <w:ind w:firstLine="0"/>
      <w:rPr>
        <w:rFonts w:ascii="Arial Narrow" w:hAnsi="Arial Narrow" w:cs="Arial"/>
        <w:b w:val="0"/>
        <w:bCs/>
        <w:i/>
        <w:iCs/>
        <w:sz w:val="18"/>
        <w:szCs w:val="18"/>
      </w:rPr>
    </w:pPr>
  </w:p>
  <w:p w:rsidR="00701826" w:rsidRDefault="00B86082" w:rsidP="007A1FF1">
    <w:pPr>
      <w:pStyle w:val="llb"/>
      <w:tabs>
        <w:tab w:val="clear" w:pos="4536"/>
        <w:tab w:val="center" w:pos="4535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E31DCD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31DCD">
      <w:pPr>
        <w:spacing w:after="0" w:line="240" w:lineRule="auto"/>
      </w:pPr>
      <w:r>
        <w:separator/>
      </w:r>
    </w:p>
  </w:footnote>
  <w:footnote w:type="continuationSeparator" w:id="0">
    <w:p w:rsidR="00000000" w:rsidRDefault="00E31D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DB7"/>
    <w:rsid w:val="000026D2"/>
    <w:rsid w:val="000D27C6"/>
    <w:rsid w:val="00174254"/>
    <w:rsid w:val="001C56D5"/>
    <w:rsid w:val="001D601A"/>
    <w:rsid w:val="001F5476"/>
    <w:rsid w:val="002462E3"/>
    <w:rsid w:val="00357DB7"/>
    <w:rsid w:val="003F0184"/>
    <w:rsid w:val="005245DA"/>
    <w:rsid w:val="00602983"/>
    <w:rsid w:val="00857D4F"/>
    <w:rsid w:val="009B526E"/>
    <w:rsid w:val="00A40AB0"/>
    <w:rsid w:val="00AD79B9"/>
    <w:rsid w:val="00B86082"/>
    <w:rsid w:val="00C83209"/>
    <w:rsid w:val="00DD3B53"/>
    <w:rsid w:val="00DF7181"/>
    <w:rsid w:val="00E05310"/>
    <w:rsid w:val="00E31DCD"/>
    <w:rsid w:val="00F1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E69334-D88F-41D1-A98B-F38ADCD0D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9B526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llbChar">
    <w:name w:val="Élőláb Char"/>
    <w:basedOn w:val="Bekezdsalapbettpusa"/>
    <w:link w:val="llb"/>
    <w:uiPriority w:val="99"/>
    <w:rsid w:val="009B526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Oldalszm">
    <w:name w:val="page number"/>
    <w:basedOn w:val="Bekezdsalapbettpusa"/>
    <w:rsid w:val="009B526E"/>
  </w:style>
  <w:style w:type="paragraph" w:styleId="Szvegtrzsbehzssal3">
    <w:name w:val="Body Text Indent 3"/>
    <w:basedOn w:val="Norml"/>
    <w:link w:val="Szvegtrzsbehzssal3Char"/>
    <w:rsid w:val="009B526E"/>
    <w:pPr>
      <w:spacing w:after="0" w:line="240" w:lineRule="auto"/>
      <w:ind w:firstLine="204"/>
      <w:jc w:val="both"/>
    </w:pPr>
    <w:rPr>
      <w:rFonts w:ascii="Arial" w:eastAsia="Times New Roman" w:hAnsi="Arial" w:cs="Times New Roman"/>
      <w:b/>
      <w:snapToGrid w:val="0"/>
      <w:szCs w:val="20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rsid w:val="009B526E"/>
    <w:rPr>
      <w:rFonts w:ascii="Arial" w:eastAsia="Times New Roman" w:hAnsi="Arial" w:cs="Times New Roman"/>
      <w:b/>
      <w:snapToGrid w:val="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860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860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0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317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Zborayné Dr. Pető Beáta</dc:creator>
  <cp:keywords/>
  <dc:description/>
  <cp:lastModifiedBy>Dr. Tasnádi Ferenc</cp:lastModifiedBy>
  <cp:revision>2</cp:revision>
  <cp:lastPrinted>2018-11-15T10:01:00Z</cp:lastPrinted>
  <dcterms:created xsi:type="dcterms:W3CDTF">2018-11-20T14:34:00Z</dcterms:created>
  <dcterms:modified xsi:type="dcterms:W3CDTF">2018-11-20T14:34:00Z</dcterms:modified>
</cp:coreProperties>
</file>