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A08" w:rsidRDefault="00B02A08" w:rsidP="00B02A08">
      <w:pPr>
        <w:jc w:val="right"/>
      </w:pPr>
      <w:r>
        <w:t>6</w:t>
      </w:r>
      <w:r w:rsidRPr="000A049F">
        <w:t xml:space="preserve">. számú </w:t>
      </w:r>
      <w:r>
        <w:t>függelék</w:t>
      </w:r>
    </w:p>
    <w:p w:rsidR="00B02A08" w:rsidRPr="00123285" w:rsidRDefault="00B02A08" w:rsidP="00B02A08">
      <w:pPr>
        <w:jc w:val="center"/>
        <w:rPr>
          <w:b/>
        </w:rPr>
      </w:pPr>
      <w:r>
        <w:rPr>
          <w:b/>
        </w:rPr>
        <w:t>MEG</w:t>
      </w:r>
      <w:r w:rsidRPr="00123285">
        <w:rPr>
          <w:b/>
        </w:rPr>
        <w:t>ÁLLAPODÁS</w:t>
      </w:r>
    </w:p>
    <w:p w:rsidR="00B02A08" w:rsidRPr="00F317B8" w:rsidRDefault="00B02A08" w:rsidP="00B02A08">
      <w:pPr>
        <w:jc w:val="center"/>
      </w:pPr>
    </w:p>
    <w:p w:rsidR="00B02A08" w:rsidRDefault="00B02A08" w:rsidP="00B02A08">
      <w:pPr>
        <w:jc w:val="both"/>
      </w:pPr>
      <w:r>
        <w:t>Mely l</w:t>
      </w:r>
      <w:r w:rsidRPr="00F317B8">
        <w:t>étrejött:</w:t>
      </w:r>
    </w:p>
    <w:p w:rsidR="00B02A08" w:rsidRPr="00F317B8" w:rsidRDefault="00B02A08" w:rsidP="00B02A08">
      <w:pPr>
        <w:jc w:val="both"/>
      </w:pPr>
    </w:p>
    <w:p w:rsidR="00B02A08" w:rsidRPr="00F317B8" w:rsidRDefault="00B02A08" w:rsidP="00B02A08">
      <w:pPr>
        <w:jc w:val="both"/>
      </w:pPr>
      <w:r w:rsidRPr="00F317B8">
        <w:t xml:space="preserve">1. </w:t>
      </w:r>
      <w:r w:rsidRPr="00480E23">
        <w:rPr>
          <w:b/>
        </w:rPr>
        <w:t>Bonyhád Város Önkormányzatának Képviselő-testülete</w:t>
      </w:r>
    </w:p>
    <w:p w:rsidR="00B02A08" w:rsidRDefault="00B02A08" w:rsidP="00B02A08">
      <w:pPr>
        <w:jc w:val="both"/>
      </w:pPr>
      <w:r w:rsidRPr="00F317B8">
        <w:t>(székhely</w:t>
      </w:r>
      <w:r>
        <w:t>:</w:t>
      </w:r>
      <w:r w:rsidRPr="00F317B8">
        <w:t xml:space="preserve"> 7150 Bonyhád, Széchenyi tér 12</w:t>
      </w:r>
      <w:proofErr w:type="gramStart"/>
      <w:r w:rsidRPr="00F317B8">
        <w:t>.,</w:t>
      </w:r>
      <w:proofErr w:type="gramEnd"/>
      <w:r w:rsidRPr="00F317B8">
        <w:t xml:space="preserve"> képviseli</w:t>
      </w:r>
      <w:r>
        <w:t>:</w:t>
      </w:r>
      <w:r w:rsidRPr="00F317B8">
        <w:t xml:space="preserve"> </w:t>
      </w:r>
      <w:r>
        <w:t>Potápi Árpád János polgármester)</w:t>
      </w:r>
    </w:p>
    <w:p w:rsidR="00B02A08" w:rsidRPr="00F317B8" w:rsidRDefault="00B02A08" w:rsidP="00B02A08">
      <w:pPr>
        <w:jc w:val="both"/>
      </w:pPr>
    </w:p>
    <w:p w:rsidR="00B02A08" w:rsidRPr="00F317B8" w:rsidRDefault="00B02A08" w:rsidP="00B02A08">
      <w:pPr>
        <w:jc w:val="both"/>
      </w:pPr>
      <w:r w:rsidRPr="00F317B8">
        <w:t xml:space="preserve">2. </w:t>
      </w:r>
      <w:r w:rsidRPr="00480E23">
        <w:rPr>
          <w:b/>
        </w:rPr>
        <w:t>Bonyhádvarasd Község Önkormányzatának Képviselő-testülete</w:t>
      </w:r>
    </w:p>
    <w:p w:rsidR="00B02A08" w:rsidRDefault="00B02A08" w:rsidP="00B02A08">
      <w:pPr>
        <w:jc w:val="both"/>
      </w:pPr>
      <w:r w:rsidRPr="00F317B8">
        <w:t xml:space="preserve">(székhely: 7158 Bonyhádvarasd, </w:t>
      </w:r>
      <w:r>
        <w:t>Kossuth</w:t>
      </w:r>
      <w:r w:rsidRPr="00F317B8">
        <w:t xml:space="preserve"> u. </w:t>
      </w:r>
      <w:r>
        <w:t>27</w:t>
      </w:r>
      <w:proofErr w:type="gramStart"/>
      <w:r w:rsidRPr="00F317B8">
        <w:t>.,</w:t>
      </w:r>
      <w:proofErr w:type="gramEnd"/>
      <w:r w:rsidRPr="00F317B8">
        <w:t xml:space="preserve"> képviseli</w:t>
      </w:r>
      <w:r>
        <w:t>:</w:t>
      </w:r>
      <w:r w:rsidRPr="00F317B8">
        <w:t xml:space="preserve"> Csaba Józsefné polgármester)</w:t>
      </w:r>
    </w:p>
    <w:p w:rsidR="00B02A08" w:rsidRPr="00F317B8" w:rsidRDefault="00B02A08" w:rsidP="00B02A08">
      <w:pPr>
        <w:jc w:val="both"/>
      </w:pPr>
    </w:p>
    <w:p w:rsidR="00B02A08" w:rsidRPr="00F317B8" w:rsidRDefault="00B02A08" w:rsidP="00B02A08">
      <w:pPr>
        <w:jc w:val="both"/>
      </w:pPr>
      <w:r>
        <w:t xml:space="preserve">3. </w:t>
      </w:r>
      <w:r w:rsidRPr="00480E23">
        <w:rPr>
          <w:b/>
        </w:rPr>
        <w:t>Grábóc Község Önkormányzatának Képviselő-testülete</w:t>
      </w:r>
    </w:p>
    <w:p w:rsidR="00B02A08" w:rsidRDefault="00B02A08" w:rsidP="00B02A08">
      <w:pPr>
        <w:jc w:val="both"/>
      </w:pPr>
      <w:r w:rsidRPr="00F317B8">
        <w:t>(székhely: 7162 Grábóc, Rákóczi u. 84., képviseli</w:t>
      </w:r>
      <w:r>
        <w:t>:</w:t>
      </w:r>
      <w:r w:rsidRPr="00F317B8">
        <w:t xml:space="preserve"> Takács László polgármester)</w:t>
      </w:r>
    </w:p>
    <w:p w:rsidR="00B02A08" w:rsidRPr="00F317B8" w:rsidRDefault="00B02A08" w:rsidP="00B02A08">
      <w:pPr>
        <w:jc w:val="both"/>
      </w:pPr>
    </w:p>
    <w:p w:rsidR="00B02A08" w:rsidRPr="00F317B8" w:rsidRDefault="00B02A08" w:rsidP="00B02A08">
      <w:pPr>
        <w:jc w:val="both"/>
      </w:pPr>
      <w:r w:rsidRPr="00F317B8">
        <w:t xml:space="preserve">4. </w:t>
      </w:r>
      <w:r w:rsidRPr="00480E23">
        <w:rPr>
          <w:b/>
        </w:rPr>
        <w:t>Izmény Község Önkormányzatának Képviselő-testülete</w:t>
      </w:r>
    </w:p>
    <w:p w:rsidR="00B02A08" w:rsidRDefault="00B02A08" w:rsidP="00B02A08">
      <w:pPr>
        <w:jc w:val="both"/>
      </w:pPr>
      <w:r w:rsidRPr="00F317B8">
        <w:t>(székhely: 7353 Izmény, Fő u. 23</w:t>
      </w:r>
      <w:proofErr w:type="gramStart"/>
      <w:r w:rsidRPr="00F317B8">
        <w:t>.,</w:t>
      </w:r>
      <w:proofErr w:type="gramEnd"/>
      <w:r w:rsidRPr="00F317B8">
        <w:t xml:space="preserve"> képviseli</w:t>
      </w:r>
      <w:r>
        <w:t>:</w:t>
      </w:r>
      <w:r w:rsidRPr="00F317B8">
        <w:t xml:space="preserve"> Kelemen Ferenc polgármester)</w:t>
      </w:r>
    </w:p>
    <w:p w:rsidR="00B02A08" w:rsidRPr="00F317B8" w:rsidRDefault="00B02A08" w:rsidP="00B02A08">
      <w:pPr>
        <w:jc w:val="both"/>
      </w:pPr>
    </w:p>
    <w:p w:rsidR="00B02A08" w:rsidRPr="00F317B8" w:rsidRDefault="00B02A08" w:rsidP="00B02A08">
      <w:pPr>
        <w:jc w:val="both"/>
      </w:pPr>
      <w:r>
        <w:t xml:space="preserve">5. </w:t>
      </w:r>
      <w:r w:rsidRPr="00480E23">
        <w:rPr>
          <w:b/>
        </w:rPr>
        <w:t>Kisdorog Község Önkormányzatának Képviselő-testülete</w:t>
      </w:r>
    </w:p>
    <w:p w:rsidR="00B02A08" w:rsidRDefault="00B02A08" w:rsidP="00B02A08">
      <w:pPr>
        <w:jc w:val="both"/>
      </w:pPr>
      <w:r w:rsidRPr="00F317B8">
        <w:t>(székhely: 7159 Kisdorog, Kossuth u. 187., képviseli</w:t>
      </w:r>
      <w:r>
        <w:t>:</w:t>
      </w:r>
      <w:r w:rsidRPr="00F317B8">
        <w:t xml:space="preserve"> Klein Mihály polgármester)</w:t>
      </w:r>
    </w:p>
    <w:p w:rsidR="00B02A08" w:rsidRPr="00F317B8" w:rsidRDefault="00B02A08" w:rsidP="00B02A08">
      <w:pPr>
        <w:jc w:val="both"/>
      </w:pPr>
    </w:p>
    <w:p w:rsidR="00B02A08" w:rsidRPr="00F317B8" w:rsidRDefault="00B02A08" w:rsidP="00B02A08">
      <w:pPr>
        <w:jc w:val="both"/>
      </w:pPr>
      <w:r w:rsidRPr="00F317B8">
        <w:t xml:space="preserve">6. </w:t>
      </w:r>
      <w:r w:rsidRPr="00480E23">
        <w:rPr>
          <w:b/>
        </w:rPr>
        <w:t>Kismányok Község Önkormányzatának Képviselő-testülete</w:t>
      </w:r>
    </w:p>
    <w:p w:rsidR="00B02A08" w:rsidRDefault="00B02A08" w:rsidP="00B02A08">
      <w:pPr>
        <w:jc w:val="both"/>
      </w:pPr>
      <w:r w:rsidRPr="00F317B8">
        <w:t>(székhely: 7356 Kismányok, Kossuth u. 49., képviseli</w:t>
      </w:r>
      <w:r>
        <w:t>:</w:t>
      </w:r>
      <w:r w:rsidRPr="00F317B8">
        <w:t xml:space="preserve"> Simon László polgármester)</w:t>
      </w:r>
    </w:p>
    <w:p w:rsidR="00B02A08" w:rsidRPr="00F317B8" w:rsidRDefault="00B02A08" w:rsidP="00B02A08">
      <w:pPr>
        <w:jc w:val="both"/>
      </w:pPr>
    </w:p>
    <w:p w:rsidR="00B02A08" w:rsidRPr="00F317B8" w:rsidRDefault="00B02A08" w:rsidP="00B02A08">
      <w:pPr>
        <w:jc w:val="both"/>
      </w:pPr>
      <w:r w:rsidRPr="00F317B8">
        <w:t xml:space="preserve">7. </w:t>
      </w:r>
      <w:r w:rsidRPr="00480E23">
        <w:rPr>
          <w:b/>
        </w:rPr>
        <w:t>Kisvejke Község Önkormányzatának Képviselő-testülete</w:t>
      </w:r>
    </w:p>
    <w:p w:rsidR="00B02A08" w:rsidRDefault="00B02A08" w:rsidP="00B02A08">
      <w:pPr>
        <w:jc w:val="both"/>
      </w:pPr>
      <w:r w:rsidRPr="00F317B8">
        <w:t xml:space="preserve">(székhely: 7183 Kisvejke, Rákóczi u. </w:t>
      </w:r>
      <w:r>
        <w:t xml:space="preserve">95., képviseli: </w:t>
      </w:r>
      <w:r w:rsidRPr="00F317B8">
        <w:t>Höfler József polgármester)</w:t>
      </w:r>
    </w:p>
    <w:p w:rsidR="00B02A08" w:rsidRPr="00F317B8" w:rsidRDefault="00B02A08" w:rsidP="00B02A08">
      <w:pPr>
        <w:jc w:val="both"/>
      </w:pPr>
    </w:p>
    <w:p w:rsidR="00B02A08" w:rsidRPr="00F317B8" w:rsidRDefault="00B02A08" w:rsidP="00B02A08">
      <w:pPr>
        <w:jc w:val="both"/>
      </w:pPr>
      <w:r w:rsidRPr="00F317B8">
        <w:t xml:space="preserve">8. </w:t>
      </w:r>
      <w:r w:rsidRPr="00480E23">
        <w:rPr>
          <w:b/>
        </w:rPr>
        <w:t>Mőcsény Község Önkormányzatának Képviselő-testülete</w:t>
      </w:r>
    </w:p>
    <w:p w:rsidR="00B02A08" w:rsidRDefault="00B02A08" w:rsidP="00B02A08">
      <w:pPr>
        <w:jc w:val="both"/>
      </w:pPr>
      <w:r w:rsidRPr="00F317B8">
        <w:t>(székhely: 7163 Mőcsény, Béke u. 2</w:t>
      </w:r>
      <w:proofErr w:type="gramStart"/>
      <w:r w:rsidRPr="00F317B8">
        <w:t>.,</w:t>
      </w:r>
      <w:proofErr w:type="gramEnd"/>
      <w:r w:rsidRPr="00F317B8">
        <w:t xml:space="preserve"> képviseli</w:t>
      </w:r>
      <w:r>
        <w:t>:</w:t>
      </w:r>
      <w:r w:rsidRPr="00F317B8">
        <w:t xml:space="preserve"> Krachun Elemér polgármester)</w:t>
      </w:r>
    </w:p>
    <w:p w:rsidR="00B02A08" w:rsidRPr="00F317B8" w:rsidRDefault="00B02A08" w:rsidP="00B02A08">
      <w:pPr>
        <w:jc w:val="both"/>
      </w:pPr>
    </w:p>
    <w:p w:rsidR="00B02A08" w:rsidRPr="00F317B8" w:rsidRDefault="00B02A08" w:rsidP="00B02A08">
      <w:pPr>
        <w:jc w:val="both"/>
      </w:pPr>
      <w:r w:rsidRPr="00F317B8">
        <w:t xml:space="preserve">9. </w:t>
      </w:r>
      <w:r w:rsidRPr="00480E23">
        <w:rPr>
          <w:b/>
        </w:rPr>
        <w:t>Váralja Község Önkormányzatának Képviselő-testülete</w:t>
      </w:r>
    </w:p>
    <w:p w:rsidR="00B02A08" w:rsidRDefault="00B02A08" w:rsidP="00B02A08">
      <w:pPr>
        <w:jc w:val="both"/>
      </w:pPr>
      <w:r w:rsidRPr="00F317B8">
        <w:t>(székhely: 7354 Váralja, Kossuth u. 203., képviseli Filczinger Ágnes polgármester)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proofErr w:type="gramStart"/>
      <w:r>
        <w:t>között</w:t>
      </w:r>
      <w:proofErr w:type="gramEnd"/>
      <w:r>
        <w:t xml:space="preserve"> Magyarország helyi önkormányzatairól szóló 2011. évi CLXXXIX. tv. (</w:t>
      </w:r>
      <w:proofErr w:type="gramStart"/>
      <w:r>
        <w:t>továbbiakban :</w:t>
      </w:r>
      <w:proofErr w:type="gramEnd"/>
      <w:r>
        <w:t xml:space="preserve"> Mötv.) 84-85. §-ában szabályozott közös önkormányzati hivatal létrehozásáról.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</w:p>
    <w:p w:rsidR="00B02A08" w:rsidRDefault="00B02A08" w:rsidP="00B02A08">
      <w:pPr>
        <w:jc w:val="center"/>
      </w:pPr>
      <w:r>
        <w:t>1. Általános rendelkezések</w:t>
      </w:r>
    </w:p>
    <w:p w:rsidR="00B02A08" w:rsidRDefault="00B02A08" w:rsidP="00B02A08">
      <w:pPr>
        <w:jc w:val="center"/>
      </w:pPr>
    </w:p>
    <w:p w:rsidR="00B02A08" w:rsidRDefault="00B02A08" w:rsidP="00B02A08">
      <w:pPr>
        <w:jc w:val="center"/>
      </w:pPr>
    </w:p>
    <w:p w:rsidR="00B02A08" w:rsidRDefault="00B02A08" w:rsidP="00B02A08">
      <w:pPr>
        <w:jc w:val="both"/>
      </w:pPr>
      <w:r>
        <w:t xml:space="preserve">1.1. A megállapodás megkötésének célja: </w:t>
      </w:r>
    </w:p>
    <w:p w:rsidR="00B02A08" w:rsidRDefault="00B02A08" w:rsidP="00B02A08">
      <w:pPr>
        <w:jc w:val="both"/>
      </w:pPr>
      <w:r>
        <w:t>A megállapodást megkötő önkormányzatok 2013. január 1. napjától önállóan működő és gazdálkodó költségvetési szervként létrehozzák határozatlan időtartamra a Bonyhádi Közös Önkormányzati Hivatalt (továbbiakban Hivatal):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>1.2. A közös önkormányzati hivatal elnevezése:</w:t>
      </w:r>
    </w:p>
    <w:p w:rsidR="00B02A08" w:rsidRDefault="00B02A08" w:rsidP="00B02A08">
      <w:pPr>
        <w:jc w:val="both"/>
      </w:pPr>
      <w:r>
        <w:t>Bonyhádi Közös Önkormányzati Hivatal.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>1.3. A közös hivatal székhelye és telephelyei:</w:t>
      </w:r>
    </w:p>
    <w:p w:rsidR="00B02A08" w:rsidRDefault="00B02A08" w:rsidP="00B02A08">
      <w:pPr>
        <w:jc w:val="both"/>
      </w:pPr>
      <w:r>
        <w:tab/>
        <w:t>1.3.1. Székhelye: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lastRenderedPageBreak/>
        <w:t xml:space="preserve"> 7150 Bonyhád, Széchenyi tér 12.</w:t>
      </w:r>
    </w:p>
    <w:p w:rsidR="00B02A08" w:rsidRDefault="00B02A08" w:rsidP="00B02A08">
      <w:pPr>
        <w:jc w:val="both"/>
      </w:pPr>
      <w:r>
        <w:tab/>
        <w:t>1.3.2. Telephelyei: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 xml:space="preserve">- Bonyhádvarasdi Iroda </w:t>
      </w:r>
      <w:r w:rsidRPr="00F317B8">
        <w:t xml:space="preserve">7158 Bonyhádvarasd, </w:t>
      </w:r>
      <w:r>
        <w:t>Kossuth u. 27</w:t>
      </w:r>
      <w:proofErr w:type="gramStart"/>
      <w:r>
        <w:t>..</w:t>
      </w:r>
      <w:proofErr w:type="gramEnd"/>
    </w:p>
    <w:p w:rsidR="00B02A08" w:rsidRDefault="00B02A08" w:rsidP="00B02A08">
      <w:pPr>
        <w:jc w:val="both"/>
      </w:pPr>
      <w:r>
        <w:t xml:space="preserve">- Grábóci Iroda </w:t>
      </w:r>
      <w:r w:rsidRPr="00F317B8">
        <w:t>7162 Grábóc, Rákóczi u. 84</w:t>
      </w:r>
      <w:r>
        <w:t>.</w:t>
      </w:r>
    </w:p>
    <w:p w:rsidR="00B02A08" w:rsidRDefault="00B02A08" w:rsidP="00B02A08">
      <w:pPr>
        <w:jc w:val="both"/>
      </w:pPr>
      <w:r>
        <w:t xml:space="preserve">- Izményi Iroda </w:t>
      </w:r>
      <w:r w:rsidRPr="00F317B8">
        <w:t>7353 Izmény, Fő u. 23</w:t>
      </w:r>
      <w:r>
        <w:t>.</w:t>
      </w:r>
    </w:p>
    <w:p w:rsidR="00B02A08" w:rsidRDefault="00B02A08" w:rsidP="00B02A08">
      <w:pPr>
        <w:jc w:val="both"/>
      </w:pPr>
      <w:r>
        <w:t xml:space="preserve">- Kisdorogi Iroda </w:t>
      </w:r>
      <w:r w:rsidRPr="00F317B8">
        <w:t>7159 Kisdorog, Kossuth u. 187</w:t>
      </w:r>
      <w:r>
        <w:t>.</w:t>
      </w:r>
    </w:p>
    <w:p w:rsidR="00B02A08" w:rsidRDefault="00B02A08" w:rsidP="00B02A08">
      <w:pPr>
        <w:jc w:val="both"/>
      </w:pPr>
      <w:r>
        <w:t xml:space="preserve">- Kismányoki Iroda </w:t>
      </w:r>
      <w:r w:rsidRPr="00F317B8">
        <w:t>7356 Kismányok, Kossuth u. 49</w:t>
      </w:r>
      <w:r>
        <w:t>.</w:t>
      </w:r>
    </w:p>
    <w:p w:rsidR="00B02A08" w:rsidRDefault="00B02A08" w:rsidP="00B02A08">
      <w:pPr>
        <w:jc w:val="both"/>
      </w:pPr>
      <w:r>
        <w:t xml:space="preserve">- Kisvejkei Iroda </w:t>
      </w:r>
      <w:r w:rsidRPr="00F317B8">
        <w:t xml:space="preserve">7183 Kisvejke, Rákóczi u. </w:t>
      </w:r>
      <w:r>
        <w:t>95.</w:t>
      </w:r>
    </w:p>
    <w:p w:rsidR="00B02A08" w:rsidRDefault="00B02A08" w:rsidP="00B02A08">
      <w:pPr>
        <w:jc w:val="both"/>
      </w:pPr>
      <w:r>
        <w:t xml:space="preserve">- Mőcsényi Iroda </w:t>
      </w:r>
      <w:r w:rsidRPr="00F317B8">
        <w:t>7163 Mőcsény, Béke u. 2</w:t>
      </w:r>
      <w:r>
        <w:t>.</w:t>
      </w:r>
    </w:p>
    <w:p w:rsidR="00B02A08" w:rsidRDefault="00B02A08" w:rsidP="00B02A08">
      <w:pPr>
        <w:jc w:val="both"/>
      </w:pPr>
      <w:r>
        <w:t xml:space="preserve">- Váraljai Iroda </w:t>
      </w:r>
      <w:r w:rsidRPr="00F317B8">
        <w:t>7354 Váralja, Kossuth u. 203</w:t>
      </w:r>
      <w:r>
        <w:t>.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</w:p>
    <w:p w:rsidR="00B02A08" w:rsidRDefault="00B02A08" w:rsidP="00B02A08">
      <w:pPr>
        <w:jc w:val="center"/>
      </w:pP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megállapodás létrehozásának, módosításának és megszüntetésének módja</w:t>
      </w:r>
    </w:p>
    <w:p w:rsidR="00B02A08" w:rsidRDefault="00B02A08" w:rsidP="00B02A08">
      <w:pPr>
        <w:jc w:val="center"/>
      </w:pPr>
    </w:p>
    <w:p w:rsidR="00B02A08" w:rsidRDefault="00B02A08" w:rsidP="00B02A08">
      <w:pPr>
        <w:jc w:val="center"/>
      </w:pPr>
    </w:p>
    <w:p w:rsidR="00B02A08" w:rsidRDefault="00B02A08" w:rsidP="00B02A08">
      <w:pPr>
        <w:jc w:val="both"/>
      </w:pPr>
      <w:r>
        <w:t>2.1. A megállapodás létrehozása: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>2.1.1. A megállapodás létrehozásáról az érintett képviselő-testületek külön ülésen minősített szótöbbséggel hozott határozatukkal döntenek. A döntés az egyes képviselő-testületek át nem ruházható hatáskörébe tartozik. A döntés meghozatalát. követően legkésőbb 15 napon belül értesíteni kell a többi érintett önkormányzatot.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>2.1.2. A jelen átmeneti szabályozás kivételével a megállapodás jövőbeli, további működtetéséről az általános önkormányzati választások napját követő 60 napon állapodhatnak meg az érintett képviselő-testületek a 2.1.1. pont szerinti döntéssel. A megjelölt határidőben további működtetésről is külön megerősítő döntés szükséges.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>2.2. A megállapodás módosítása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 xml:space="preserve">2.2.1. A megállapodás módosítását kezdeményezheti a székhely önkormányzat, illetve az érintett képviselő-testületek a székhely önkormányzat írásbeli megkeresésével. 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>2.2.2. A székhely önkormányzat köteles a módosító javaslatot 15 napon belül a résztvevő önkormányzatok felé továbbítani, amelyben a jelen pontban foglaltaknak megfelel. A módosítási javaslat nem érintheti az 1.2. és az 1.3.1. pontokat, és nem célozhatja a Hivatal megjelölt határidőn kívüli megszüntetését. A módosítási javaslatot az önkormányzatok legkésőbb 30 napon belül kötelesek megtárgyalni, és a döntés meghozataláról 15 napon belül kötelesek értesíteni a többi résztvevő önkormányzatot.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 xml:space="preserve">2.2.3. A megállapodás módosításának minősül a csatlakozás, amelyre csak az általános önkormányzati választásokat követő 60 napon belül van lehetőség. A csatlakozási kérelmeket érdemben meg kell tárgyalnia minden résztvevő képviselő-testületnek olyan időpontban, hogy az esetleges csatlakozást a jogszabályi határidőben lehetővé tegye. Csatlakozásra kizáróan akkor kerülhet sor, ha a jelen megállapodás emiatt szükséges módosítását valamennyi, a jelen megállapodást megkötő önkormányzat képviselő-testülete minősített többséggel elfogadja. </w:t>
      </w:r>
    </w:p>
    <w:p w:rsidR="00B02A08" w:rsidRDefault="00B02A08" w:rsidP="00B02A08">
      <w:pPr>
        <w:jc w:val="both"/>
      </w:pPr>
      <w:r>
        <w:t xml:space="preserve">Amennyiben az Mötv. 85. § (3) bek. </w:t>
      </w:r>
      <w:proofErr w:type="gramStart"/>
      <w:r>
        <w:t>alapján</w:t>
      </w:r>
      <w:proofErr w:type="gramEnd"/>
      <w:r>
        <w:t xml:space="preserve"> a kormányhivatal vezetőjének intézkedésére újabb önkormányzati hivatalnak kell a közös hivatalhoz csatlakozni, a csatlakozást a résztvevő önkormányzatok nem tagadhatják meg.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lastRenderedPageBreak/>
        <w:tab/>
        <w:t xml:space="preserve">2.2.4. A megállapodás módosításának minősülő kizárásra csak az általános önkormányzati választások napját követő 60 napon belül van lehetőség. A kizáráshoz – a kizárással érintett önkormányzaton kívül – minden résztvevő önkormányzat 2.1.1. szerinti döntése szükséges. 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 xml:space="preserve">2.2.5. A megállapodás módosításának minősülő felmondásra csak az általános önkormányzati választások napját követő 60 napon belül van lehetőség. A felmondás egyoldalú jognyilatkozat, mely nem igényli a megállapodást megkötő többi önkormányzat hozzájárulását. A felmondás a döntésnek a többi önkormányzattal történő közlésétől számított 15. napon hatályosul. 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>2.3. A megállapodás megszüntetése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 xml:space="preserve">2.3.1. A megállapodás megszüntetéséről közös megegyezéssel az érintett képviselő-testületek az általános önkormányzati választások napját követő 60 napon belül állapodhatnak meg. Az ennek kezdeményezéséről szóló határozatban foglaltakat a megállapodást megkötő önkormányzatok képviselő-testületei a határozatról készült jegyzőkönyv-kivonat kézhezvételét követő 15 napon beléül kötelesek megtárgyalni. 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>2.3.2. Amennyiben a közös megegyezés teljes körűen nem jön létre, úgy a felmondás szabályai szerint kell eljárnia a megállapodást megszűntetni kívánó önkormányzatnak.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 xml:space="preserve">2.3.3. A megszüntető döntés meghozatalára egyebekben a 2.1.1. pontban meghatározott szabályok az irányadók. 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 xml:space="preserve">2.3.4. A megállapodás megszűntetése esetén gondoskodni kell a jelen megállapodás szerinti pénzügyi és vagyoni elszámolásról. A meglévő ingó és ingatlan vagyongyarapodást a megállapodás megszűnése esetén, ha a vagyon származásának pontos helye nem állapítható meg, akkor a lakosságszám arányában kell a felek között megosztani, egyéb esetben a vagyonbevitel szerinti tagot illeti meg a tulajdonjog. 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</w:p>
    <w:p w:rsidR="00B02A08" w:rsidRDefault="00B02A08" w:rsidP="00B02A08">
      <w:pPr>
        <w:jc w:val="center"/>
      </w:pPr>
      <w:r>
        <w:t>3. Közös önkormányzati hivatal szervezeti kérdései</w:t>
      </w:r>
    </w:p>
    <w:p w:rsidR="00B02A08" w:rsidRDefault="00B02A08" w:rsidP="00B02A08">
      <w:pPr>
        <w:jc w:val="center"/>
      </w:pPr>
    </w:p>
    <w:p w:rsidR="00B02A08" w:rsidRDefault="00B02A08" w:rsidP="00B02A08">
      <w:pPr>
        <w:jc w:val="center"/>
      </w:pPr>
    </w:p>
    <w:p w:rsidR="00B02A08" w:rsidRDefault="00B02A08" w:rsidP="00B02A08">
      <w:pPr>
        <w:jc w:val="both"/>
      </w:pPr>
      <w:r>
        <w:t>3.1. A közös önkormányzati hivatal irányítása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>3.1.1. A Hivatal tekintetében az irányító szervet az államháztartásról szóló 2011. évi CXCV. tv. 9. § alapján megillető jogok és kötelezettségek Bonyhád Város Önkormányzatának Képviselő-testületét illeti meg, illetve terhelik az alábbi pontokban részletezett kiegészítésekkel: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 xml:space="preserve">3.1.2. A jelen megállapodást megkötő önkormányzatok képviselő-testületei a Hivatal bevételeiről, kiadásairól, engedélyezett létszámáról, - a költségvetési rendeletüket megtárgyaló képviselő-testületi üléseken – külön-külön döntenek. A testületi ülések előtt a polgármesterek a javaslatot egyeztetik. 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 xml:space="preserve">3.1.3. A Hivatal, mint önállóan működő és gazdálkodó költségvetési szerv éves költségvetése Bonyhád Város Önkormányzata költségvetésének részét képezik. </w:t>
      </w:r>
    </w:p>
    <w:p w:rsidR="00B02A08" w:rsidRDefault="00B02A08" w:rsidP="00B02A08">
      <w:pPr>
        <w:jc w:val="both"/>
      </w:pPr>
      <w:r>
        <w:lastRenderedPageBreak/>
        <w:tab/>
        <w:t xml:space="preserve">3.1.4. A jelen megállapodást megkötő önkormányzatok képviselő-testületei a Hivatal éves költségvetési beszámolójáról a zárszámadásokat tárgyaló képviselő-testületi ülésen külön-külön döntenek. 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 xml:space="preserve">3.1.5. Amennyiben a 3.1.2. és 3.1.4. pontban a képviselő-testületek között nem születik egyhangú döntés, akkor a beterjesztett javaslatot el nem fogadó önkormányzat </w:t>
      </w:r>
      <w:proofErr w:type="gramStart"/>
      <w:r>
        <w:t>képviselő-testület módosító</w:t>
      </w:r>
      <w:proofErr w:type="gramEnd"/>
      <w:r>
        <w:t xml:space="preserve"> indítványát haladéktalanul köteles a székhely önkormányzattal közölni, és a javaslatot minden testületnek újra meg kell tárgyalni. Amennyiben a módosító javaslatot sem sikerül egyhangú döntéssel elfogadni, úgy a </w:t>
      </w:r>
      <w:r w:rsidRPr="00615398">
        <w:t>3.2.3.</w:t>
      </w:r>
      <w:r>
        <w:t xml:space="preserve"> pontban foglalt szabályok az irányadók. 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>3.1.6. Társuló községeket megillető további jogosultságok:</w:t>
      </w:r>
    </w:p>
    <w:p w:rsidR="00B02A08" w:rsidRDefault="00B02A08" w:rsidP="00B02A08">
      <w:pPr>
        <w:jc w:val="both"/>
      </w:pPr>
      <w:r>
        <w:tab/>
      </w:r>
      <w:r>
        <w:tab/>
        <w:t xml:space="preserve">- A jegyző kinevezése során a polgármesterek jogkörét az Mötv. 83 § b) pontja </w:t>
      </w:r>
      <w:r>
        <w:tab/>
      </w:r>
      <w:r>
        <w:tab/>
        <w:t>biztosítja.</w:t>
      </w:r>
    </w:p>
    <w:p w:rsidR="00B02A08" w:rsidRDefault="00B02A08" w:rsidP="00B02A08">
      <w:pPr>
        <w:jc w:val="both"/>
      </w:pPr>
      <w:r>
        <w:tab/>
      </w:r>
      <w:r>
        <w:tab/>
        <w:t xml:space="preserve">- Kezdeményezési jog és javaslattételi jog illeti meg a képviselő-testületeket az </w:t>
      </w:r>
      <w:r>
        <w:tab/>
      </w:r>
      <w:r>
        <w:tab/>
        <w:t xml:space="preserve">adott településeken működő iroda működését érintő és az irányító szerv </w:t>
      </w:r>
      <w:r>
        <w:tab/>
      </w:r>
      <w:r>
        <w:tab/>
      </w:r>
      <w:r>
        <w:tab/>
        <w:t>hatáskörébe tartozó ügyekben.</w:t>
      </w:r>
    </w:p>
    <w:p w:rsidR="00B02A08" w:rsidRDefault="00B02A08" w:rsidP="00B02A08">
      <w:pPr>
        <w:jc w:val="both"/>
      </w:pPr>
      <w:r>
        <w:tab/>
      </w:r>
      <w:r>
        <w:tab/>
        <w:t xml:space="preserve">- Az adott település polgármesterének egyetértése szükséges az adott </w:t>
      </w:r>
      <w:r>
        <w:tab/>
      </w:r>
      <w:r>
        <w:tab/>
      </w:r>
      <w:r>
        <w:tab/>
        <w:t xml:space="preserve">településen működő iroda köztisztviselőjének kinevezéséhez, bérezéséhez és </w:t>
      </w:r>
      <w:r>
        <w:tab/>
      </w:r>
      <w:r>
        <w:tab/>
        <w:t>felmentéséhez.</w:t>
      </w:r>
    </w:p>
    <w:p w:rsidR="00B02A08" w:rsidRDefault="00B02A08" w:rsidP="00B02A08">
      <w:pPr>
        <w:jc w:val="both"/>
      </w:pPr>
      <w:r>
        <w:tab/>
      </w:r>
      <w:r>
        <w:tab/>
        <w:t xml:space="preserve">- A Hivatal szabályzatainak irányító szerv általi elfogadása előtt a társult </w:t>
      </w:r>
      <w:r>
        <w:tab/>
      </w:r>
      <w:r>
        <w:tab/>
      </w:r>
      <w:r>
        <w:tab/>
        <w:t>települések polgármestereit véleményezési jog illeti meg.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>3.2. A közös hivatal vezetése: jegyző, aljegyző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 xml:space="preserve">3.2.1. A közös önkormányzati hivatalt a jegyző vezeti. A jegyzőt az aljegyző helyettesíti. 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 xml:space="preserve">3.2.2. A jegyző és az aljegyző felett a polgármesterek az Mötv. 83. § b) pontja szerint gyakorolják a munkáltatói jogokat azzal, hogy a jegyző felett az egyéb munkáltatói jogokat (Mötv. 19. § b) pontja) Bonyhád város polgármestere, az aljegyző felett az egyéb munkáltatói jogokat a jegyző gyakorolja. Az Mötv. 83. § b) pontjában meghatározott munkáltatói jogok gyakorlása a polgármesterek által a polgármesterek tanácskozása alkalmával történik, amelyről jegyzőkönyv készül. A tanácskozás akkor határozatképes, ha a közös önkormányzati hivatalt létrehozó települések összlakosságát tekintve a polgármesterek által leadott és képviselt lakosságszám összesítve meghaladja az 50 %-ot, és legalább 6 polgármester jelen van. A polgármesterek tanácskozását Bonyhád város polgármestere hívja össze, és gondoskodik a jegyzőkönyv elkészítéséről. A jegyzőkönyv másolati példányát valamennyi, a közös önkormányzati hivatal fenntartásában résztvevő település polgármesterének meg kell küldeni a tanácskozást követő 15 napon belül. 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 xml:space="preserve">3.2.3. A jegyző évente egy alkalommal valamennyi képviselő-testület előtt legkésőbb a tárgyévet követő május 31-ig beszámol a közös önkormányzati hivatal működéséről. 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>3.2.4. A jegyző ellátja az Mötv. 81. § (3) bekezdésében meghatározott feladatokat. A társult településeken a jegyző és az általa megbízott köztisztviselő az alábbiak szerint látja el a jegyzői feladatokat:</w:t>
      </w:r>
    </w:p>
    <w:p w:rsidR="00B02A08" w:rsidRDefault="00B02A08" w:rsidP="00B02A08">
      <w:pPr>
        <w:jc w:val="both"/>
      </w:pPr>
      <w:r>
        <w:tab/>
        <w:t>- Kismányok, Kisdorog: jegyző,</w:t>
      </w:r>
    </w:p>
    <w:p w:rsidR="00B02A08" w:rsidRDefault="00B02A08" w:rsidP="00B02A08">
      <w:pPr>
        <w:jc w:val="both"/>
      </w:pPr>
      <w:r>
        <w:tab/>
        <w:t>- Grábóc, Mőcsény, Váralja: titkársági osztályvezető-helyettes,</w:t>
      </w:r>
    </w:p>
    <w:p w:rsidR="00B02A08" w:rsidRDefault="00B02A08" w:rsidP="00B02A08">
      <w:pPr>
        <w:jc w:val="both"/>
      </w:pPr>
      <w:r>
        <w:tab/>
        <w:t>- Kisvejke,</w:t>
      </w:r>
      <w:r w:rsidRPr="006C3AB4">
        <w:t xml:space="preserve"> </w:t>
      </w:r>
      <w:r>
        <w:t>Bonyhádvarasd: titkársági osztályvezető,</w:t>
      </w:r>
    </w:p>
    <w:p w:rsidR="00B02A08" w:rsidRDefault="00B02A08" w:rsidP="00B02A08">
      <w:pPr>
        <w:jc w:val="both"/>
      </w:pPr>
      <w:r>
        <w:lastRenderedPageBreak/>
        <w:tab/>
        <w:t>- Izmény: hatósági osztályvezető.</w:t>
      </w:r>
    </w:p>
    <w:p w:rsidR="00B02A08" w:rsidRDefault="00B02A08" w:rsidP="00B02A08">
      <w:pPr>
        <w:jc w:val="both"/>
      </w:pPr>
    </w:p>
    <w:p w:rsidR="00B02A08" w:rsidRPr="00EB3683" w:rsidRDefault="00B02A08" w:rsidP="00B02A08">
      <w:pPr>
        <w:adjustRightInd w:val="0"/>
        <w:rPr>
          <w:sz w:val="20"/>
          <w:szCs w:val="20"/>
        </w:rPr>
      </w:pPr>
      <w:r>
        <w:tab/>
      </w:r>
    </w:p>
    <w:tbl>
      <w:tblPr>
        <w:tblStyle w:val="Rcsostblzat"/>
        <w:tblW w:w="0" w:type="auto"/>
        <w:tblLook w:val="00A0"/>
      </w:tblPr>
      <w:tblGrid>
        <w:gridCol w:w="1561"/>
        <w:gridCol w:w="1429"/>
        <w:gridCol w:w="1537"/>
        <w:gridCol w:w="1567"/>
        <w:gridCol w:w="1628"/>
        <w:gridCol w:w="1566"/>
      </w:tblGrid>
      <w:tr w:rsidR="00B02A08" w:rsidRPr="00EB3683" w:rsidTr="009F4AF1">
        <w:tc>
          <w:tcPr>
            <w:tcW w:w="1561" w:type="dxa"/>
            <w:shd w:val="clear" w:color="auto" w:fill="auto"/>
          </w:tcPr>
          <w:p w:rsidR="00B02A08" w:rsidRPr="003720A5" w:rsidRDefault="00B02A08" w:rsidP="009F4AF1">
            <w:pPr>
              <w:adjustRightInd w:val="0"/>
              <w:rPr>
                <w:sz w:val="20"/>
                <w:szCs w:val="20"/>
                <w:highlight w:val="darkGreen"/>
              </w:rPr>
            </w:pPr>
          </w:p>
        </w:tc>
        <w:tc>
          <w:tcPr>
            <w:tcW w:w="1429" w:type="dxa"/>
            <w:tcBorders>
              <w:bottom w:val="single" w:sz="4" w:space="0" w:color="000000"/>
            </w:tcBorders>
            <w:shd w:val="clear" w:color="auto" w:fill="auto"/>
          </w:tcPr>
          <w:p w:rsidR="00B02A08" w:rsidRPr="00EB3683" w:rsidRDefault="00B02A08" w:rsidP="009F4AF1">
            <w:pPr>
              <w:adjustRightInd w:val="0"/>
              <w:rPr>
                <w:b/>
                <w:sz w:val="20"/>
                <w:szCs w:val="20"/>
              </w:rPr>
            </w:pPr>
            <w:r w:rsidRPr="00EB3683"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1537" w:type="dxa"/>
            <w:shd w:val="clear" w:color="auto" w:fill="auto"/>
          </w:tcPr>
          <w:p w:rsidR="00B02A08" w:rsidRPr="00EB3683" w:rsidRDefault="00B02A08" w:rsidP="009F4AF1">
            <w:pPr>
              <w:adjustRightInd w:val="0"/>
              <w:rPr>
                <w:b/>
                <w:sz w:val="20"/>
                <w:szCs w:val="20"/>
              </w:rPr>
            </w:pPr>
            <w:r w:rsidRPr="00EB3683"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1567" w:type="dxa"/>
            <w:tcBorders>
              <w:bottom w:val="single" w:sz="4" w:space="0" w:color="000000"/>
            </w:tcBorders>
            <w:shd w:val="clear" w:color="auto" w:fill="auto"/>
          </w:tcPr>
          <w:p w:rsidR="00B02A08" w:rsidRPr="00EB3683" w:rsidRDefault="00B02A08" w:rsidP="009F4AF1">
            <w:pPr>
              <w:adjustRightInd w:val="0"/>
              <w:rPr>
                <w:b/>
                <w:sz w:val="20"/>
                <w:szCs w:val="20"/>
              </w:rPr>
            </w:pPr>
            <w:r w:rsidRPr="00EB3683"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1628" w:type="dxa"/>
            <w:shd w:val="clear" w:color="auto" w:fill="auto"/>
          </w:tcPr>
          <w:p w:rsidR="00B02A08" w:rsidRPr="00EB3683" w:rsidRDefault="00B02A08" w:rsidP="009F4AF1">
            <w:pPr>
              <w:adjustRightInd w:val="0"/>
              <w:rPr>
                <w:b/>
                <w:sz w:val="20"/>
                <w:szCs w:val="20"/>
              </w:rPr>
            </w:pPr>
            <w:r w:rsidRPr="00EB3683"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clear" w:color="auto" w:fill="auto"/>
          </w:tcPr>
          <w:p w:rsidR="00B02A08" w:rsidRPr="00EB3683" w:rsidRDefault="00B02A08" w:rsidP="009F4AF1">
            <w:pPr>
              <w:adjustRightInd w:val="0"/>
              <w:rPr>
                <w:b/>
                <w:sz w:val="20"/>
                <w:szCs w:val="20"/>
              </w:rPr>
            </w:pPr>
            <w:r w:rsidRPr="00EB3683">
              <w:rPr>
                <w:b/>
                <w:sz w:val="20"/>
                <w:szCs w:val="20"/>
              </w:rPr>
              <w:t>Péntek</w:t>
            </w:r>
          </w:p>
        </w:tc>
      </w:tr>
      <w:tr w:rsidR="00B02A08" w:rsidRPr="00EB3683" w:rsidTr="009F4AF1">
        <w:tc>
          <w:tcPr>
            <w:tcW w:w="1561" w:type="dxa"/>
            <w:shd w:val="clear" w:color="auto" w:fill="auto"/>
          </w:tcPr>
          <w:p w:rsidR="00B02A08" w:rsidRPr="00EB3683" w:rsidRDefault="00B02A08" w:rsidP="009F4AF1">
            <w:pPr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Bonyhádvarasd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  <w:shd w:val="clear" w:color="auto" w:fill="auto"/>
          </w:tcPr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B02A08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ov.</w:t>
            </w:r>
          </w:p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13:00-16:00</w:t>
            </w:r>
          </w:p>
        </w:tc>
        <w:tc>
          <w:tcPr>
            <w:tcW w:w="1567" w:type="dxa"/>
            <w:shd w:val="clear" w:color="auto" w:fill="auto"/>
          </w:tcPr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B02A08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ov.</w:t>
            </w:r>
          </w:p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08:00-12:00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clear" w:color="auto" w:fill="auto"/>
          </w:tcPr>
          <w:p w:rsidR="00B02A08" w:rsidRPr="00EB3683" w:rsidRDefault="00B02A08" w:rsidP="009F4AF1">
            <w:pPr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02A08" w:rsidRPr="00EB3683" w:rsidTr="009F4AF1">
        <w:tc>
          <w:tcPr>
            <w:tcW w:w="1561" w:type="dxa"/>
            <w:shd w:val="clear" w:color="auto" w:fill="auto"/>
          </w:tcPr>
          <w:p w:rsidR="00B02A08" w:rsidRPr="00EB3683" w:rsidRDefault="00B02A08" w:rsidP="009F4AF1">
            <w:pPr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Grábóc</w:t>
            </w:r>
          </w:p>
        </w:tc>
        <w:tc>
          <w:tcPr>
            <w:tcW w:w="1429" w:type="dxa"/>
            <w:shd w:val="clear" w:color="auto" w:fill="auto"/>
          </w:tcPr>
          <w:p w:rsidR="00B02A08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ovh.</w:t>
            </w:r>
          </w:p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09:00-12:00</w:t>
            </w:r>
          </w:p>
        </w:tc>
        <w:tc>
          <w:tcPr>
            <w:tcW w:w="1537" w:type="dxa"/>
            <w:tcBorders>
              <w:bottom w:val="single" w:sz="4" w:space="0" w:color="000000"/>
            </w:tcBorders>
            <w:shd w:val="clear" w:color="auto" w:fill="auto"/>
          </w:tcPr>
          <w:p w:rsidR="00B02A08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ovh.</w:t>
            </w:r>
          </w:p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08:00-12:00</w:t>
            </w:r>
          </w:p>
        </w:tc>
        <w:tc>
          <w:tcPr>
            <w:tcW w:w="1567" w:type="dxa"/>
            <w:shd w:val="clear" w:color="auto" w:fill="auto"/>
          </w:tcPr>
          <w:p w:rsidR="00B02A08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ovh.</w:t>
            </w:r>
          </w:p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08:00-10:00</w:t>
            </w:r>
          </w:p>
        </w:tc>
        <w:tc>
          <w:tcPr>
            <w:tcW w:w="1628" w:type="dxa"/>
            <w:tcBorders>
              <w:bottom w:val="single" w:sz="4" w:space="0" w:color="000000"/>
            </w:tcBorders>
            <w:shd w:val="clear" w:color="auto" w:fill="auto"/>
          </w:tcPr>
          <w:p w:rsidR="00B02A08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ovh.</w:t>
            </w:r>
          </w:p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13:00-16:00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clear" w:color="auto" w:fill="auto"/>
          </w:tcPr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</w:p>
        </w:tc>
      </w:tr>
      <w:tr w:rsidR="00B02A08" w:rsidRPr="00EB3683" w:rsidTr="009F4AF1">
        <w:tc>
          <w:tcPr>
            <w:tcW w:w="1561" w:type="dxa"/>
            <w:shd w:val="clear" w:color="auto" w:fill="auto"/>
          </w:tcPr>
          <w:p w:rsidR="00B02A08" w:rsidRPr="004653A3" w:rsidRDefault="00B02A08" w:rsidP="009F4AF1">
            <w:pPr>
              <w:adjustRightInd w:val="0"/>
              <w:rPr>
                <w:b/>
                <w:sz w:val="20"/>
                <w:szCs w:val="20"/>
              </w:rPr>
            </w:pPr>
            <w:r w:rsidRPr="004653A3">
              <w:rPr>
                <w:b/>
                <w:sz w:val="20"/>
                <w:szCs w:val="20"/>
              </w:rPr>
              <w:t>Izmény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  <w:shd w:val="clear" w:color="auto" w:fill="auto"/>
          </w:tcPr>
          <w:p w:rsidR="00B02A08" w:rsidRPr="004653A3" w:rsidRDefault="00B02A08" w:rsidP="009F4AF1">
            <w:pPr>
              <w:adjustRightInd w:val="0"/>
              <w:rPr>
                <w:sz w:val="20"/>
                <w:szCs w:val="20"/>
              </w:rPr>
            </w:pPr>
            <w:r w:rsidRPr="004653A3">
              <w:rPr>
                <w:sz w:val="20"/>
                <w:szCs w:val="20"/>
              </w:rPr>
              <w:t>hatósági ov.</w:t>
            </w:r>
          </w:p>
          <w:p w:rsidR="00B02A08" w:rsidRPr="004653A3" w:rsidRDefault="00B02A08" w:rsidP="009F4AF1">
            <w:pPr>
              <w:adjustRightInd w:val="0"/>
              <w:rPr>
                <w:sz w:val="20"/>
                <w:szCs w:val="20"/>
              </w:rPr>
            </w:pPr>
            <w:r w:rsidRPr="004653A3">
              <w:rPr>
                <w:sz w:val="20"/>
                <w:szCs w:val="20"/>
              </w:rPr>
              <w:t>13:00-16:00</w:t>
            </w:r>
          </w:p>
        </w:tc>
        <w:tc>
          <w:tcPr>
            <w:tcW w:w="1537" w:type="dxa"/>
            <w:tcBorders>
              <w:bottom w:val="single" w:sz="4" w:space="0" w:color="000000"/>
            </w:tcBorders>
            <w:shd w:val="clear" w:color="auto" w:fill="auto"/>
          </w:tcPr>
          <w:p w:rsidR="00B02A08" w:rsidRPr="004653A3" w:rsidRDefault="00B02A08" w:rsidP="009F4AF1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bottom w:val="single" w:sz="4" w:space="0" w:color="000000"/>
            </w:tcBorders>
            <w:shd w:val="clear" w:color="auto" w:fill="auto"/>
          </w:tcPr>
          <w:p w:rsidR="00B02A08" w:rsidRPr="004653A3" w:rsidRDefault="00B02A08" w:rsidP="009F4AF1">
            <w:pPr>
              <w:adjustRightInd w:val="0"/>
              <w:rPr>
                <w:sz w:val="20"/>
                <w:szCs w:val="20"/>
              </w:rPr>
            </w:pPr>
            <w:r w:rsidRPr="004653A3">
              <w:rPr>
                <w:sz w:val="20"/>
                <w:szCs w:val="20"/>
              </w:rPr>
              <w:t>hatósági ov.</w:t>
            </w:r>
          </w:p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  <w:r w:rsidRPr="004653A3">
              <w:rPr>
                <w:sz w:val="20"/>
                <w:szCs w:val="20"/>
              </w:rPr>
              <w:t>07:30-12:00</w:t>
            </w:r>
          </w:p>
        </w:tc>
        <w:tc>
          <w:tcPr>
            <w:tcW w:w="1628" w:type="dxa"/>
            <w:shd w:val="clear" w:color="auto" w:fill="auto"/>
          </w:tcPr>
          <w:p w:rsidR="00B02A08" w:rsidRPr="004653A3" w:rsidRDefault="00B02A08" w:rsidP="009F4AF1">
            <w:pPr>
              <w:adjustRightInd w:val="0"/>
              <w:jc w:val="center"/>
              <w:rPr>
                <w:sz w:val="20"/>
                <w:szCs w:val="20"/>
                <w:highlight w:val="darkGreen"/>
              </w:rPr>
            </w:pPr>
          </w:p>
        </w:tc>
        <w:tc>
          <w:tcPr>
            <w:tcW w:w="1566" w:type="dxa"/>
            <w:tcBorders>
              <w:bottom w:val="single" w:sz="4" w:space="0" w:color="000000"/>
            </w:tcBorders>
            <w:shd w:val="clear" w:color="auto" w:fill="auto"/>
          </w:tcPr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</w:p>
        </w:tc>
      </w:tr>
      <w:tr w:rsidR="00B02A08" w:rsidRPr="00EB3683" w:rsidTr="009F4AF1">
        <w:tc>
          <w:tcPr>
            <w:tcW w:w="1561" w:type="dxa"/>
            <w:shd w:val="clear" w:color="auto" w:fill="auto"/>
          </w:tcPr>
          <w:p w:rsidR="00B02A08" w:rsidRPr="00EB3683" w:rsidRDefault="00B02A08" w:rsidP="009F4AF1">
            <w:pPr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Kisdorog</w:t>
            </w:r>
          </w:p>
        </w:tc>
        <w:tc>
          <w:tcPr>
            <w:tcW w:w="1429" w:type="dxa"/>
            <w:shd w:val="clear" w:color="auto" w:fill="auto"/>
          </w:tcPr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B02A08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jegyző</w:t>
            </w:r>
          </w:p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13:00-15:00</w:t>
            </w:r>
          </w:p>
        </w:tc>
        <w:tc>
          <w:tcPr>
            <w:tcW w:w="1567" w:type="dxa"/>
            <w:shd w:val="clear" w:color="auto" w:fill="auto"/>
          </w:tcPr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bottom w:val="single" w:sz="4" w:space="0" w:color="000000"/>
            </w:tcBorders>
            <w:shd w:val="clear" w:color="auto" w:fill="auto"/>
          </w:tcPr>
          <w:p w:rsidR="00B02A08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jegyző</w:t>
            </w:r>
          </w:p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13:00-15:00</w:t>
            </w:r>
          </w:p>
        </w:tc>
        <w:tc>
          <w:tcPr>
            <w:tcW w:w="1566" w:type="dxa"/>
            <w:shd w:val="clear" w:color="auto" w:fill="auto"/>
          </w:tcPr>
          <w:p w:rsidR="00B02A08" w:rsidRPr="004653A3" w:rsidRDefault="00B02A08" w:rsidP="009F4AF1">
            <w:pPr>
              <w:adjustRightInd w:val="0"/>
              <w:rPr>
                <w:sz w:val="20"/>
                <w:szCs w:val="20"/>
                <w:highlight w:val="lightGray"/>
              </w:rPr>
            </w:pPr>
          </w:p>
        </w:tc>
      </w:tr>
      <w:tr w:rsidR="00B02A08" w:rsidRPr="00EB3683" w:rsidTr="009F4AF1">
        <w:tc>
          <w:tcPr>
            <w:tcW w:w="1561" w:type="dxa"/>
            <w:shd w:val="clear" w:color="auto" w:fill="auto"/>
          </w:tcPr>
          <w:p w:rsidR="00B02A08" w:rsidRPr="00EB3683" w:rsidRDefault="00B02A08" w:rsidP="009F4AF1">
            <w:pPr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Kismányok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  <w:shd w:val="clear" w:color="auto" w:fill="auto"/>
          </w:tcPr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B02A08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jegyző</w:t>
            </w:r>
          </w:p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07.30-09:00</w:t>
            </w:r>
          </w:p>
        </w:tc>
        <w:tc>
          <w:tcPr>
            <w:tcW w:w="1567" w:type="dxa"/>
            <w:shd w:val="clear" w:color="auto" w:fill="auto"/>
          </w:tcPr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bottom w:val="single" w:sz="4" w:space="0" w:color="000000"/>
            </w:tcBorders>
            <w:shd w:val="clear" w:color="auto" w:fill="auto"/>
          </w:tcPr>
          <w:p w:rsidR="00B02A08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jegyző</w:t>
            </w:r>
          </w:p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07.30-09:00</w:t>
            </w:r>
          </w:p>
        </w:tc>
      </w:tr>
      <w:tr w:rsidR="00B02A08" w:rsidRPr="00070B00" w:rsidTr="009F4AF1">
        <w:tc>
          <w:tcPr>
            <w:tcW w:w="1561" w:type="dxa"/>
            <w:shd w:val="clear" w:color="auto" w:fill="auto"/>
          </w:tcPr>
          <w:p w:rsidR="00B02A08" w:rsidRDefault="00B02A08" w:rsidP="009F4AF1">
            <w:pPr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Kisvejke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  <w:shd w:val="clear" w:color="auto" w:fill="auto"/>
          </w:tcPr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B02A08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ov.</w:t>
            </w:r>
          </w:p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07:30-12:00</w:t>
            </w:r>
          </w:p>
        </w:tc>
        <w:tc>
          <w:tcPr>
            <w:tcW w:w="1567" w:type="dxa"/>
            <w:shd w:val="clear" w:color="auto" w:fill="auto"/>
          </w:tcPr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B02A08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ov.</w:t>
            </w:r>
          </w:p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13:00-16:00</w:t>
            </w:r>
          </w:p>
        </w:tc>
        <w:tc>
          <w:tcPr>
            <w:tcW w:w="1566" w:type="dxa"/>
            <w:shd w:val="clear" w:color="auto" w:fill="auto"/>
          </w:tcPr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</w:p>
        </w:tc>
      </w:tr>
      <w:tr w:rsidR="00B02A08" w:rsidRPr="00EB3683" w:rsidTr="009F4AF1">
        <w:tc>
          <w:tcPr>
            <w:tcW w:w="1561" w:type="dxa"/>
            <w:shd w:val="clear" w:color="auto" w:fill="auto"/>
          </w:tcPr>
          <w:p w:rsidR="00B02A08" w:rsidRDefault="00B02A08" w:rsidP="009F4AF1">
            <w:pPr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Mőcsény</w:t>
            </w:r>
          </w:p>
        </w:tc>
        <w:tc>
          <w:tcPr>
            <w:tcW w:w="1429" w:type="dxa"/>
            <w:shd w:val="clear" w:color="auto" w:fill="auto"/>
          </w:tcPr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bottom w:val="single" w:sz="4" w:space="0" w:color="000000"/>
            </w:tcBorders>
            <w:shd w:val="clear" w:color="auto" w:fill="auto"/>
          </w:tcPr>
          <w:p w:rsidR="00B02A08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ovh.</w:t>
            </w:r>
          </w:p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13:00-16:00</w:t>
            </w:r>
          </w:p>
        </w:tc>
        <w:tc>
          <w:tcPr>
            <w:tcW w:w="1567" w:type="dxa"/>
            <w:shd w:val="clear" w:color="auto" w:fill="auto"/>
          </w:tcPr>
          <w:p w:rsidR="00B02A08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ovh.</w:t>
            </w:r>
          </w:p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10:00-12:00</w:t>
            </w:r>
          </w:p>
        </w:tc>
        <w:tc>
          <w:tcPr>
            <w:tcW w:w="1628" w:type="dxa"/>
            <w:tcBorders>
              <w:bottom w:val="single" w:sz="4" w:space="0" w:color="000000"/>
            </w:tcBorders>
            <w:shd w:val="clear" w:color="auto" w:fill="auto"/>
          </w:tcPr>
          <w:p w:rsidR="00B02A08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ovh.</w:t>
            </w:r>
          </w:p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07:30-12:00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clear" w:color="auto" w:fill="auto"/>
          </w:tcPr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</w:p>
        </w:tc>
      </w:tr>
      <w:tr w:rsidR="00B02A08" w:rsidRPr="00EB3683" w:rsidTr="009F4AF1">
        <w:tc>
          <w:tcPr>
            <w:tcW w:w="1561" w:type="dxa"/>
            <w:shd w:val="clear" w:color="auto" w:fill="auto"/>
          </w:tcPr>
          <w:p w:rsidR="00B02A08" w:rsidRDefault="00B02A08" w:rsidP="009F4AF1">
            <w:pPr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Váralja</w:t>
            </w:r>
          </w:p>
        </w:tc>
        <w:tc>
          <w:tcPr>
            <w:tcW w:w="1429" w:type="dxa"/>
            <w:shd w:val="clear" w:color="auto" w:fill="auto"/>
          </w:tcPr>
          <w:p w:rsidR="00B02A08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ovh.</w:t>
            </w:r>
          </w:p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13:00-16:00</w:t>
            </w:r>
          </w:p>
        </w:tc>
        <w:tc>
          <w:tcPr>
            <w:tcW w:w="1537" w:type="dxa"/>
            <w:shd w:val="clear" w:color="auto" w:fill="auto"/>
          </w:tcPr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B02A08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ovh.</w:t>
            </w:r>
          </w:p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13:00-16:00</w:t>
            </w:r>
          </w:p>
        </w:tc>
        <w:tc>
          <w:tcPr>
            <w:tcW w:w="1628" w:type="dxa"/>
            <w:shd w:val="clear" w:color="auto" w:fill="auto"/>
          </w:tcPr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B02A08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titkársági ovh</w:t>
            </w:r>
          </w:p>
          <w:p w:rsidR="00B02A08" w:rsidRPr="00EB3683" w:rsidRDefault="00B02A08" w:rsidP="009F4AF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07:30-12:00</w:t>
            </w:r>
          </w:p>
        </w:tc>
      </w:tr>
    </w:tbl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>- Minden hétfőn 07.30-tól vezetői értekezlet, melyen részt vesz titkársági osztályvezető és vezető-helyettes, valamint a hatósági osztályvezető. Helye: Városháza Bonyhád, II. emeleti tanácsterem. -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>3.2.5. A jegyző és az aljegyző – ha ezen megállapodás másképp nem rendelkezik – a közös önkormányzati hivatal ügyfélfogadási idejében a székhely település polgármesteri hivatalában fogadja az ügyfeleket.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>3.2.6. Társult települések képviselő-testületi ülésein, bizottsági ülésein, a nemzetiségi önkormányzatok ülésein a jegyző vagy az általa megbízott köztisztviselő vesz részt. A megbízott köztisztviselő kijelölése a jegyző hatáskörébe tartozik.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>3.3. Közös önkormányzati hivatal felépítése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>3.3.1. Közös önkormányzati hivatal az alábbi osztályokra és csoportokra</w:t>
      </w:r>
      <w:r w:rsidRPr="00B3707D">
        <w:t xml:space="preserve"> </w:t>
      </w:r>
      <w:r>
        <w:t>tagolódik: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</w:r>
      <w:r>
        <w:tab/>
        <w:t>1. Pénzügyi osztály</w:t>
      </w:r>
    </w:p>
    <w:p w:rsidR="00B02A08" w:rsidRDefault="00B02A08" w:rsidP="00B02A08">
      <w:pPr>
        <w:jc w:val="both"/>
      </w:pPr>
      <w:r>
        <w:tab/>
      </w:r>
      <w:r>
        <w:tab/>
      </w:r>
      <w:r>
        <w:tab/>
        <w:t>Költségvetési csoport</w:t>
      </w:r>
    </w:p>
    <w:p w:rsidR="00B02A08" w:rsidRDefault="00B02A08" w:rsidP="00B02A08">
      <w:pPr>
        <w:jc w:val="both"/>
      </w:pPr>
      <w:r>
        <w:tab/>
      </w:r>
      <w:r>
        <w:tab/>
      </w:r>
      <w:r>
        <w:tab/>
        <w:t>Adócsoport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</w:r>
      <w:r>
        <w:tab/>
        <w:t>2. Hatósági osztály</w:t>
      </w:r>
    </w:p>
    <w:p w:rsidR="00B02A08" w:rsidRDefault="00B02A08" w:rsidP="00B02A08">
      <w:pPr>
        <w:jc w:val="both"/>
      </w:pPr>
      <w:r>
        <w:tab/>
      </w:r>
      <w:r>
        <w:tab/>
      </w:r>
      <w:r>
        <w:tab/>
        <w:t>Általános igazgatási csoport</w:t>
      </w:r>
    </w:p>
    <w:p w:rsidR="00B02A08" w:rsidRDefault="00B02A08" w:rsidP="00B02A08">
      <w:pPr>
        <w:jc w:val="both"/>
      </w:pPr>
      <w:r>
        <w:tab/>
      </w:r>
      <w:r>
        <w:tab/>
      </w:r>
      <w:r>
        <w:tab/>
        <w:t>Szociálpolitikai csoport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</w:r>
      <w:r>
        <w:tab/>
        <w:t>3. Műszaki osztály</w:t>
      </w:r>
    </w:p>
    <w:p w:rsidR="00B02A08" w:rsidRDefault="00B02A08" w:rsidP="00B02A08">
      <w:pPr>
        <w:jc w:val="both"/>
      </w:pPr>
      <w:r>
        <w:tab/>
      </w:r>
      <w:r>
        <w:tab/>
      </w:r>
      <w:r>
        <w:tab/>
        <w:t>Építési csoport</w:t>
      </w:r>
    </w:p>
    <w:p w:rsidR="00B02A08" w:rsidRDefault="00B02A08" w:rsidP="00B02A08">
      <w:pPr>
        <w:jc w:val="both"/>
      </w:pPr>
      <w:r>
        <w:tab/>
      </w:r>
      <w:r>
        <w:tab/>
      </w:r>
      <w:r>
        <w:tab/>
        <w:t>Városüzemeltetési csoport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</w:r>
      <w:r>
        <w:tab/>
        <w:t>4. Titkársági osztály</w:t>
      </w:r>
    </w:p>
    <w:p w:rsidR="00B02A08" w:rsidRDefault="00B02A08" w:rsidP="00B02A08">
      <w:pPr>
        <w:jc w:val="both"/>
      </w:pPr>
      <w:r>
        <w:tab/>
      </w:r>
      <w:r>
        <w:tab/>
      </w:r>
      <w:r>
        <w:tab/>
        <w:t xml:space="preserve">A társult településeken állandó feladatot ellátó köztisztviselők a </w:t>
      </w:r>
      <w:r>
        <w:tab/>
      </w:r>
      <w:r>
        <w:tab/>
      </w:r>
      <w:r>
        <w:tab/>
      </w:r>
      <w:r>
        <w:tab/>
        <w:t>titkársági osztály szervezetébe tartoznak.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lastRenderedPageBreak/>
        <w:tab/>
      </w:r>
      <w:r>
        <w:tab/>
        <w:t>5. Belső ellenőrzés</w:t>
      </w:r>
    </w:p>
    <w:p w:rsidR="00B02A08" w:rsidRDefault="00B02A08" w:rsidP="00B02A08">
      <w:pPr>
        <w:jc w:val="both"/>
      </w:pPr>
      <w:r>
        <w:tab/>
      </w:r>
      <w:r>
        <w:tab/>
      </w:r>
      <w:r>
        <w:tab/>
        <w:t xml:space="preserve">Osztályszervezetbe nem tartoznak, feladataikat közvetlenül a jegyző </w:t>
      </w:r>
      <w:r>
        <w:tab/>
      </w:r>
      <w:r>
        <w:tab/>
      </w:r>
      <w:r>
        <w:tab/>
        <w:t>irányítása alatt végzik.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>3.3.2. A közös önkormányzati hivatal az 1.3.2. pontban megjelölt helyszíneken állandó irodákat működtet, melynek munkarendje megegyezik a közös önkormányzati hivatal munkarendjével, kivéve a Grábóci Irodát, ahol a munkarend a 3.2.4. pontban foglaltak szerint alakul.</w:t>
      </w:r>
      <w:r>
        <w:tab/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>3.3.3. Valamennyi kirendeltségen biztosítani kell a képviselő-testület tevékenységéhez kapcsolódó adminisztratív teendők ellátását. Ugyancsak biztosítani kell a rendszeres ügyfélfogadást.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 xml:space="preserve">3.3.4. Az államigazgatási feladatok ellátása a székhelytelepülésen, illetve a társult települések irodáiban történik. Az ellátandó államigazgatási feladatok felsorolását és az ügyintézési helyeket az önkormányzati hivatal szervezeti és működési szabályzata tartalmazza. </w:t>
      </w:r>
    </w:p>
    <w:p w:rsidR="00B02A08" w:rsidRDefault="00B02A08" w:rsidP="00B02A08">
      <w:pPr>
        <w:jc w:val="both"/>
      </w:pPr>
      <w:r>
        <w:t>Az önkormányzat gazdálkodási feladatainak ellátása a csatlakozó települések irodáiban történik, kivéve Kisvejke és Grábóc önkormányzatait, akinek gazdálkodási feladatait a székhelytelepülésen egy ügyintéző látja el.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>3.4. Közös önkormányzati hivatal létszáma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>3.4.1. Székhely település önkormányzati hivatala: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</w:r>
    </w:p>
    <w:tbl>
      <w:tblPr>
        <w:tblStyle w:val="Rcsostblzat"/>
        <w:tblW w:w="9212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80"/>
        <w:gridCol w:w="5132"/>
      </w:tblGrid>
      <w:tr w:rsidR="00B02A08" w:rsidTr="009F4AF1">
        <w:tc>
          <w:tcPr>
            <w:tcW w:w="4080" w:type="dxa"/>
          </w:tcPr>
          <w:p w:rsidR="00B02A08" w:rsidRDefault="00B02A08" w:rsidP="00B02A08">
            <w:pPr>
              <w:pStyle w:val="NormlWeb"/>
              <w:numPr>
                <w:ilvl w:val="1"/>
                <w:numId w:val="1"/>
              </w:numPr>
              <w:spacing w:before="0" w:beforeAutospacing="0" w:after="0"/>
            </w:pPr>
            <w:r>
              <w:t>jegyző</w:t>
            </w:r>
          </w:p>
        </w:tc>
        <w:tc>
          <w:tcPr>
            <w:tcW w:w="5132" w:type="dxa"/>
          </w:tcPr>
          <w:p w:rsidR="00B02A08" w:rsidRDefault="00B02A08" w:rsidP="009F4AF1">
            <w:pPr>
              <w:pStyle w:val="NormlWeb"/>
              <w:spacing w:before="0" w:beforeAutospacing="0" w:after="0"/>
            </w:pPr>
            <w:r>
              <w:t>1 álláshely</w:t>
            </w:r>
          </w:p>
        </w:tc>
      </w:tr>
      <w:tr w:rsidR="00B02A08" w:rsidTr="009F4AF1">
        <w:tc>
          <w:tcPr>
            <w:tcW w:w="4080" w:type="dxa"/>
          </w:tcPr>
          <w:p w:rsidR="00B02A08" w:rsidRDefault="00B02A08" w:rsidP="00B02A08">
            <w:pPr>
              <w:pStyle w:val="NormlWeb"/>
              <w:numPr>
                <w:ilvl w:val="1"/>
                <w:numId w:val="1"/>
              </w:numPr>
              <w:spacing w:before="0" w:beforeAutospacing="0" w:after="0"/>
            </w:pPr>
            <w:r>
              <w:t>aljegyző</w:t>
            </w:r>
          </w:p>
        </w:tc>
        <w:tc>
          <w:tcPr>
            <w:tcW w:w="5132" w:type="dxa"/>
          </w:tcPr>
          <w:p w:rsidR="00B02A08" w:rsidRDefault="00B02A08" w:rsidP="009F4AF1">
            <w:pPr>
              <w:pStyle w:val="NormlWeb"/>
              <w:spacing w:before="0" w:beforeAutospacing="0" w:after="0"/>
            </w:pPr>
            <w:r>
              <w:t>1 álláshely</w:t>
            </w:r>
          </w:p>
        </w:tc>
      </w:tr>
      <w:tr w:rsidR="00B02A08" w:rsidTr="009F4AF1">
        <w:tc>
          <w:tcPr>
            <w:tcW w:w="4080" w:type="dxa"/>
          </w:tcPr>
          <w:p w:rsidR="00B02A08" w:rsidRDefault="00B02A08" w:rsidP="00B02A08">
            <w:pPr>
              <w:pStyle w:val="NormlWeb"/>
              <w:numPr>
                <w:ilvl w:val="1"/>
                <w:numId w:val="1"/>
              </w:numPr>
              <w:spacing w:before="0" w:beforeAutospacing="0" w:after="0"/>
            </w:pPr>
            <w:r>
              <w:t>belső ellenőr</w:t>
            </w:r>
          </w:p>
          <w:p w:rsidR="00B02A08" w:rsidRDefault="00B02A08" w:rsidP="00B02A08">
            <w:pPr>
              <w:pStyle w:val="NormlWeb"/>
              <w:numPr>
                <w:ilvl w:val="1"/>
                <w:numId w:val="1"/>
              </w:numPr>
              <w:spacing w:before="0" w:beforeAutospacing="0" w:after="0"/>
            </w:pPr>
            <w:r>
              <w:t>referens</w:t>
            </w:r>
          </w:p>
        </w:tc>
        <w:tc>
          <w:tcPr>
            <w:tcW w:w="5132" w:type="dxa"/>
          </w:tcPr>
          <w:p w:rsidR="00B02A08" w:rsidRDefault="00B02A08" w:rsidP="009F4AF1">
            <w:pPr>
              <w:pStyle w:val="NormlWeb"/>
              <w:spacing w:before="0" w:beforeAutospacing="0" w:after="0"/>
            </w:pPr>
            <w:r>
              <w:t>2 álláshely</w:t>
            </w:r>
          </w:p>
          <w:p w:rsidR="00B02A08" w:rsidRDefault="00B02A08" w:rsidP="009F4AF1">
            <w:pPr>
              <w:pStyle w:val="NormlWeb"/>
              <w:tabs>
                <w:tab w:val="center" w:pos="424"/>
              </w:tabs>
              <w:spacing w:before="0" w:beforeAutospacing="0" w:after="0"/>
              <w:ind w:left="-4068"/>
            </w:pPr>
            <w:r>
              <w:t>3 álláshely</w:t>
            </w:r>
            <w:r>
              <w:tab/>
              <w:t xml:space="preserve"> 3 álláshely</w:t>
            </w:r>
            <w:r>
              <w:tab/>
            </w:r>
          </w:p>
        </w:tc>
      </w:tr>
      <w:tr w:rsidR="00B02A08" w:rsidTr="009F4AF1">
        <w:tc>
          <w:tcPr>
            <w:tcW w:w="4080" w:type="dxa"/>
          </w:tcPr>
          <w:p w:rsidR="00B02A08" w:rsidRDefault="00B02A08" w:rsidP="00B02A08">
            <w:pPr>
              <w:pStyle w:val="NormlWeb"/>
              <w:numPr>
                <w:ilvl w:val="1"/>
                <w:numId w:val="1"/>
              </w:numPr>
              <w:spacing w:before="0" w:beforeAutospacing="0" w:after="0"/>
            </w:pPr>
            <w:r>
              <w:t>Hatósági Osztály</w:t>
            </w:r>
          </w:p>
        </w:tc>
        <w:tc>
          <w:tcPr>
            <w:tcW w:w="5132" w:type="dxa"/>
          </w:tcPr>
          <w:p w:rsidR="00B02A08" w:rsidRDefault="00B02A08" w:rsidP="009F4AF1">
            <w:pPr>
              <w:pStyle w:val="NormlWeb"/>
              <w:spacing w:before="0" w:beforeAutospacing="0" w:after="0"/>
            </w:pPr>
            <w:r>
              <w:t>8 álláshely</w:t>
            </w:r>
          </w:p>
        </w:tc>
      </w:tr>
      <w:tr w:rsidR="00B02A08" w:rsidTr="009F4AF1">
        <w:tc>
          <w:tcPr>
            <w:tcW w:w="4080" w:type="dxa"/>
          </w:tcPr>
          <w:p w:rsidR="00B02A08" w:rsidRDefault="00B02A08" w:rsidP="00B02A08">
            <w:pPr>
              <w:pStyle w:val="NormlWeb"/>
              <w:numPr>
                <w:ilvl w:val="1"/>
                <w:numId w:val="1"/>
              </w:numPr>
              <w:spacing w:before="0" w:beforeAutospacing="0" w:after="0"/>
            </w:pPr>
            <w:r>
              <w:t>Pénzügyi Osztály</w:t>
            </w:r>
          </w:p>
        </w:tc>
        <w:tc>
          <w:tcPr>
            <w:tcW w:w="5132" w:type="dxa"/>
          </w:tcPr>
          <w:p w:rsidR="00B02A08" w:rsidRDefault="00B02A08" w:rsidP="009F4AF1">
            <w:pPr>
              <w:pStyle w:val="NormlWeb"/>
              <w:spacing w:before="0" w:beforeAutospacing="0" w:after="0"/>
            </w:pPr>
            <w:r>
              <w:t>14 álláshely</w:t>
            </w:r>
          </w:p>
        </w:tc>
      </w:tr>
      <w:tr w:rsidR="00B02A08" w:rsidRPr="00471FEF" w:rsidTr="009F4AF1">
        <w:tc>
          <w:tcPr>
            <w:tcW w:w="4080" w:type="dxa"/>
          </w:tcPr>
          <w:p w:rsidR="00B02A08" w:rsidRPr="00471FEF" w:rsidRDefault="00B02A08" w:rsidP="00B02A08">
            <w:pPr>
              <w:pStyle w:val="NormlWeb"/>
              <w:numPr>
                <w:ilvl w:val="1"/>
                <w:numId w:val="1"/>
              </w:numPr>
              <w:spacing w:before="0" w:beforeAutospacing="0" w:after="0"/>
            </w:pPr>
            <w:r w:rsidRPr="00471FEF">
              <w:t>Titkársági Osztály</w:t>
            </w:r>
          </w:p>
        </w:tc>
        <w:tc>
          <w:tcPr>
            <w:tcW w:w="5132" w:type="dxa"/>
          </w:tcPr>
          <w:p w:rsidR="00B02A08" w:rsidRDefault="00B02A08" w:rsidP="009F4AF1">
            <w:pPr>
              <w:jc w:val="both"/>
            </w:pPr>
            <w:r>
              <w:t>18</w:t>
            </w:r>
            <w:r w:rsidRPr="00471FEF">
              <w:t xml:space="preserve"> álláshely</w:t>
            </w:r>
            <w:r>
              <w:t>, ebből 10 álláshely a társult települések ügyintézői az alábbiak szerint: Váraljai Iroda</w:t>
            </w:r>
            <w:r>
              <w:tab/>
              <w:t xml:space="preserve">2,5 álláshely, Izményi Iroda 1,5 álláshely, Kisvejkei Iroda 1 álláshely, Kismányoki Iroda 1 álláshely, Bonyhádvarasdi Iroda 1 álláshely, Kisdorogi Iroda 1,5 álláshely, Mőcsényi Iroda 1 álláshely, Grábóci Iroda </w:t>
            </w:r>
            <w:r w:rsidRPr="00510560">
              <w:t>0,5 álláshely</w:t>
            </w:r>
          </w:p>
          <w:p w:rsidR="00B02A08" w:rsidRPr="00471FEF" w:rsidRDefault="00B02A08" w:rsidP="009F4AF1">
            <w:pPr>
              <w:pStyle w:val="NormlWeb"/>
              <w:spacing w:before="0" w:beforeAutospacing="0" w:after="0"/>
            </w:pPr>
          </w:p>
        </w:tc>
      </w:tr>
      <w:tr w:rsidR="00B02A08" w:rsidRPr="00471FEF" w:rsidTr="009F4AF1">
        <w:tc>
          <w:tcPr>
            <w:tcW w:w="4080" w:type="dxa"/>
          </w:tcPr>
          <w:p w:rsidR="00B02A08" w:rsidRPr="00471FEF" w:rsidRDefault="00B02A08" w:rsidP="00B02A08">
            <w:pPr>
              <w:pStyle w:val="NormlWeb"/>
              <w:numPr>
                <w:ilvl w:val="1"/>
                <w:numId w:val="1"/>
              </w:numPr>
              <w:spacing w:before="0" w:beforeAutospacing="0" w:after="0"/>
            </w:pPr>
            <w:r>
              <w:t>Műszaki Osztály</w:t>
            </w:r>
          </w:p>
        </w:tc>
        <w:tc>
          <w:tcPr>
            <w:tcW w:w="5132" w:type="dxa"/>
          </w:tcPr>
          <w:p w:rsidR="00B02A08" w:rsidRPr="00471FEF" w:rsidRDefault="00B02A08" w:rsidP="009F4AF1">
            <w:pPr>
              <w:pStyle w:val="NormlWeb"/>
              <w:spacing w:before="0" w:beforeAutospacing="0" w:after="0"/>
            </w:pPr>
            <w:r>
              <w:t>8</w:t>
            </w:r>
            <w:r w:rsidRPr="00471FEF">
              <w:t xml:space="preserve"> álláshely</w:t>
            </w:r>
          </w:p>
        </w:tc>
      </w:tr>
    </w:tbl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>3.5. A közös önkormányzati hivatal munkarendje és ügyfélfogadási rendje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>3.5.1. Munkarend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</w:r>
      <w:proofErr w:type="gramStart"/>
      <w:r>
        <w:t>hétfő-csütörtök</w:t>
      </w:r>
      <w:proofErr w:type="gramEnd"/>
      <w:r>
        <w:t xml:space="preserve"> </w:t>
      </w:r>
      <w:r>
        <w:tab/>
        <w:t>07.30-16.15-ig</w:t>
      </w:r>
    </w:p>
    <w:p w:rsidR="00B02A08" w:rsidRDefault="00B02A08" w:rsidP="00B02A08">
      <w:pPr>
        <w:jc w:val="both"/>
      </w:pPr>
      <w:r>
        <w:tab/>
      </w:r>
      <w:proofErr w:type="gramStart"/>
      <w:r>
        <w:t>péntek</w:t>
      </w:r>
      <w:proofErr w:type="gramEnd"/>
      <w:r>
        <w:tab/>
      </w:r>
      <w:r>
        <w:tab/>
      </w:r>
      <w:r>
        <w:tab/>
        <w:t>07.30-13.00-ig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>3.5.2. Ügyfélfogadás:</w:t>
      </w:r>
    </w:p>
    <w:p w:rsidR="00B02A08" w:rsidRDefault="00B02A08" w:rsidP="00B02A08">
      <w:pPr>
        <w:jc w:val="both"/>
      </w:pPr>
      <w:r>
        <w:tab/>
      </w:r>
    </w:p>
    <w:p w:rsidR="00B02A08" w:rsidRDefault="00B02A08" w:rsidP="00B02A08">
      <w:pPr>
        <w:jc w:val="both"/>
      </w:pPr>
      <w:r>
        <w:tab/>
        <w:t xml:space="preserve">Bonyhád Városi Hivatalban: 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</w:r>
      <w:proofErr w:type="gramStart"/>
      <w:r>
        <w:t>hétfő</w:t>
      </w:r>
      <w:proofErr w:type="gramEnd"/>
      <w:r>
        <w:t>:</w:t>
      </w:r>
      <w:r>
        <w:tab/>
      </w:r>
      <w:r>
        <w:tab/>
      </w:r>
      <w:r>
        <w:tab/>
        <w:t>08.00-12.00-ig és 13.00-16.00-ig</w:t>
      </w:r>
    </w:p>
    <w:p w:rsidR="00B02A08" w:rsidRDefault="00B02A08" w:rsidP="00B02A08">
      <w:pPr>
        <w:jc w:val="both"/>
      </w:pPr>
      <w:r>
        <w:tab/>
      </w:r>
      <w:proofErr w:type="gramStart"/>
      <w:r>
        <w:t>kedd</w:t>
      </w:r>
      <w:proofErr w:type="gramEnd"/>
      <w:r>
        <w:tab/>
      </w:r>
      <w:r>
        <w:tab/>
      </w:r>
      <w:r>
        <w:tab/>
        <w:t>08.00-12.00-ig</w:t>
      </w:r>
    </w:p>
    <w:p w:rsidR="00B02A08" w:rsidRDefault="00B02A08" w:rsidP="00B02A08">
      <w:pPr>
        <w:jc w:val="both"/>
      </w:pPr>
      <w:r>
        <w:tab/>
      </w:r>
      <w:proofErr w:type="gramStart"/>
      <w:r>
        <w:t>szerda</w:t>
      </w:r>
      <w:proofErr w:type="gramEnd"/>
      <w:r>
        <w:tab/>
      </w:r>
      <w:r>
        <w:tab/>
      </w:r>
      <w:r>
        <w:tab/>
        <w:t>08.00-12.00-ig és 13.00-16.00-ig</w:t>
      </w:r>
    </w:p>
    <w:p w:rsidR="00B02A08" w:rsidRDefault="00B02A08" w:rsidP="00B02A08">
      <w:pPr>
        <w:jc w:val="both"/>
      </w:pPr>
      <w:r>
        <w:tab/>
      </w:r>
      <w:proofErr w:type="gramStart"/>
      <w:r>
        <w:t>csütörtök</w:t>
      </w:r>
      <w:proofErr w:type="gramEnd"/>
      <w:r>
        <w:tab/>
      </w:r>
      <w:r>
        <w:tab/>
        <w:t>08.00-12.00-ig</w:t>
      </w:r>
    </w:p>
    <w:p w:rsidR="00B02A08" w:rsidRDefault="00B02A08" w:rsidP="00B02A08">
      <w:pPr>
        <w:jc w:val="both"/>
      </w:pPr>
      <w:r>
        <w:tab/>
      </w:r>
      <w:proofErr w:type="gramStart"/>
      <w:r>
        <w:t>péntek</w:t>
      </w:r>
      <w:proofErr w:type="gramEnd"/>
      <w:r>
        <w:tab/>
      </w:r>
      <w:r>
        <w:tab/>
      </w:r>
      <w:r>
        <w:tab/>
        <w:t>08.00-12.00-ig</w:t>
      </w:r>
    </w:p>
    <w:p w:rsidR="00B02A08" w:rsidRDefault="00B02A08" w:rsidP="00B02A08">
      <w:pPr>
        <w:jc w:val="both"/>
      </w:pPr>
      <w:r>
        <w:tab/>
      </w:r>
    </w:p>
    <w:p w:rsidR="00B02A08" w:rsidRDefault="00B02A08" w:rsidP="00B02A08">
      <w:pPr>
        <w:jc w:val="both"/>
      </w:pPr>
      <w:r>
        <w:tab/>
        <w:t>3.5.3. A társult települések irodáiban az ügyfélfogadás a 3.2.4. pont szerint.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</w:p>
    <w:p w:rsidR="00B02A08" w:rsidRDefault="00B02A08" w:rsidP="00B02A08">
      <w:pPr>
        <w:jc w:val="center"/>
      </w:pPr>
      <w:r>
        <w:t>4. Közös önkormányzati hivatal költségvetéséhez való hozzájárulás, valamint a közös önkormányzati hivatal vagyoni viszonyai</w:t>
      </w:r>
    </w:p>
    <w:p w:rsidR="00B02A08" w:rsidRDefault="00B02A08" w:rsidP="00B02A08">
      <w:pPr>
        <w:jc w:val="center"/>
      </w:pPr>
    </w:p>
    <w:p w:rsidR="00B02A08" w:rsidRDefault="00B02A08" w:rsidP="00B02A08">
      <w:pPr>
        <w:jc w:val="both"/>
      </w:pPr>
      <w:r>
        <w:t>4.1. Az önkormányzati hivatal költségvetéséhez való hozzájárulás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>4.1.1. A közös önkormányzati hivatal működési költségét az állam – az adott évi központi költségvetésről szóló törvényben meghatározott mértékben és a hivatal által ellátott feladatokkal arányban – finanszírozza, amelyet a székhelytelepülés részére, e célra elkülönített számlára folyósít.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>4.1.2. A közös önkormányzati hivatal költségvetésében kerül megtervezésre valamennyi személyi juttatás, járulékaival és az éves képzési költségek, valamint a kiküldetések és költségtérítések. Az egyéb dologi kiadásokat az érintett önkormányzatok saját költségvetésükben tervezik.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 xml:space="preserve">4.1.3. A 4.1.2. pontban tervezett költségek állami támogatással nem fedezett részét az önkormányzatok lakosságszám arányban, saját bevételeik terhére fizetik. 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 xml:space="preserve">4.1.4. A közös önkormányzati hivatal fenntartásában résztvevő önkormányzatok vállalják, hogy a 4.1.3. pont szerinti összegeket saját költségvetésükbe betervezik, és az összeget negyedévente az alábbi ütemezés szerint átutalják Bonyhád Város Önkormányzata számára. </w:t>
      </w:r>
    </w:p>
    <w:p w:rsidR="00B02A08" w:rsidRDefault="00B02A08" w:rsidP="00B02A08">
      <w:pPr>
        <w:jc w:val="both"/>
      </w:pPr>
      <w:r>
        <w:tab/>
        <w:t>1. negyedév: február 15.</w:t>
      </w:r>
    </w:p>
    <w:p w:rsidR="00B02A08" w:rsidRDefault="00B02A08" w:rsidP="00B02A08">
      <w:pPr>
        <w:jc w:val="both"/>
      </w:pPr>
      <w:r>
        <w:tab/>
        <w:t>2. negyedév: május 15.</w:t>
      </w:r>
    </w:p>
    <w:p w:rsidR="00B02A08" w:rsidRDefault="00B02A08" w:rsidP="00B02A08">
      <w:pPr>
        <w:jc w:val="both"/>
      </w:pPr>
      <w:r>
        <w:tab/>
        <w:t>3. negyedév: augusztus 15.</w:t>
      </w:r>
    </w:p>
    <w:p w:rsidR="00B02A08" w:rsidRDefault="00B02A08" w:rsidP="00B02A08">
      <w:pPr>
        <w:jc w:val="both"/>
      </w:pPr>
      <w:r>
        <w:tab/>
        <w:t>4. negyedév: november 15.</w:t>
      </w:r>
    </w:p>
    <w:p w:rsidR="00B02A08" w:rsidRDefault="00B02A08" w:rsidP="00B02A08">
      <w:pPr>
        <w:jc w:val="both"/>
      </w:pPr>
      <w:r>
        <w:t xml:space="preserve">Amennyiben az önkormányzat az esedékes hozzájárulást nem fizeti meg, úgy az adós önkormányzat a jegybanki alapkamat kétszeresének megfelelő összeget köteles megfizetni. Ez esetben Bonyhád város polgármestere a nem teljesítő önkormányzatot felszólítja a 30 </w:t>
      </w:r>
      <w:r>
        <w:lastRenderedPageBreak/>
        <w:t>napon belüli teljesítésre. A határidő eredménytelen eltelte után Bonyhád Város Önkormányzata incasso benyújtására jogosult a nem teljesítő önkormányzattal szemben.</w:t>
      </w:r>
    </w:p>
    <w:p w:rsidR="00B02A08" w:rsidRDefault="00B02A08" w:rsidP="00B02A08">
      <w:pPr>
        <w:jc w:val="both"/>
      </w:pPr>
      <w:r>
        <w:t>Ugyanezen szabály érvényes abban az esetben is, ha az éves elszámolás alapján Bonyhád Város Önkormányzatának van visszafizetési kötelezettsége valamely társult önkormányzat felé.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 xml:space="preserve">4.1.5. A 4.1.3. pontban meghatározott összegről az adatok rendelkezésre állásától számított 10 napon belül tájékoztatni kell a társult települések polgármestereit. 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ab/>
        <w:t>4.1.6. Felek megállapodnak, hogy minden év február 28-ig elszámolnak az előző évi hozzájárulásokkal. Bonyhád Város Önkormányzata e határidőig eljuttatja a társuló községek önkormányzatai részére. Felek kötelezik magukat, hogy ezen elszámolás alapján a pénzügyi rendezés az elszámolás kézhezvételétől számított 5 munkanapon belül megtörténik.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>4.2. A közös önkormányzati hivatal vagyoni viszonyai</w:t>
      </w:r>
    </w:p>
    <w:p w:rsidR="00B02A08" w:rsidRDefault="00B02A08" w:rsidP="00B02A08">
      <w:pPr>
        <w:jc w:val="both"/>
      </w:pPr>
      <w:r>
        <w:t>A székhely és a társult önkormányzatok közös önkormányzati feladatainak ellátására használt ingók és ingatlanok tulajdonjoga a felek tulajdonában marad. Az ingósokat térítésmentesen a közös önkormányzati hivatal használatába adják. Az ingatlanok beruházási és felújítási kötelezettségéről a tulajdonos önkormányzat saját forrásai szerint gondoskodik.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center"/>
      </w:pPr>
      <w:r>
        <w:t>5. Közös önkormányzati hivatal nyilvánossága</w:t>
      </w:r>
    </w:p>
    <w:p w:rsidR="00B02A08" w:rsidRDefault="00B02A08" w:rsidP="00B02A08">
      <w:pPr>
        <w:jc w:val="center"/>
      </w:pPr>
    </w:p>
    <w:p w:rsidR="00B02A08" w:rsidRDefault="00B02A08" w:rsidP="00B02A08">
      <w:pPr>
        <w:jc w:val="both"/>
      </w:pPr>
      <w:r>
        <w:t>5.1. A Hivatal működése során biztosítani kell az önkormányzati és a hivatali munka átláthatóságára, nyilvánosságára vonatkozó jogszabályi előírások betartását.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>5.2. Közérdekű adatok nyilvánosságának biztosításával kapcsolatos feladatok ellátásáról a jegyző gondoskodik a Hivatal szervezeti és működési szabályzatának függelékét képező, a közérdekű adatok közzétételi kötelezettségének teljesítéséről szóló szabályzatban foglaltaknak megfelelően.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>5.3. A kötelezően közzéteendő közérdekű adatok körét nem érintő képviselő-testületi döntések nyilvánosságának a biztosítása a jegyző feladata. A jegyző a határozatok nyilvánosságáról a nyílt ülések jegyzőkönyveinek elérhetővé tételével, a rendeletek nyilvánosságáról a kihirdetésükkel gondoskodik az egyes önkormányzatok szervezeti és működési szabályzatainak előírása szerint.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>5.4. Közérdekű adatokon túli, nyilvánosságot igénylő önkormányzati közérdekű információk, közzétételek és hirdetmények nyilvánosságra hozatalával kapcsolatos feladatok ellátása az érintett polgármesterek kötelezettsége.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center"/>
      </w:pPr>
      <w:r>
        <w:t>6. Záró és átmeneti rendelkezések</w:t>
      </w:r>
    </w:p>
    <w:p w:rsidR="00B02A08" w:rsidRDefault="00B02A08" w:rsidP="00B02A08">
      <w:pPr>
        <w:jc w:val="center"/>
      </w:pPr>
    </w:p>
    <w:p w:rsidR="00B02A08" w:rsidRDefault="00B02A08" w:rsidP="00B02A08">
      <w:pPr>
        <w:jc w:val="both"/>
      </w:pPr>
      <w:r>
        <w:t>6.1. A jelen megállapodásból eredő vitás kérdésekben bármelyik fél polgármestere jogosult egyeztető tárgyalást összehívni. Az egyeztető tárgyalás helye a székhely hivatali helyisége. Az egyeztető tárgyalásról emlékeztető készül, melynek elkészítéséről a tárgyalást összehívó polgármester köteles gondoskodni, és az emlékeztetőt 8 munkanapon belül megküldi a többi önkormányzatnak.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 xml:space="preserve">6.2. Amennyiben az egyeztető tárgyalás eredményre vezetett, és ennek alapján jelen megállapodás módosítása szükséges, úgy azt Bonyhád Város Polgármestere az emlékeztető </w:t>
      </w:r>
      <w:r>
        <w:lastRenderedPageBreak/>
        <w:t>általa történő kézhezvételétől számított 30 napon belül köteles a megállapodás módosítását elkészíteni, és az előkészítést a város illetve a csatlakozó települések polgármesterei számára megküldeni, akik a kézhezvételt követő 15 napon belül kötelesek azt saját képviselő-testületük elé jóváhagyásra beterjeszteni.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>6.3. A felek a vitás kérdés bírói útra való terelését megelőzően legalább egy alkalommal kötelesek egyeztetni a 6.1. és a 6.2. pontokban foglaltak szerint. Az egyeztetés eredménytelensége esetén a jelen megállapodásból eredő jogvita elbírálására a Bonyhádi Járásbíróság kizárólagos illetékességét kötik ki.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>6.4. A jelen megállapodás valamennyi, a megállapodást megkötő önkormányzatának képviselő-testülete általi elfogadását és az azok polgármestereinek aláírását követően 2013. január 1. napján lép hatályba.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>6.5. A jelen megállapodást, annak elolvasását, tartalmának megismerését és megértését követően az önkormányzatok képviselő-testületei képviseletében eljáró polgármesterek a képviselt önkormányzat akaratával mindenben megegyezően, annak nevében helybenhagyóan sajátkezű aláírással látják el.</w:t>
      </w: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  <w:r>
        <w:t>Bonyhád, 2013. június 27.</w:t>
      </w:r>
    </w:p>
    <w:p w:rsidR="00B02A08" w:rsidRPr="00015B28" w:rsidRDefault="00B02A08" w:rsidP="00B02A08">
      <w:pPr>
        <w:jc w:val="both"/>
      </w:pPr>
    </w:p>
    <w:p w:rsidR="00B02A08" w:rsidRPr="00D14E08" w:rsidRDefault="00B02A08" w:rsidP="00B02A08">
      <w:pPr>
        <w:jc w:val="both"/>
      </w:pPr>
      <w:r>
        <w:tab/>
      </w:r>
      <w:r>
        <w:tab/>
      </w:r>
    </w:p>
    <w:p w:rsidR="00B02A08" w:rsidRDefault="00B02A08" w:rsidP="00B02A08">
      <w:pPr>
        <w:jc w:val="both"/>
      </w:pPr>
    </w:p>
    <w:tbl>
      <w:tblPr>
        <w:tblStyle w:val="Rcsostblzat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3069"/>
        <w:gridCol w:w="3069"/>
        <w:gridCol w:w="3184"/>
      </w:tblGrid>
      <w:tr w:rsidR="00B02A08" w:rsidTr="009F4AF1">
        <w:tc>
          <w:tcPr>
            <w:tcW w:w="3069" w:type="dxa"/>
          </w:tcPr>
          <w:p w:rsidR="00B02A08" w:rsidRDefault="00B02A08" w:rsidP="009F4AF1"/>
          <w:p w:rsidR="00B02A08" w:rsidRDefault="00B02A08" w:rsidP="009F4AF1"/>
          <w:p w:rsidR="00B02A08" w:rsidRDefault="00B02A08" w:rsidP="009F4AF1"/>
          <w:p w:rsidR="00B02A08" w:rsidRPr="002571A8" w:rsidRDefault="00B02A08" w:rsidP="009F4AF1">
            <w:pPr>
              <w:jc w:val="center"/>
              <w:rPr>
                <w:b/>
              </w:rPr>
            </w:pPr>
            <w:r>
              <w:rPr>
                <w:b/>
              </w:rPr>
              <w:t>Potápi Árpád</w:t>
            </w:r>
            <w:r w:rsidRPr="002571A8">
              <w:rPr>
                <w:b/>
              </w:rPr>
              <w:t xml:space="preserve"> János</w:t>
            </w:r>
          </w:p>
          <w:p w:rsidR="00B02A08" w:rsidRDefault="00B02A08" w:rsidP="009F4AF1">
            <w:pPr>
              <w:jc w:val="center"/>
            </w:pPr>
            <w:r>
              <w:t>polgármester</w:t>
            </w:r>
          </w:p>
          <w:p w:rsidR="00B02A08" w:rsidRDefault="00B02A08" w:rsidP="009F4AF1">
            <w:pPr>
              <w:jc w:val="center"/>
            </w:pPr>
            <w:r>
              <w:t xml:space="preserve">Bonyhád Város </w:t>
            </w:r>
          </w:p>
          <w:p w:rsidR="00B02A08" w:rsidRDefault="00B02A08" w:rsidP="009F4AF1">
            <w:pPr>
              <w:jc w:val="center"/>
            </w:pPr>
            <w:r>
              <w:t>Önkormányzata</w:t>
            </w:r>
          </w:p>
        </w:tc>
        <w:tc>
          <w:tcPr>
            <w:tcW w:w="3069" w:type="dxa"/>
          </w:tcPr>
          <w:p w:rsidR="00B02A08" w:rsidRDefault="00B02A08" w:rsidP="009F4AF1"/>
          <w:p w:rsidR="00B02A08" w:rsidRDefault="00B02A08" w:rsidP="009F4AF1"/>
          <w:p w:rsidR="00B02A08" w:rsidRDefault="00B02A08" w:rsidP="009F4AF1"/>
          <w:p w:rsidR="00B02A08" w:rsidRPr="002571A8" w:rsidRDefault="00B02A08" w:rsidP="009F4AF1">
            <w:pPr>
              <w:jc w:val="center"/>
              <w:rPr>
                <w:b/>
              </w:rPr>
            </w:pPr>
            <w:r>
              <w:rPr>
                <w:b/>
              </w:rPr>
              <w:t>Csaba Józsefné</w:t>
            </w:r>
          </w:p>
          <w:p w:rsidR="00B02A08" w:rsidRDefault="00B02A08" w:rsidP="009F4AF1">
            <w:pPr>
              <w:jc w:val="center"/>
            </w:pPr>
            <w:r>
              <w:t>polgármester</w:t>
            </w:r>
          </w:p>
          <w:p w:rsidR="00B02A08" w:rsidRDefault="00B02A08" w:rsidP="009F4AF1">
            <w:pPr>
              <w:jc w:val="center"/>
            </w:pPr>
            <w:r>
              <w:t>Bonyhádvarasd Község Önkormányzata</w:t>
            </w:r>
          </w:p>
        </w:tc>
        <w:tc>
          <w:tcPr>
            <w:tcW w:w="3184" w:type="dxa"/>
          </w:tcPr>
          <w:p w:rsidR="00B02A08" w:rsidRDefault="00B02A08" w:rsidP="009F4AF1"/>
          <w:p w:rsidR="00B02A08" w:rsidRDefault="00B02A08" w:rsidP="009F4AF1"/>
          <w:p w:rsidR="00B02A08" w:rsidRDefault="00B02A08" w:rsidP="009F4AF1"/>
          <w:p w:rsidR="00B02A08" w:rsidRPr="002571A8" w:rsidRDefault="00B02A08" w:rsidP="009F4AF1">
            <w:pPr>
              <w:jc w:val="center"/>
              <w:rPr>
                <w:b/>
              </w:rPr>
            </w:pPr>
            <w:r>
              <w:rPr>
                <w:b/>
              </w:rPr>
              <w:t>Takács László</w:t>
            </w:r>
          </w:p>
          <w:p w:rsidR="00B02A08" w:rsidRDefault="00B02A08" w:rsidP="009F4AF1">
            <w:pPr>
              <w:jc w:val="center"/>
            </w:pPr>
            <w:r>
              <w:t>polgármester</w:t>
            </w:r>
          </w:p>
          <w:p w:rsidR="00B02A08" w:rsidRDefault="00B02A08" w:rsidP="009F4AF1">
            <w:pPr>
              <w:jc w:val="center"/>
            </w:pPr>
            <w:r>
              <w:t>Grábóc Község</w:t>
            </w:r>
          </w:p>
          <w:p w:rsidR="00B02A08" w:rsidRDefault="00B02A08" w:rsidP="009F4AF1">
            <w:pPr>
              <w:jc w:val="center"/>
            </w:pPr>
            <w:r>
              <w:t xml:space="preserve"> Önkormányzata</w:t>
            </w:r>
          </w:p>
        </w:tc>
      </w:tr>
      <w:tr w:rsidR="00B02A08" w:rsidTr="009F4AF1">
        <w:tc>
          <w:tcPr>
            <w:tcW w:w="3069" w:type="dxa"/>
          </w:tcPr>
          <w:p w:rsidR="00B02A08" w:rsidRDefault="00B02A08" w:rsidP="009F4AF1">
            <w:pPr>
              <w:rPr>
                <w:b/>
              </w:rPr>
            </w:pPr>
          </w:p>
          <w:p w:rsidR="00B02A08" w:rsidRDefault="00B02A08" w:rsidP="009F4AF1"/>
          <w:p w:rsidR="00B02A08" w:rsidRDefault="00B02A08" w:rsidP="009F4AF1"/>
          <w:p w:rsidR="00B02A08" w:rsidRDefault="00B02A08" w:rsidP="009F4AF1"/>
          <w:p w:rsidR="00B02A08" w:rsidRDefault="00B02A08" w:rsidP="009F4AF1"/>
          <w:p w:rsidR="00B02A08" w:rsidRPr="002571A8" w:rsidRDefault="00B02A08" w:rsidP="009F4AF1">
            <w:pPr>
              <w:jc w:val="center"/>
              <w:rPr>
                <w:b/>
              </w:rPr>
            </w:pPr>
            <w:r>
              <w:rPr>
                <w:b/>
              </w:rPr>
              <w:t>Kelemen Ferenc</w:t>
            </w:r>
          </w:p>
          <w:p w:rsidR="00B02A08" w:rsidRDefault="00B02A08" w:rsidP="009F4AF1">
            <w:pPr>
              <w:jc w:val="center"/>
            </w:pPr>
            <w:r>
              <w:t>polgármester</w:t>
            </w:r>
          </w:p>
          <w:p w:rsidR="00B02A08" w:rsidRDefault="00B02A08" w:rsidP="009F4AF1">
            <w:pPr>
              <w:jc w:val="center"/>
            </w:pPr>
            <w:r>
              <w:t>Izmény Község</w:t>
            </w:r>
          </w:p>
          <w:p w:rsidR="00B02A08" w:rsidRDefault="00B02A08" w:rsidP="009F4AF1">
            <w:pPr>
              <w:jc w:val="center"/>
            </w:pPr>
            <w:r>
              <w:t xml:space="preserve"> Önkormányzata</w:t>
            </w:r>
          </w:p>
        </w:tc>
        <w:tc>
          <w:tcPr>
            <w:tcW w:w="3069" w:type="dxa"/>
          </w:tcPr>
          <w:p w:rsidR="00B02A08" w:rsidRDefault="00B02A08" w:rsidP="009F4AF1">
            <w:pPr>
              <w:rPr>
                <w:b/>
              </w:rPr>
            </w:pPr>
          </w:p>
          <w:p w:rsidR="00B02A08" w:rsidRDefault="00B02A08" w:rsidP="009F4AF1"/>
          <w:p w:rsidR="00B02A08" w:rsidRDefault="00B02A08" w:rsidP="009F4AF1"/>
          <w:p w:rsidR="00B02A08" w:rsidRDefault="00B02A08" w:rsidP="009F4AF1"/>
          <w:p w:rsidR="00B02A08" w:rsidRDefault="00B02A08" w:rsidP="009F4AF1"/>
          <w:p w:rsidR="00B02A08" w:rsidRPr="002571A8" w:rsidRDefault="00B02A08" w:rsidP="009F4AF1">
            <w:pPr>
              <w:jc w:val="center"/>
              <w:rPr>
                <w:b/>
              </w:rPr>
            </w:pPr>
            <w:r>
              <w:rPr>
                <w:b/>
              </w:rPr>
              <w:t>Klein Mihály</w:t>
            </w:r>
          </w:p>
          <w:p w:rsidR="00B02A08" w:rsidRDefault="00B02A08" w:rsidP="009F4AF1">
            <w:pPr>
              <w:jc w:val="center"/>
            </w:pPr>
            <w:r>
              <w:t>polgármester</w:t>
            </w:r>
          </w:p>
          <w:p w:rsidR="00B02A08" w:rsidRDefault="00B02A08" w:rsidP="009F4AF1">
            <w:pPr>
              <w:jc w:val="center"/>
            </w:pPr>
            <w:r>
              <w:t>Kisdorog Község Önkormányzata</w:t>
            </w:r>
          </w:p>
        </w:tc>
        <w:tc>
          <w:tcPr>
            <w:tcW w:w="3184" w:type="dxa"/>
          </w:tcPr>
          <w:p w:rsidR="00B02A08" w:rsidRDefault="00B02A08" w:rsidP="009F4AF1">
            <w:pPr>
              <w:rPr>
                <w:b/>
              </w:rPr>
            </w:pPr>
          </w:p>
          <w:p w:rsidR="00B02A08" w:rsidRDefault="00B02A08" w:rsidP="009F4AF1"/>
          <w:p w:rsidR="00B02A08" w:rsidRDefault="00B02A08" w:rsidP="009F4AF1"/>
          <w:p w:rsidR="00B02A08" w:rsidRDefault="00B02A08" w:rsidP="009F4AF1"/>
          <w:p w:rsidR="00B02A08" w:rsidRDefault="00B02A08" w:rsidP="009F4AF1"/>
          <w:p w:rsidR="00B02A08" w:rsidRPr="002571A8" w:rsidRDefault="00B02A08" w:rsidP="009F4AF1">
            <w:pPr>
              <w:jc w:val="center"/>
              <w:rPr>
                <w:b/>
              </w:rPr>
            </w:pPr>
            <w:r>
              <w:rPr>
                <w:b/>
              </w:rPr>
              <w:t>Simon László</w:t>
            </w:r>
          </w:p>
          <w:p w:rsidR="00B02A08" w:rsidRDefault="00B02A08" w:rsidP="009F4AF1">
            <w:pPr>
              <w:jc w:val="center"/>
            </w:pPr>
            <w:r>
              <w:t>polgármester</w:t>
            </w:r>
          </w:p>
          <w:p w:rsidR="00B02A08" w:rsidRDefault="00B02A08" w:rsidP="009F4AF1">
            <w:pPr>
              <w:jc w:val="center"/>
            </w:pPr>
            <w:r>
              <w:t>Kismányok Község Önkormányzata</w:t>
            </w:r>
          </w:p>
        </w:tc>
      </w:tr>
      <w:tr w:rsidR="00B02A08" w:rsidTr="009F4AF1">
        <w:tc>
          <w:tcPr>
            <w:tcW w:w="3069" w:type="dxa"/>
          </w:tcPr>
          <w:p w:rsidR="00B02A08" w:rsidRDefault="00B02A08" w:rsidP="009F4AF1">
            <w:pPr>
              <w:rPr>
                <w:b/>
              </w:rPr>
            </w:pPr>
          </w:p>
          <w:p w:rsidR="00B02A08" w:rsidRDefault="00B02A08" w:rsidP="009F4AF1"/>
          <w:p w:rsidR="00B02A08" w:rsidRDefault="00B02A08" w:rsidP="009F4AF1"/>
          <w:p w:rsidR="00B02A08" w:rsidRDefault="00B02A08" w:rsidP="009F4AF1"/>
          <w:p w:rsidR="00B02A08" w:rsidRDefault="00B02A08" w:rsidP="009F4AF1"/>
          <w:p w:rsidR="00B02A08" w:rsidRPr="002571A8" w:rsidRDefault="00B02A08" w:rsidP="009F4AF1">
            <w:pPr>
              <w:jc w:val="center"/>
              <w:rPr>
                <w:b/>
              </w:rPr>
            </w:pPr>
            <w:r>
              <w:rPr>
                <w:b/>
              </w:rPr>
              <w:t>Höfler József</w:t>
            </w:r>
          </w:p>
          <w:p w:rsidR="00B02A08" w:rsidRDefault="00B02A08" w:rsidP="009F4AF1">
            <w:pPr>
              <w:jc w:val="center"/>
            </w:pPr>
            <w:r>
              <w:t>polgármester</w:t>
            </w:r>
          </w:p>
          <w:p w:rsidR="00B02A08" w:rsidRDefault="00B02A08" w:rsidP="009F4AF1">
            <w:pPr>
              <w:jc w:val="center"/>
            </w:pPr>
            <w:r>
              <w:t>Kisvejke Község Önkormányzata</w:t>
            </w:r>
          </w:p>
        </w:tc>
        <w:tc>
          <w:tcPr>
            <w:tcW w:w="3069" w:type="dxa"/>
          </w:tcPr>
          <w:p w:rsidR="00B02A08" w:rsidRDefault="00B02A08" w:rsidP="009F4AF1">
            <w:pPr>
              <w:rPr>
                <w:b/>
              </w:rPr>
            </w:pPr>
          </w:p>
          <w:p w:rsidR="00B02A08" w:rsidRDefault="00B02A08" w:rsidP="009F4AF1"/>
          <w:p w:rsidR="00B02A08" w:rsidRDefault="00B02A08" w:rsidP="009F4AF1"/>
          <w:p w:rsidR="00B02A08" w:rsidRDefault="00B02A08" w:rsidP="009F4AF1"/>
          <w:p w:rsidR="00B02A08" w:rsidRDefault="00B02A08" w:rsidP="009F4AF1"/>
          <w:p w:rsidR="00B02A08" w:rsidRPr="002571A8" w:rsidRDefault="00B02A08" w:rsidP="009F4AF1">
            <w:pPr>
              <w:jc w:val="center"/>
              <w:rPr>
                <w:b/>
              </w:rPr>
            </w:pPr>
            <w:r>
              <w:rPr>
                <w:b/>
              </w:rPr>
              <w:t>Krachun Elemér</w:t>
            </w:r>
          </w:p>
          <w:p w:rsidR="00B02A08" w:rsidRDefault="00B02A08" w:rsidP="009F4AF1">
            <w:pPr>
              <w:jc w:val="center"/>
            </w:pPr>
            <w:r>
              <w:t>polgármester</w:t>
            </w:r>
          </w:p>
          <w:p w:rsidR="00B02A08" w:rsidRDefault="00B02A08" w:rsidP="009F4AF1">
            <w:pPr>
              <w:jc w:val="center"/>
            </w:pPr>
            <w:r>
              <w:t>Mőcsény Község Önkormányzata</w:t>
            </w:r>
          </w:p>
        </w:tc>
        <w:tc>
          <w:tcPr>
            <w:tcW w:w="3184" w:type="dxa"/>
          </w:tcPr>
          <w:p w:rsidR="00B02A08" w:rsidRDefault="00B02A08" w:rsidP="009F4AF1">
            <w:pPr>
              <w:rPr>
                <w:b/>
              </w:rPr>
            </w:pPr>
          </w:p>
          <w:p w:rsidR="00B02A08" w:rsidRDefault="00B02A08" w:rsidP="009F4AF1"/>
          <w:p w:rsidR="00B02A08" w:rsidRDefault="00B02A08" w:rsidP="009F4AF1"/>
          <w:p w:rsidR="00B02A08" w:rsidRDefault="00B02A08" w:rsidP="009F4AF1"/>
          <w:p w:rsidR="00B02A08" w:rsidRDefault="00B02A08" w:rsidP="009F4AF1"/>
          <w:p w:rsidR="00B02A08" w:rsidRPr="002571A8" w:rsidRDefault="00B02A08" w:rsidP="009F4AF1">
            <w:pPr>
              <w:jc w:val="center"/>
              <w:rPr>
                <w:b/>
              </w:rPr>
            </w:pPr>
            <w:r>
              <w:rPr>
                <w:b/>
              </w:rPr>
              <w:t>Molnár Péterné</w:t>
            </w:r>
          </w:p>
          <w:p w:rsidR="00B02A08" w:rsidRDefault="00B02A08" w:rsidP="009F4AF1">
            <w:pPr>
              <w:jc w:val="center"/>
            </w:pPr>
            <w:r>
              <w:t>polgármester</w:t>
            </w:r>
          </w:p>
          <w:p w:rsidR="00B02A08" w:rsidRDefault="00B02A08" w:rsidP="009F4AF1">
            <w:pPr>
              <w:jc w:val="center"/>
            </w:pPr>
            <w:r>
              <w:t xml:space="preserve">Váralja Község </w:t>
            </w:r>
          </w:p>
          <w:p w:rsidR="00B02A08" w:rsidRDefault="00B02A08" w:rsidP="009F4AF1">
            <w:pPr>
              <w:jc w:val="center"/>
            </w:pPr>
            <w:r>
              <w:t>Önkormányzata</w:t>
            </w:r>
          </w:p>
        </w:tc>
      </w:tr>
    </w:tbl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</w:p>
    <w:p w:rsidR="00B02A08" w:rsidRDefault="00B02A08" w:rsidP="00B02A08">
      <w:pPr>
        <w:jc w:val="both"/>
      </w:pPr>
    </w:p>
    <w:p w:rsidR="00B02A08" w:rsidRDefault="00B02A08" w:rsidP="00B02A08">
      <w:r>
        <w:t>Jelen megállapodást:</w:t>
      </w:r>
    </w:p>
    <w:p w:rsidR="00B02A08" w:rsidRDefault="00B02A08" w:rsidP="00B02A0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04"/>
        <w:gridCol w:w="4604"/>
      </w:tblGrid>
      <w:tr w:rsidR="00B02A08" w:rsidTr="009F4AF1">
        <w:tc>
          <w:tcPr>
            <w:tcW w:w="4604" w:type="dxa"/>
            <w:tcBorders>
              <w:bottom w:val="single" w:sz="4" w:space="0" w:color="000000"/>
            </w:tcBorders>
          </w:tcPr>
          <w:p w:rsidR="00B02A08" w:rsidRPr="002571A8" w:rsidRDefault="00B02A08" w:rsidP="009F4A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Bonyhád</w:t>
            </w:r>
            <w:r w:rsidRPr="002571A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Város</w:t>
            </w:r>
            <w:r w:rsidRPr="002571A8">
              <w:rPr>
                <w:b/>
                <w:sz w:val="22"/>
                <w:szCs w:val="22"/>
              </w:rPr>
              <w:t xml:space="preserve"> Önkormányzatának Képviselő-testülete</w:t>
            </w:r>
          </w:p>
        </w:tc>
        <w:tc>
          <w:tcPr>
            <w:tcW w:w="4604" w:type="dxa"/>
            <w:tcBorders>
              <w:bottom w:val="single" w:sz="4" w:space="0" w:color="000000"/>
            </w:tcBorders>
          </w:tcPr>
          <w:p w:rsidR="00B02A08" w:rsidRPr="002571A8" w:rsidRDefault="00B02A08" w:rsidP="009F4AF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</w:t>
            </w:r>
            <w:proofErr w:type="gramEnd"/>
            <w:r w:rsidRPr="002571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önkormányzati</w:t>
            </w:r>
            <w:r w:rsidRPr="002571A8">
              <w:rPr>
                <w:sz w:val="22"/>
                <w:szCs w:val="22"/>
              </w:rPr>
              <w:t xml:space="preserve"> határozatával</w:t>
            </w:r>
          </w:p>
        </w:tc>
      </w:tr>
      <w:tr w:rsidR="00B02A08" w:rsidTr="009F4AF1">
        <w:tc>
          <w:tcPr>
            <w:tcW w:w="4604" w:type="dxa"/>
            <w:tcBorders>
              <w:bottom w:val="nil"/>
            </w:tcBorders>
          </w:tcPr>
          <w:p w:rsidR="00B02A08" w:rsidRPr="002571A8" w:rsidRDefault="00B02A08" w:rsidP="009F4A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Bonyhádvarasd</w:t>
            </w:r>
            <w:r w:rsidRPr="002571A8">
              <w:rPr>
                <w:b/>
                <w:sz w:val="22"/>
                <w:szCs w:val="22"/>
              </w:rPr>
              <w:t xml:space="preserve"> Község Önkormányzatának Képviselő-testülete</w:t>
            </w:r>
          </w:p>
        </w:tc>
        <w:tc>
          <w:tcPr>
            <w:tcW w:w="4604" w:type="dxa"/>
            <w:tcBorders>
              <w:bottom w:val="nil"/>
            </w:tcBorders>
          </w:tcPr>
          <w:p w:rsidR="00B02A08" w:rsidRPr="002571A8" w:rsidRDefault="00B02A08" w:rsidP="009F4AF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</w:t>
            </w:r>
            <w:proofErr w:type="gramEnd"/>
            <w:r w:rsidRPr="002571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önkormányzati</w:t>
            </w:r>
            <w:r w:rsidRPr="002571A8">
              <w:rPr>
                <w:sz w:val="22"/>
                <w:szCs w:val="22"/>
              </w:rPr>
              <w:t xml:space="preserve"> határozatával</w:t>
            </w:r>
          </w:p>
        </w:tc>
      </w:tr>
    </w:tbl>
    <w:tbl>
      <w:tblPr>
        <w:tblStyle w:val="Rcsostblzat"/>
        <w:tblW w:w="0" w:type="auto"/>
        <w:tblLook w:val="00A0"/>
      </w:tblPr>
      <w:tblGrid>
        <w:gridCol w:w="4604"/>
        <w:gridCol w:w="4604"/>
      </w:tblGrid>
      <w:tr w:rsidR="00B02A08" w:rsidTr="009F4AF1">
        <w:tc>
          <w:tcPr>
            <w:tcW w:w="4604" w:type="dxa"/>
            <w:tcBorders>
              <w:top w:val="nil"/>
            </w:tcBorders>
          </w:tcPr>
          <w:p w:rsidR="00B02A08" w:rsidRPr="0046453F" w:rsidRDefault="00B02A08" w:rsidP="009F4AF1">
            <w:pPr>
              <w:rPr>
                <w:b/>
              </w:rPr>
            </w:pPr>
            <w:r>
              <w:rPr>
                <w:b/>
              </w:rPr>
              <w:t>Grábóc K</w:t>
            </w:r>
            <w:r w:rsidRPr="0046453F">
              <w:rPr>
                <w:b/>
              </w:rPr>
              <w:t>özség Önkormányzatának Képviselő-testülete</w:t>
            </w:r>
          </w:p>
        </w:tc>
        <w:tc>
          <w:tcPr>
            <w:tcW w:w="4604" w:type="dxa"/>
            <w:tcBorders>
              <w:top w:val="nil"/>
            </w:tcBorders>
          </w:tcPr>
          <w:p w:rsidR="00B02A08" w:rsidRPr="002571A8" w:rsidRDefault="00B02A08" w:rsidP="009F4AF1">
            <w:proofErr w:type="gramStart"/>
            <w:r>
              <w:t>…</w:t>
            </w:r>
            <w:proofErr w:type="gramEnd"/>
            <w:r w:rsidRPr="002571A8">
              <w:t xml:space="preserve"> </w:t>
            </w:r>
            <w:r>
              <w:t>önkormányzati</w:t>
            </w:r>
            <w:r w:rsidRPr="002571A8">
              <w:t xml:space="preserve"> határozatával</w:t>
            </w:r>
          </w:p>
        </w:tc>
      </w:tr>
      <w:tr w:rsidR="00B02A08" w:rsidTr="009F4AF1">
        <w:tc>
          <w:tcPr>
            <w:tcW w:w="4604" w:type="dxa"/>
            <w:tcBorders>
              <w:bottom w:val="single" w:sz="4" w:space="0" w:color="000000"/>
            </w:tcBorders>
          </w:tcPr>
          <w:p w:rsidR="00B02A08" w:rsidRPr="002571A8" w:rsidRDefault="00B02A08" w:rsidP="009F4AF1">
            <w:pPr>
              <w:rPr>
                <w:b/>
              </w:rPr>
            </w:pPr>
            <w:r>
              <w:rPr>
                <w:b/>
              </w:rPr>
              <w:t xml:space="preserve">Izmény </w:t>
            </w:r>
            <w:r w:rsidRPr="002571A8">
              <w:rPr>
                <w:b/>
              </w:rPr>
              <w:t>Község Önkormányzatának Képviselő-testülete</w:t>
            </w:r>
          </w:p>
        </w:tc>
        <w:tc>
          <w:tcPr>
            <w:tcW w:w="4604" w:type="dxa"/>
            <w:tcBorders>
              <w:bottom w:val="single" w:sz="4" w:space="0" w:color="000000"/>
            </w:tcBorders>
          </w:tcPr>
          <w:p w:rsidR="00B02A08" w:rsidRPr="002571A8" w:rsidRDefault="00B02A08" w:rsidP="009F4AF1">
            <w:proofErr w:type="gramStart"/>
            <w:r>
              <w:t>…</w:t>
            </w:r>
            <w:proofErr w:type="gramEnd"/>
            <w:r>
              <w:t xml:space="preserve"> önkormányzati</w:t>
            </w:r>
            <w:r w:rsidRPr="002571A8">
              <w:t xml:space="preserve"> határozatával</w:t>
            </w:r>
          </w:p>
        </w:tc>
      </w:tr>
      <w:tr w:rsidR="00B02A08" w:rsidTr="009F4AF1">
        <w:tc>
          <w:tcPr>
            <w:tcW w:w="4604" w:type="dxa"/>
            <w:tcBorders>
              <w:bottom w:val="nil"/>
            </w:tcBorders>
          </w:tcPr>
          <w:p w:rsidR="00B02A08" w:rsidRPr="0046453F" w:rsidRDefault="00B02A08" w:rsidP="009F4AF1">
            <w:pPr>
              <w:rPr>
                <w:b/>
              </w:rPr>
            </w:pPr>
            <w:r>
              <w:rPr>
                <w:b/>
              </w:rPr>
              <w:t xml:space="preserve">Kisdorog </w:t>
            </w:r>
            <w:r w:rsidRPr="0046453F">
              <w:rPr>
                <w:b/>
              </w:rPr>
              <w:t>Község Önkormányzatának Képviselő-testülete</w:t>
            </w:r>
          </w:p>
        </w:tc>
        <w:tc>
          <w:tcPr>
            <w:tcW w:w="4604" w:type="dxa"/>
            <w:tcBorders>
              <w:bottom w:val="nil"/>
            </w:tcBorders>
          </w:tcPr>
          <w:p w:rsidR="00B02A08" w:rsidRPr="002571A8" w:rsidRDefault="00B02A08" w:rsidP="009F4AF1">
            <w:proofErr w:type="gramStart"/>
            <w:r>
              <w:t>…</w:t>
            </w:r>
            <w:proofErr w:type="gramEnd"/>
            <w:r w:rsidRPr="002571A8">
              <w:t xml:space="preserve"> </w:t>
            </w:r>
            <w:r>
              <w:t>önkormányzati</w:t>
            </w:r>
            <w:r w:rsidRPr="002571A8">
              <w:t xml:space="preserve"> határozatával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04"/>
        <w:gridCol w:w="4604"/>
      </w:tblGrid>
      <w:tr w:rsidR="00B02A08" w:rsidTr="009F4AF1">
        <w:tc>
          <w:tcPr>
            <w:tcW w:w="4604" w:type="dxa"/>
            <w:tcBorders>
              <w:top w:val="nil"/>
            </w:tcBorders>
          </w:tcPr>
          <w:p w:rsidR="00B02A08" w:rsidRPr="002571A8" w:rsidRDefault="00B02A08" w:rsidP="009F4A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Kismányok</w:t>
            </w:r>
            <w:r w:rsidRPr="002571A8">
              <w:rPr>
                <w:b/>
                <w:sz w:val="22"/>
                <w:szCs w:val="22"/>
              </w:rPr>
              <w:t xml:space="preserve"> Község Önkormányzatának Képviselő-testülete</w:t>
            </w:r>
          </w:p>
        </w:tc>
        <w:tc>
          <w:tcPr>
            <w:tcW w:w="4604" w:type="dxa"/>
            <w:tcBorders>
              <w:top w:val="nil"/>
            </w:tcBorders>
          </w:tcPr>
          <w:p w:rsidR="00B02A08" w:rsidRPr="002571A8" w:rsidRDefault="00B02A08" w:rsidP="009F4AF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</w:t>
            </w:r>
            <w:proofErr w:type="gramEnd"/>
            <w:r w:rsidRPr="002571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önkormányzati</w:t>
            </w:r>
            <w:r w:rsidRPr="002571A8">
              <w:rPr>
                <w:sz w:val="22"/>
                <w:szCs w:val="22"/>
              </w:rPr>
              <w:t xml:space="preserve"> határozatával</w:t>
            </w:r>
          </w:p>
        </w:tc>
      </w:tr>
      <w:tr w:rsidR="00B02A08" w:rsidTr="009F4AF1">
        <w:tc>
          <w:tcPr>
            <w:tcW w:w="4604" w:type="dxa"/>
          </w:tcPr>
          <w:p w:rsidR="00B02A08" w:rsidRPr="002571A8" w:rsidRDefault="00B02A08" w:rsidP="009F4A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Kisvejke</w:t>
            </w:r>
            <w:r w:rsidRPr="002571A8">
              <w:rPr>
                <w:b/>
                <w:sz w:val="22"/>
                <w:szCs w:val="22"/>
              </w:rPr>
              <w:t xml:space="preserve"> Község Önkormányzatának Képviselő-testülete</w:t>
            </w:r>
          </w:p>
        </w:tc>
        <w:tc>
          <w:tcPr>
            <w:tcW w:w="4604" w:type="dxa"/>
          </w:tcPr>
          <w:p w:rsidR="00B02A08" w:rsidRPr="002571A8" w:rsidRDefault="00B02A08" w:rsidP="009F4AF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</w:t>
            </w:r>
            <w:proofErr w:type="gramEnd"/>
            <w:r w:rsidRPr="002571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önkormányzati</w:t>
            </w:r>
            <w:r w:rsidRPr="002571A8">
              <w:rPr>
                <w:sz w:val="22"/>
                <w:szCs w:val="22"/>
              </w:rPr>
              <w:t xml:space="preserve"> határozatával</w:t>
            </w:r>
          </w:p>
        </w:tc>
      </w:tr>
      <w:tr w:rsidR="00B02A08" w:rsidTr="009F4AF1">
        <w:tc>
          <w:tcPr>
            <w:tcW w:w="4604" w:type="dxa"/>
          </w:tcPr>
          <w:p w:rsidR="00B02A08" w:rsidRPr="002571A8" w:rsidRDefault="00B02A08" w:rsidP="009F4A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Mőcsény</w:t>
            </w:r>
            <w:r w:rsidRPr="002571A8">
              <w:rPr>
                <w:b/>
                <w:sz w:val="22"/>
                <w:szCs w:val="22"/>
              </w:rPr>
              <w:t xml:space="preserve"> Község Önkormányzatának Képviselő-testülete</w:t>
            </w:r>
          </w:p>
        </w:tc>
        <w:tc>
          <w:tcPr>
            <w:tcW w:w="4604" w:type="dxa"/>
          </w:tcPr>
          <w:p w:rsidR="00B02A08" w:rsidRPr="002571A8" w:rsidRDefault="00B02A08" w:rsidP="009F4AF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</w:t>
            </w:r>
            <w:proofErr w:type="gramEnd"/>
            <w:r w:rsidRPr="002571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önkormányzati</w:t>
            </w:r>
            <w:r w:rsidRPr="002571A8">
              <w:rPr>
                <w:sz w:val="22"/>
                <w:szCs w:val="22"/>
              </w:rPr>
              <w:t xml:space="preserve"> határozatával</w:t>
            </w:r>
          </w:p>
        </w:tc>
      </w:tr>
      <w:tr w:rsidR="00B02A08" w:rsidTr="009F4AF1">
        <w:tc>
          <w:tcPr>
            <w:tcW w:w="4604" w:type="dxa"/>
          </w:tcPr>
          <w:p w:rsidR="00B02A08" w:rsidRPr="002571A8" w:rsidRDefault="00B02A08" w:rsidP="009F4A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Váralja</w:t>
            </w:r>
            <w:r w:rsidRPr="002571A8">
              <w:rPr>
                <w:b/>
                <w:sz w:val="22"/>
                <w:szCs w:val="22"/>
              </w:rPr>
              <w:t xml:space="preserve"> Község Önkormányzatának Képviselő-testülete</w:t>
            </w:r>
          </w:p>
        </w:tc>
        <w:tc>
          <w:tcPr>
            <w:tcW w:w="4604" w:type="dxa"/>
          </w:tcPr>
          <w:p w:rsidR="00B02A08" w:rsidRPr="002571A8" w:rsidRDefault="00B02A08" w:rsidP="009F4AF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</w:t>
            </w:r>
            <w:proofErr w:type="gramEnd"/>
            <w:r w:rsidRPr="002571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önkormányzati</w:t>
            </w:r>
            <w:r w:rsidRPr="002571A8">
              <w:rPr>
                <w:sz w:val="22"/>
                <w:szCs w:val="22"/>
              </w:rPr>
              <w:t xml:space="preserve"> határozatával</w:t>
            </w:r>
          </w:p>
        </w:tc>
      </w:tr>
    </w:tbl>
    <w:p w:rsidR="00B02A08" w:rsidRDefault="00B02A08" w:rsidP="00B02A08"/>
    <w:p w:rsidR="00B02A08" w:rsidRDefault="00B02A08" w:rsidP="00B02A08">
      <w:proofErr w:type="gramStart"/>
      <w:r>
        <w:t>hagyta</w:t>
      </w:r>
      <w:proofErr w:type="gramEnd"/>
      <w:r>
        <w:t xml:space="preserve"> jóvá.</w:t>
      </w:r>
    </w:p>
    <w:p w:rsidR="00B02A08" w:rsidRDefault="00B02A08" w:rsidP="00B02A08">
      <w:pPr>
        <w:pStyle w:val="Style1"/>
      </w:pPr>
    </w:p>
    <w:p w:rsidR="00B02A08" w:rsidRDefault="00B02A08" w:rsidP="00B02A08">
      <w:pPr>
        <w:pStyle w:val="Style1"/>
        <w:jc w:val="both"/>
        <w:rPr>
          <w:caps/>
        </w:rPr>
      </w:pPr>
    </w:p>
    <w:tbl>
      <w:tblPr>
        <w:tblStyle w:val="Rcsostblzat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3069"/>
        <w:gridCol w:w="3702"/>
        <w:gridCol w:w="2694"/>
      </w:tblGrid>
      <w:tr w:rsidR="00B02A08" w:rsidTr="009F4AF1">
        <w:tc>
          <w:tcPr>
            <w:tcW w:w="3069" w:type="dxa"/>
          </w:tcPr>
          <w:p w:rsidR="00B02A08" w:rsidRDefault="00B02A08" w:rsidP="009F4AF1">
            <w:pPr>
              <w:jc w:val="center"/>
            </w:pPr>
          </w:p>
        </w:tc>
        <w:tc>
          <w:tcPr>
            <w:tcW w:w="3702" w:type="dxa"/>
          </w:tcPr>
          <w:p w:rsidR="00B02A08" w:rsidRDefault="00B02A08" w:rsidP="009F4AF1"/>
          <w:p w:rsidR="00B02A08" w:rsidRDefault="00B02A08" w:rsidP="009F4AF1"/>
          <w:p w:rsidR="00B02A08" w:rsidRDefault="00B02A08" w:rsidP="009F4AF1"/>
          <w:p w:rsidR="00B02A08" w:rsidRDefault="00B02A08" w:rsidP="009F4AF1"/>
          <w:p w:rsidR="00B02A08" w:rsidRPr="002571A8" w:rsidRDefault="00B02A08" w:rsidP="009F4AF1">
            <w:pPr>
              <w:jc w:val="center"/>
              <w:rPr>
                <w:b/>
              </w:rPr>
            </w:pPr>
            <w:r>
              <w:rPr>
                <w:b/>
              </w:rPr>
              <w:t>Kovács Péter</w:t>
            </w:r>
          </w:p>
          <w:p w:rsidR="00B02A08" w:rsidRDefault="00B02A08" w:rsidP="009F4AF1">
            <w:pPr>
              <w:jc w:val="center"/>
            </w:pPr>
            <w:r>
              <w:t>c. főjegyző</w:t>
            </w:r>
          </w:p>
          <w:p w:rsidR="00B02A08" w:rsidRDefault="00B02A08" w:rsidP="009F4AF1">
            <w:pPr>
              <w:jc w:val="center"/>
            </w:pPr>
          </w:p>
          <w:p w:rsidR="00B02A08" w:rsidRDefault="00B02A08" w:rsidP="009F4AF1">
            <w:pPr>
              <w:jc w:val="center"/>
            </w:pPr>
          </w:p>
          <w:p w:rsidR="00B02A08" w:rsidRDefault="00B02A08" w:rsidP="009F4AF1">
            <w:pPr>
              <w:jc w:val="center"/>
            </w:pPr>
          </w:p>
          <w:p w:rsidR="00B02A08" w:rsidRDefault="00B02A08" w:rsidP="009F4AF1">
            <w:pPr>
              <w:jc w:val="center"/>
            </w:pPr>
          </w:p>
          <w:p w:rsidR="00B02A08" w:rsidRDefault="00B02A08" w:rsidP="009F4AF1">
            <w:pPr>
              <w:jc w:val="center"/>
            </w:pPr>
          </w:p>
          <w:p w:rsidR="00B02A08" w:rsidRDefault="00B02A08" w:rsidP="009F4AF1">
            <w:pPr>
              <w:jc w:val="center"/>
            </w:pPr>
          </w:p>
          <w:p w:rsidR="00B02A08" w:rsidRDefault="00B02A08" w:rsidP="009F4AF1">
            <w:pPr>
              <w:jc w:val="center"/>
            </w:pPr>
          </w:p>
          <w:p w:rsidR="00B02A08" w:rsidRDefault="00B02A08" w:rsidP="009F4AF1">
            <w:pPr>
              <w:jc w:val="center"/>
            </w:pPr>
          </w:p>
          <w:p w:rsidR="00B02A08" w:rsidRDefault="00B02A08" w:rsidP="009F4AF1">
            <w:pPr>
              <w:jc w:val="center"/>
            </w:pPr>
          </w:p>
          <w:p w:rsidR="00B02A08" w:rsidRDefault="00B02A08" w:rsidP="009F4AF1">
            <w:pPr>
              <w:jc w:val="center"/>
            </w:pPr>
          </w:p>
          <w:p w:rsidR="00B02A08" w:rsidRDefault="00B02A08" w:rsidP="009F4AF1">
            <w:pPr>
              <w:jc w:val="center"/>
            </w:pPr>
          </w:p>
          <w:p w:rsidR="00B02A08" w:rsidRDefault="00B02A08" w:rsidP="009F4AF1">
            <w:pPr>
              <w:jc w:val="center"/>
            </w:pPr>
          </w:p>
          <w:p w:rsidR="00B02A08" w:rsidRDefault="00B02A08" w:rsidP="009F4AF1">
            <w:pPr>
              <w:jc w:val="center"/>
            </w:pPr>
          </w:p>
          <w:p w:rsidR="00B02A08" w:rsidRDefault="00B02A08" w:rsidP="009F4AF1">
            <w:pPr>
              <w:jc w:val="center"/>
            </w:pPr>
          </w:p>
          <w:p w:rsidR="00B02A08" w:rsidRDefault="00B02A08" w:rsidP="009F4AF1">
            <w:pPr>
              <w:jc w:val="center"/>
            </w:pPr>
          </w:p>
          <w:p w:rsidR="00B02A08" w:rsidRDefault="00B02A08" w:rsidP="009F4AF1">
            <w:pPr>
              <w:jc w:val="center"/>
            </w:pPr>
          </w:p>
        </w:tc>
        <w:tc>
          <w:tcPr>
            <w:tcW w:w="2694" w:type="dxa"/>
          </w:tcPr>
          <w:p w:rsidR="00B02A08" w:rsidRDefault="00B02A08" w:rsidP="009F4AF1">
            <w:pPr>
              <w:jc w:val="center"/>
            </w:pPr>
          </w:p>
        </w:tc>
      </w:tr>
    </w:tbl>
    <w:p w:rsidR="00B02A08" w:rsidRDefault="00B02A08" w:rsidP="00B02A08"/>
    <w:p w:rsidR="00B02A08" w:rsidRDefault="00B02A08" w:rsidP="00B02A08"/>
    <w:p w:rsidR="00B02A08" w:rsidRDefault="00B02A08" w:rsidP="00B02A08"/>
    <w:p w:rsidR="00B02A08" w:rsidRDefault="00B02A08" w:rsidP="00B02A08"/>
    <w:p w:rsidR="007359F9" w:rsidRDefault="007359F9"/>
    <w:sectPr w:rsidR="007359F9" w:rsidSect="00735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715C9"/>
    <w:multiLevelType w:val="hybridMultilevel"/>
    <w:tmpl w:val="72C4642C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hyphenationZone w:val="425"/>
  <w:characterSpacingControl w:val="doNotCompress"/>
  <w:compat/>
  <w:rsids>
    <w:rsidRoot w:val="00B02A08"/>
    <w:rsid w:val="007359F9"/>
    <w:rsid w:val="00B02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2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B02A08"/>
    <w:pPr>
      <w:spacing w:before="100" w:beforeAutospacing="1" w:after="119"/>
    </w:pPr>
  </w:style>
  <w:style w:type="table" w:styleId="Rcsostblzat">
    <w:name w:val="Table Grid"/>
    <w:basedOn w:val="Normltblzat"/>
    <w:rsid w:val="00B02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l"/>
    <w:rsid w:val="00B02A08"/>
    <w:pPr>
      <w:widowControl w:val="0"/>
      <w:autoSpaceDE w:val="0"/>
      <w:autoSpaceDN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2683</Words>
  <Characters>18518</Characters>
  <Application>Microsoft Office Word</Application>
  <DocSecurity>0</DocSecurity>
  <Lines>154</Lines>
  <Paragraphs>42</Paragraphs>
  <ScaleCrop>false</ScaleCrop>
  <Company/>
  <LinksUpToDate>false</LinksUpToDate>
  <CharactersWithSpaces>21159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</dc:creator>
  <cp:lastModifiedBy>toto</cp:lastModifiedBy>
  <cp:revision>1</cp:revision>
  <dcterms:created xsi:type="dcterms:W3CDTF">2014-01-28T09:51:00Z</dcterms:created>
  <dcterms:modified xsi:type="dcterms:W3CDTF">2014-01-28T09:52:00Z</dcterms:modified>
</cp:coreProperties>
</file>