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CB14F2" w14:textId="77777777" w:rsidR="000019A9" w:rsidRPr="00AA4CAA" w:rsidRDefault="000019A9" w:rsidP="000019A9">
      <w:pPr>
        <w:spacing w:line="259" w:lineRule="auto"/>
        <w:jc w:val="right"/>
        <w:rPr>
          <w:rFonts w:eastAsia="Calibri" w:cs="Times New Roman"/>
          <w:b/>
          <w:bCs/>
        </w:rPr>
      </w:pPr>
      <w:r w:rsidRPr="00AA4CAA">
        <w:rPr>
          <w:rFonts w:eastAsia="Calibri" w:cs="Times New Roman"/>
          <w:b/>
          <w:bCs/>
        </w:rPr>
        <w:t>Függelék</w:t>
      </w:r>
    </w:p>
    <w:p w14:paraId="4AEF6640" w14:textId="77777777" w:rsidR="000019A9" w:rsidRPr="00AA4CAA" w:rsidRDefault="000019A9" w:rsidP="000019A9">
      <w:pPr>
        <w:spacing w:line="259" w:lineRule="auto"/>
        <w:jc w:val="center"/>
        <w:rPr>
          <w:rFonts w:eastAsia="Calibri" w:cs="Calibri"/>
          <w:b/>
          <w:bCs/>
        </w:rPr>
      </w:pPr>
      <w:r w:rsidRPr="00AA4CAA">
        <w:rPr>
          <w:rFonts w:eastAsia="Calibri" w:cs="Calibri"/>
          <w:b/>
          <w:bCs/>
        </w:rPr>
        <w:t>Értékvizsgálat</w:t>
      </w:r>
    </w:p>
    <w:tbl>
      <w:tblPr>
        <w:tblStyle w:val="Rcsostblzat9"/>
        <w:tblW w:w="0" w:type="auto"/>
        <w:tblLook w:val="04A0" w:firstRow="1" w:lastRow="0" w:firstColumn="1" w:lastColumn="0" w:noHBand="0" w:noVBand="1"/>
      </w:tblPr>
      <w:tblGrid>
        <w:gridCol w:w="1592"/>
        <w:gridCol w:w="2167"/>
        <w:gridCol w:w="2938"/>
        <w:gridCol w:w="2363"/>
      </w:tblGrid>
      <w:tr w:rsidR="000019A9" w:rsidRPr="00AA4CAA" w14:paraId="72E8DF10" w14:textId="77777777" w:rsidTr="002E2D58">
        <w:trPr>
          <w:trHeight w:val="906"/>
        </w:trPr>
        <w:tc>
          <w:tcPr>
            <w:tcW w:w="1696" w:type="dxa"/>
            <w:shd w:val="clear" w:color="auto" w:fill="BFBFBF"/>
            <w:vAlign w:val="center"/>
          </w:tcPr>
          <w:p w14:paraId="5D327306" w14:textId="77777777" w:rsidR="000019A9" w:rsidRPr="00AA4CAA" w:rsidRDefault="000019A9" w:rsidP="002E2D58">
            <w:pPr>
              <w:jc w:val="center"/>
              <w:rPr>
                <w:rFonts w:eastAsia="Calibri"/>
                <w:b/>
                <w:bCs/>
              </w:rPr>
            </w:pPr>
            <w:r w:rsidRPr="00AA4CAA">
              <w:rPr>
                <w:rFonts w:eastAsia="Calibri"/>
                <w:b/>
                <w:bCs/>
              </w:rPr>
              <w:t>Vanyarc</w:t>
            </w:r>
          </w:p>
        </w:tc>
        <w:tc>
          <w:tcPr>
            <w:tcW w:w="2410" w:type="dxa"/>
            <w:shd w:val="clear" w:color="auto" w:fill="BFBFBF"/>
            <w:vAlign w:val="center"/>
          </w:tcPr>
          <w:p w14:paraId="73739BD9" w14:textId="77777777" w:rsidR="000019A9" w:rsidRPr="00AA4CAA" w:rsidRDefault="000019A9" w:rsidP="002E2D58">
            <w:pPr>
              <w:jc w:val="center"/>
              <w:rPr>
                <w:rFonts w:eastAsia="Calibri"/>
                <w:b/>
                <w:bCs/>
              </w:rPr>
            </w:pPr>
            <w:r w:rsidRPr="00AA4CAA">
              <w:rPr>
                <w:rFonts w:eastAsia="Calibri"/>
                <w:b/>
                <w:bCs/>
              </w:rPr>
              <w:t>Kossuth utca 137</w:t>
            </w:r>
          </w:p>
        </w:tc>
        <w:tc>
          <w:tcPr>
            <w:tcW w:w="2709" w:type="dxa"/>
            <w:shd w:val="clear" w:color="auto" w:fill="BFBFBF"/>
            <w:vAlign w:val="center"/>
          </w:tcPr>
          <w:p w14:paraId="352EB889" w14:textId="77777777" w:rsidR="000019A9" w:rsidRPr="00AA4CAA" w:rsidRDefault="000019A9" w:rsidP="002E2D58">
            <w:pPr>
              <w:jc w:val="center"/>
              <w:rPr>
                <w:rFonts w:eastAsia="Calibri"/>
                <w:b/>
                <w:bCs/>
              </w:rPr>
            </w:pPr>
            <w:r w:rsidRPr="00AA4CAA">
              <w:rPr>
                <w:rFonts w:eastAsia="Calibri"/>
                <w:b/>
                <w:bCs/>
              </w:rPr>
              <w:t>454 hrsz.</w:t>
            </w:r>
          </w:p>
        </w:tc>
        <w:tc>
          <w:tcPr>
            <w:tcW w:w="2247" w:type="dxa"/>
            <w:shd w:val="clear" w:color="auto" w:fill="BFBFBF"/>
            <w:vAlign w:val="center"/>
          </w:tcPr>
          <w:p w14:paraId="5C6A3E67" w14:textId="77777777" w:rsidR="000019A9" w:rsidRPr="00AA4CAA" w:rsidRDefault="000019A9" w:rsidP="002E2D58">
            <w:pPr>
              <w:jc w:val="center"/>
              <w:rPr>
                <w:rFonts w:eastAsia="Calibri"/>
                <w:color w:val="FF0000"/>
              </w:rPr>
            </w:pPr>
            <w:r w:rsidRPr="00AA4CAA">
              <w:rPr>
                <w:rFonts w:eastAsia="Calibri"/>
                <w:color w:val="FF0000"/>
              </w:rPr>
              <w:t>Helyi védelem</w:t>
            </w:r>
          </w:p>
        </w:tc>
      </w:tr>
      <w:tr w:rsidR="000019A9" w:rsidRPr="00AA4CAA" w14:paraId="39E0FE54" w14:textId="77777777" w:rsidTr="002E2D58">
        <w:tc>
          <w:tcPr>
            <w:tcW w:w="1696" w:type="dxa"/>
          </w:tcPr>
          <w:p w14:paraId="6AC26D5C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>Döntés száma</w:t>
            </w:r>
          </w:p>
        </w:tc>
        <w:tc>
          <w:tcPr>
            <w:tcW w:w="2410" w:type="dxa"/>
          </w:tcPr>
          <w:p w14:paraId="3FEA48B3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</w:p>
        </w:tc>
        <w:tc>
          <w:tcPr>
            <w:tcW w:w="4956" w:type="dxa"/>
            <w:gridSpan w:val="2"/>
            <w:vMerge w:val="restart"/>
            <w:vAlign w:val="center"/>
          </w:tcPr>
          <w:p w14:paraId="19F3D28C" w14:textId="77777777" w:rsidR="000019A9" w:rsidRPr="00AA4CAA" w:rsidRDefault="000019A9" w:rsidP="002E2D58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  <w:lang w:eastAsia="hu-HU"/>
              </w:rPr>
              <w:drawing>
                <wp:inline distT="0" distB="0" distL="0" distR="0" wp14:anchorId="179AA3E2" wp14:editId="228DC56F">
                  <wp:extent cx="2924175" cy="1784683"/>
                  <wp:effectExtent l="0" t="0" r="0" b="635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454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510" cy="1800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9A9" w:rsidRPr="00AA4CAA" w14:paraId="3CECF46E" w14:textId="77777777" w:rsidTr="002E2D58">
        <w:tc>
          <w:tcPr>
            <w:tcW w:w="1696" w:type="dxa"/>
          </w:tcPr>
          <w:p w14:paraId="0789C292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>Építés éve</w:t>
            </w:r>
          </w:p>
        </w:tc>
        <w:tc>
          <w:tcPr>
            <w:tcW w:w="2410" w:type="dxa"/>
          </w:tcPr>
          <w:p w14:paraId="4AFA1DA6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>1928</w:t>
            </w:r>
          </w:p>
        </w:tc>
        <w:tc>
          <w:tcPr>
            <w:tcW w:w="4956" w:type="dxa"/>
            <w:gridSpan w:val="2"/>
            <w:vMerge/>
          </w:tcPr>
          <w:p w14:paraId="7850557F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</w:p>
        </w:tc>
      </w:tr>
      <w:tr w:rsidR="000019A9" w:rsidRPr="00AA4CAA" w14:paraId="0649A28B" w14:textId="77777777" w:rsidTr="002E2D58">
        <w:tc>
          <w:tcPr>
            <w:tcW w:w="1696" w:type="dxa"/>
          </w:tcPr>
          <w:p w14:paraId="6969ED36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>Építtető</w:t>
            </w:r>
          </w:p>
        </w:tc>
        <w:tc>
          <w:tcPr>
            <w:tcW w:w="2410" w:type="dxa"/>
          </w:tcPr>
          <w:p w14:paraId="1FBE14E0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>Benyó István és Hering Rozália</w:t>
            </w:r>
          </w:p>
        </w:tc>
        <w:tc>
          <w:tcPr>
            <w:tcW w:w="4956" w:type="dxa"/>
            <w:gridSpan w:val="2"/>
            <w:vMerge/>
          </w:tcPr>
          <w:p w14:paraId="5A338A33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</w:p>
        </w:tc>
      </w:tr>
      <w:tr w:rsidR="000019A9" w:rsidRPr="00AA4CAA" w14:paraId="2CEE7324" w14:textId="77777777" w:rsidTr="002E2D58">
        <w:tc>
          <w:tcPr>
            <w:tcW w:w="1696" w:type="dxa"/>
          </w:tcPr>
          <w:p w14:paraId="51ED6412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>Tervező</w:t>
            </w:r>
          </w:p>
        </w:tc>
        <w:tc>
          <w:tcPr>
            <w:tcW w:w="2410" w:type="dxa"/>
          </w:tcPr>
          <w:p w14:paraId="1B24DB83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>Nem ismert</w:t>
            </w:r>
          </w:p>
        </w:tc>
        <w:tc>
          <w:tcPr>
            <w:tcW w:w="4956" w:type="dxa"/>
            <w:gridSpan w:val="2"/>
            <w:vMerge/>
          </w:tcPr>
          <w:p w14:paraId="7005E350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</w:p>
        </w:tc>
      </w:tr>
      <w:tr w:rsidR="000019A9" w:rsidRPr="00AA4CAA" w14:paraId="66DBF7AD" w14:textId="77777777" w:rsidTr="002E2D58">
        <w:tc>
          <w:tcPr>
            <w:tcW w:w="1696" w:type="dxa"/>
          </w:tcPr>
          <w:p w14:paraId="52C40850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>Stílus</w:t>
            </w:r>
          </w:p>
        </w:tc>
        <w:tc>
          <w:tcPr>
            <w:tcW w:w="2410" w:type="dxa"/>
          </w:tcPr>
          <w:p w14:paraId="457FD5E8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>Népi építészet</w:t>
            </w:r>
          </w:p>
        </w:tc>
        <w:tc>
          <w:tcPr>
            <w:tcW w:w="4956" w:type="dxa"/>
            <w:gridSpan w:val="2"/>
            <w:vMerge/>
          </w:tcPr>
          <w:p w14:paraId="543DEDE3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</w:p>
        </w:tc>
      </w:tr>
      <w:tr w:rsidR="000019A9" w:rsidRPr="00AA4CAA" w14:paraId="1C4DCC3A" w14:textId="77777777" w:rsidTr="002E2D58">
        <w:tc>
          <w:tcPr>
            <w:tcW w:w="1696" w:type="dxa"/>
          </w:tcPr>
          <w:p w14:paraId="1FB99C5D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>Funkció</w:t>
            </w:r>
          </w:p>
        </w:tc>
        <w:tc>
          <w:tcPr>
            <w:tcW w:w="2410" w:type="dxa"/>
          </w:tcPr>
          <w:p w14:paraId="2EB06092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>Lakóépület</w:t>
            </w:r>
          </w:p>
        </w:tc>
        <w:tc>
          <w:tcPr>
            <w:tcW w:w="4956" w:type="dxa"/>
            <w:gridSpan w:val="2"/>
            <w:vMerge/>
          </w:tcPr>
          <w:p w14:paraId="3F759123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</w:p>
        </w:tc>
      </w:tr>
      <w:tr w:rsidR="000019A9" w:rsidRPr="00AA4CAA" w14:paraId="1CFF5949" w14:textId="77777777" w:rsidTr="002E2D58">
        <w:tc>
          <w:tcPr>
            <w:tcW w:w="1696" w:type="dxa"/>
          </w:tcPr>
          <w:p w14:paraId="6FA07EBF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>Egyéb védelemmel érintett?</w:t>
            </w:r>
          </w:p>
        </w:tc>
        <w:tc>
          <w:tcPr>
            <w:tcW w:w="2410" w:type="dxa"/>
          </w:tcPr>
          <w:p w14:paraId="7B2B4FA2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>Nem</w:t>
            </w:r>
          </w:p>
        </w:tc>
        <w:tc>
          <w:tcPr>
            <w:tcW w:w="4956" w:type="dxa"/>
            <w:gridSpan w:val="2"/>
            <w:vMerge/>
          </w:tcPr>
          <w:p w14:paraId="479AE992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</w:p>
        </w:tc>
      </w:tr>
      <w:tr w:rsidR="000019A9" w:rsidRPr="00AA4CAA" w14:paraId="49BB13EB" w14:textId="77777777" w:rsidTr="002E2D58">
        <w:tc>
          <w:tcPr>
            <w:tcW w:w="1696" w:type="dxa"/>
          </w:tcPr>
          <w:p w14:paraId="0B1117CB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>Itt lakott</w:t>
            </w:r>
          </w:p>
        </w:tc>
        <w:tc>
          <w:tcPr>
            <w:tcW w:w="2410" w:type="dxa"/>
          </w:tcPr>
          <w:p w14:paraId="29CA8B28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>Benyó Rozália; Molnár Sándor és Deák Klára</w:t>
            </w:r>
          </w:p>
        </w:tc>
        <w:tc>
          <w:tcPr>
            <w:tcW w:w="4956" w:type="dxa"/>
            <w:gridSpan w:val="2"/>
            <w:vMerge w:val="restart"/>
          </w:tcPr>
          <w:p w14:paraId="5A495126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  <w:noProof/>
                <w:lang w:eastAsia="hu-HU"/>
              </w:rPr>
              <w:drawing>
                <wp:anchor distT="0" distB="0" distL="114300" distR="114300" simplePos="0" relativeHeight="251659264" behindDoc="1" locked="0" layoutInCell="1" allowOverlap="1" wp14:anchorId="33DBECDF" wp14:editId="171AEDAC">
                  <wp:simplePos x="0" y="0"/>
                  <wp:positionH relativeFrom="margin">
                    <wp:posOffset>31114</wp:posOffset>
                  </wp:positionH>
                  <wp:positionV relativeFrom="margin">
                    <wp:posOffset>1269</wp:posOffset>
                  </wp:positionV>
                  <wp:extent cx="3228975" cy="2421731"/>
                  <wp:effectExtent l="0" t="0" r="0" b="0"/>
                  <wp:wrapSquare wrapText="bothSides"/>
                  <wp:docPr id="1" name="Kép 1" descr="A képen épület, kültéri, ház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ép 1" descr="A képen épület, kültéri, ház látható&#10;&#10;Automatikusan generált leírás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247" cy="242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19A9" w:rsidRPr="00AA4CAA" w14:paraId="57D5EAB8" w14:textId="77777777" w:rsidTr="002E2D58">
        <w:tc>
          <w:tcPr>
            <w:tcW w:w="1696" w:type="dxa"/>
          </w:tcPr>
          <w:p w14:paraId="28F7F48A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>Leírás</w:t>
            </w:r>
          </w:p>
        </w:tc>
        <w:tc>
          <w:tcPr>
            <w:tcW w:w="2410" w:type="dxa"/>
          </w:tcPr>
          <w:p w14:paraId="4B6D27A0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 xml:space="preserve">Hosszanti elrendezésű, tégla tornácoszlopokkal épült, vegyes falazatú (vályog és kő) 3+1 helyiséges épület. 3 helyiségben fa födém, a lakótérben a konyha már modern, de a padlástérben még megvan a szabadkémény felépítménye, valamint egy elfalazott füstölő is. 3. helyiségben cserépkályha. A melléképületben Molnár Sándor festőművész műhelyt rendezett be, itt egy emeleti szobácska, és vizesblokk is kialakításra került. Itt nyílik a pince is, mely kőből épült dongaboltozatos. A főépület végében kis melléképület, melyben füstölő és </w:t>
            </w:r>
            <w:proofErr w:type="spellStart"/>
            <w:r w:rsidRPr="00AA4CAA">
              <w:rPr>
                <w:rFonts w:eastAsia="Calibri"/>
              </w:rPr>
              <w:t>ólak</w:t>
            </w:r>
            <w:proofErr w:type="spellEnd"/>
            <w:r w:rsidRPr="00AA4CAA">
              <w:rPr>
                <w:rFonts w:eastAsia="Calibri"/>
              </w:rPr>
              <w:t xml:space="preserve"> vannak. Udvar </w:t>
            </w:r>
            <w:r w:rsidRPr="00AA4CAA">
              <w:rPr>
                <w:rFonts w:eastAsia="Calibri"/>
              </w:rPr>
              <w:lastRenderedPageBreak/>
              <w:t xml:space="preserve">végében melléképület, állattartásra szolgálhatott. </w:t>
            </w:r>
          </w:p>
        </w:tc>
        <w:tc>
          <w:tcPr>
            <w:tcW w:w="4956" w:type="dxa"/>
            <w:gridSpan w:val="2"/>
            <w:vMerge/>
          </w:tcPr>
          <w:p w14:paraId="359608A1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</w:p>
        </w:tc>
      </w:tr>
      <w:tr w:rsidR="000019A9" w:rsidRPr="00AA4CAA" w14:paraId="1EE01A9B" w14:textId="77777777" w:rsidTr="002E2D58">
        <w:tc>
          <w:tcPr>
            <w:tcW w:w="1696" w:type="dxa"/>
          </w:tcPr>
          <w:p w14:paraId="449A73B4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>Védendők</w:t>
            </w:r>
          </w:p>
        </w:tc>
        <w:tc>
          <w:tcPr>
            <w:tcW w:w="2410" w:type="dxa"/>
          </w:tcPr>
          <w:p w14:paraId="74559894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 xml:space="preserve">Homlokzati elemek, alaprajzi elrendezés. </w:t>
            </w:r>
          </w:p>
        </w:tc>
        <w:tc>
          <w:tcPr>
            <w:tcW w:w="4956" w:type="dxa"/>
            <w:gridSpan w:val="2"/>
            <w:vMerge/>
          </w:tcPr>
          <w:p w14:paraId="12CB5DF4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</w:p>
        </w:tc>
      </w:tr>
      <w:tr w:rsidR="000019A9" w:rsidRPr="00AA4CAA" w14:paraId="042F51B0" w14:textId="77777777" w:rsidTr="002E2D58">
        <w:tc>
          <w:tcPr>
            <w:tcW w:w="1696" w:type="dxa"/>
          </w:tcPr>
          <w:p w14:paraId="1669724B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>Helyreállítási javaslat</w:t>
            </w:r>
          </w:p>
        </w:tc>
        <w:tc>
          <w:tcPr>
            <w:tcW w:w="7366" w:type="dxa"/>
            <w:gridSpan w:val="3"/>
          </w:tcPr>
          <w:p w14:paraId="665273BF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>Tulajdonosai rengeteget tettek azért, hogy ingatlanuk állapota ne romoljon. Éppen ezért helyreállításra meglátásom szerint nincs szükség, azonban egy célzott felmérés változtathat ezen a megfigyelésen.</w:t>
            </w:r>
          </w:p>
        </w:tc>
      </w:tr>
      <w:tr w:rsidR="000019A9" w:rsidRPr="00AA4CAA" w14:paraId="7D89CBF9" w14:textId="77777777" w:rsidTr="002E2D58">
        <w:tc>
          <w:tcPr>
            <w:tcW w:w="1696" w:type="dxa"/>
          </w:tcPr>
          <w:p w14:paraId="265D849C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>Levéltári anyagok</w:t>
            </w:r>
          </w:p>
        </w:tc>
        <w:tc>
          <w:tcPr>
            <w:tcW w:w="7366" w:type="dxa"/>
            <w:gridSpan w:val="3"/>
          </w:tcPr>
          <w:p w14:paraId="6CB52CEF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>-</w:t>
            </w:r>
          </w:p>
        </w:tc>
      </w:tr>
    </w:tbl>
    <w:p w14:paraId="2A63191A" w14:textId="77777777" w:rsidR="000019A9" w:rsidRPr="00AA4CAA" w:rsidRDefault="000019A9" w:rsidP="000019A9">
      <w:pPr>
        <w:spacing w:line="259" w:lineRule="auto"/>
        <w:jc w:val="left"/>
        <w:rPr>
          <w:rFonts w:eastAsia="Calibri" w:cs="Calibri"/>
        </w:rPr>
      </w:pPr>
    </w:p>
    <w:p w14:paraId="36C6C7D9" w14:textId="77777777" w:rsidR="000019A9" w:rsidRPr="00AA4CAA" w:rsidRDefault="000019A9" w:rsidP="000019A9">
      <w:pPr>
        <w:spacing w:line="259" w:lineRule="auto"/>
        <w:jc w:val="left"/>
        <w:rPr>
          <w:rFonts w:eastAsia="Calibri" w:cs="Calibri"/>
        </w:rPr>
      </w:pPr>
      <w:r w:rsidRPr="00AA4CAA">
        <w:rPr>
          <w:rFonts w:eastAsia="Calibri" w:cs="Calibri"/>
        </w:rPr>
        <w:t>Részletfotók</w:t>
      </w:r>
    </w:p>
    <w:tbl>
      <w:tblPr>
        <w:tblStyle w:val="Rcsostblzat9"/>
        <w:tblW w:w="0" w:type="auto"/>
        <w:tblLook w:val="04A0" w:firstRow="1" w:lastRow="0" w:firstColumn="1" w:lastColumn="0" w:noHBand="0" w:noVBand="1"/>
      </w:tblPr>
      <w:tblGrid>
        <w:gridCol w:w="4531"/>
        <w:gridCol w:w="4529"/>
      </w:tblGrid>
      <w:tr w:rsidR="000019A9" w:rsidRPr="00AA4CAA" w14:paraId="7E97675E" w14:textId="77777777" w:rsidTr="002E2D58">
        <w:tc>
          <w:tcPr>
            <w:tcW w:w="4531" w:type="dxa"/>
          </w:tcPr>
          <w:p w14:paraId="02ED9BAA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  <w:noProof/>
                <w:lang w:eastAsia="hu-HU"/>
              </w:rPr>
              <w:drawing>
                <wp:inline distT="0" distB="0" distL="0" distR="0" wp14:anchorId="7F1C9DF9" wp14:editId="07E54608">
                  <wp:extent cx="2743200" cy="2057400"/>
                  <wp:effectExtent l="0" t="0" r="0" b="0"/>
                  <wp:docPr id="2" name="Kép 2" descr="A képen kültéri, fa, égbolt, ház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2" descr="A képen kültéri, fa, égbolt, ház látható&#10;&#10;Automatikusan generált leírás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184" cy="205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0797556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  <w:noProof/>
                <w:lang w:eastAsia="hu-HU"/>
              </w:rPr>
              <w:drawing>
                <wp:inline distT="0" distB="0" distL="0" distR="0" wp14:anchorId="01BC5C07" wp14:editId="32233815">
                  <wp:extent cx="2745600" cy="2059200"/>
                  <wp:effectExtent l="0" t="0" r="0" b="0"/>
                  <wp:docPr id="3" name="Kép 3" descr="A képen beltéri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3" descr="A képen beltéri látható&#10;&#10;Automatikusan generált leírás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600" cy="20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9A9" w:rsidRPr="00AA4CAA" w14:paraId="64EBBFED" w14:textId="77777777" w:rsidTr="002E2D58">
        <w:tc>
          <w:tcPr>
            <w:tcW w:w="4531" w:type="dxa"/>
          </w:tcPr>
          <w:p w14:paraId="11656D20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>Az utcai homlokzat</w:t>
            </w:r>
          </w:p>
        </w:tc>
        <w:tc>
          <w:tcPr>
            <w:tcW w:w="4531" w:type="dxa"/>
          </w:tcPr>
          <w:p w14:paraId="7B180E5B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>Az utcai homlokzat nyílászárói, a tornác bejárata</w:t>
            </w:r>
          </w:p>
        </w:tc>
      </w:tr>
      <w:tr w:rsidR="000019A9" w:rsidRPr="00AA4CAA" w14:paraId="734513F4" w14:textId="77777777" w:rsidTr="002E2D58">
        <w:tc>
          <w:tcPr>
            <w:tcW w:w="4531" w:type="dxa"/>
          </w:tcPr>
          <w:p w14:paraId="432EE580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  <w:noProof/>
                <w:lang w:eastAsia="hu-HU"/>
              </w:rPr>
              <w:drawing>
                <wp:inline distT="0" distB="0" distL="0" distR="0" wp14:anchorId="0C2B58AC" wp14:editId="75F57D32">
                  <wp:extent cx="2745600" cy="2059200"/>
                  <wp:effectExtent l="0" t="0" r="0" b="0"/>
                  <wp:docPr id="4" name="Kép 4" descr="A képen épület, tornác, abla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ép 4" descr="A képen épület, tornác, ablak látható&#10;&#10;Automatikusan generált leírás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600" cy="20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92749BF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  <w:noProof/>
                <w:lang w:eastAsia="hu-HU"/>
              </w:rPr>
              <w:drawing>
                <wp:anchor distT="0" distB="0" distL="114300" distR="114300" simplePos="0" relativeHeight="251660288" behindDoc="1" locked="0" layoutInCell="1" allowOverlap="1" wp14:anchorId="65D0E8A3" wp14:editId="1A79B0A0">
                  <wp:simplePos x="0" y="0"/>
                  <wp:positionH relativeFrom="margin">
                    <wp:posOffset>-556895</wp:posOffset>
                  </wp:positionH>
                  <wp:positionV relativeFrom="margin">
                    <wp:posOffset>501015</wp:posOffset>
                  </wp:positionV>
                  <wp:extent cx="3932555" cy="2948940"/>
                  <wp:effectExtent l="0" t="3492" r="7302" b="7303"/>
                  <wp:wrapSquare wrapText="bothSides"/>
                  <wp:docPr id="5" name="Kép 5" descr="A képen épület, tornác, kő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ép 5" descr="A képen épület, tornác, kő látható&#10;&#10;Automatikusan generált leírás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32555" cy="294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19A9" w:rsidRPr="00AA4CAA" w14:paraId="69ADA74B" w14:textId="77777777" w:rsidTr="002E2D58">
        <w:tc>
          <w:tcPr>
            <w:tcW w:w="4531" w:type="dxa"/>
          </w:tcPr>
          <w:p w14:paraId="3C1B6350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>A tornácon lévő ablakok</w:t>
            </w:r>
          </w:p>
        </w:tc>
        <w:tc>
          <w:tcPr>
            <w:tcW w:w="4531" w:type="dxa"/>
          </w:tcPr>
          <w:p w14:paraId="01BDCEA8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 xml:space="preserve">A tornác, az utca felé </w:t>
            </w:r>
            <w:proofErr w:type="spellStart"/>
            <w:r w:rsidRPr="00AA4CAA">
              <w:rPr>
                <w:rFonts w:eastAsia="Calibri"/>
              </w:rPr>
              <w:t>fotózva</w:t>
            </w:r>
            <w:proofErr w:type="spellEnd"/>
          </w:p>
        </w:tc>
      </w:tr>
      <w:tr w:rsidR="000019A9" w:rsidRPr="00AA4CAA" w14:paraId="083C3B47" w14:textId="77777777" w:rsidTr="002E2D58">
        <w:tc>
          <w:tcPr>
            <w:tcW w:w="4531" w:type="dxa"/>
          </w:tcPr>
          <w:p w14:paraId="45F7E527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  <w:noProof/>
                <w:lang w:eastAsia="hu-HU"/>
              </w:rPr>
              <w:lastRenderedPageBreak/>
              <w:drawing>
                <wp:inline distT="0" distB="0" distL="0" distR="0" wp14:anchorId="4979A3D2" wp14:editId="5A8E83E2">
                  <wp:extent cx="2641600" cy="1981200"/>
                  <wp:effectExtent l="0" t="0" r="6350" b="0"/>
                  <wp:docPr id="6" name="Kép 6" descr="A képen fal, padló, beltéri, asztal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ép 6" descr="A képen fal, padló, beltéri, asztal látható&#10;&#10;Automatikusan generált leírás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280" cy="1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21EF224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  <w:noProof/>
                <w:lang w:eastAsia="hu-HU"/>
              </w:rPr>
              <w:drawing>
                <wp:inline distT="0" distB="0" distL="0" distR="0" wp14:anchorId="286651B7" wp14:editId="7859A06F">
                  <wp:extent cx="2552700" cy="1914525"/>
                  <wp:effectExtent l="0" t="0" r="0" b="9525"/>
                  <wp:docPr id="7" name="Kép 7" descr="A képen kő, régi, beton, piszko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7" descr="A képen kő, régi, beton, piszkos látható&#10;&#10;Automatikusan generált leírás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228" cy="191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9A9" w:rsidRPr="00AA4CAA" w14:paraId="650B61DE" w14:textId="77777777" w:rsidTr="002E2D58">
        <w:tc>
          <w:tcPr>
            <w:tcW w:w="4531" w:type="dxa"/>
          </w:tcPr>
          <w:p w14:paraId="09BAD15D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>A 3. helyiségben lévő cserépkályha</w:t>
            </w:r>
          </w:p>
        </w:tc>
        <w:tc>
          <w:tcPr>
            <w:tcW w:w="4531" w:type="dxa"/>
          </w:tcPr>
          <w:p w14:paraId="5EFE8399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>A padláson megmaradt szabadkémény és elfalazott füstölő</w:t>
            </w:r>
          </w:p>
        </w:tc>
      </w:tr>
      <w:tr w:rsidR="000019A9" w:rsidRPr="00AA4CAA" w14:paraId="2BE4DD0A" w14:textId="77777777" w:rsidTr="002E2D58">
        <w:tc>
          <w:tcPr>
            <w:tcW w:w="4531" w:type="dxa"/>
          </w:tcPr>
          <w:p w14:paraId="00B660F6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  <w:noProof/>
                <w:lang w:eastAsia="hu-HU"/>
              </w:rPr>
              <w:drawing>
                <wp:inline distT="0" distB="0" distL="0" distR="0" wp14:anchorId="216CC30E" wp14:editId="6483A5F5">
                  <wp:extent cx="2641600" cy="1981200"/>
                  <wp:effectExtent l="0" t="0" r="6350" b="0"/>
                  <wp:docPr id="8" name="Kép 8" descr="A képen épület, kültéri, zöld, ház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ép 8" descr="A képen épület, kültéri, zöld, ház látható&#10;&#10;Automatikusan generált leírás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491" cy="1981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FB272A3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  <w:noProof/>
                <w:lang w:eastAsia="hu-HU"/>
              </w:rPr>
              <w:drawing>
                <wp:inline distT="0" distB="0" distL="0" distR="0" wp14:anchorId="298298D9" wp14:editId="122E8571">
                  <wp:extent cx="2590800" cy="1943100"/>
                  <wp:effectExtent l="0" t="0" r="0" b="0"/>
                  <wp:docPr id="9" name="Kép 9" descr="A képen épület, kültéri, ház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ép 9" descr="A képen épület, kültéri, ház látható&#10;&#10;Automatikusan generált leírá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468" cy="1943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9A9" w:rsidRPr="00AA4CAA" w14:paraId="58D93B0F" w14:textId="77777777" w:rsidTr="002E2D58">
        <w:tc>
          <w:tcPr>
            <w:tcW w:w="4531" w:type="dxa"/>
          </w:tcPr>
          <w:p w14:paraId="06009763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 xml:space="preserve">A ház végéhez illesztett füstölő és </w:t>
            </w:r>
            <w:proofErr w:type="spellStart"/>
            <w:r w:rsidRPr="00AA4CAA">
              <w:rPr>
                <w:rFonts w:eastAsia="Calibri"/>
              </w:rPr>
              <w:t>ólak</w:t>
            </w:r>
            <w:proofErr w:type="spellEnd"/>
          </w:p>
        </w:tc>
        <w:tc>
          <w:tcPr>
            <w:tcW w:w="4531" w:type="dxa"/>
          </w:tcPr>
          <w:p w14:paraId="5FBC60C4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>A melléképület bejárata</w:t>
            </w:r>
          </w:p>
        </w:tc>
      </w:tr>
      <w:tr w:rsidR="000019A9" w:rsidRPr="00AA4CAA" w14:paraId="2F628CDF" w14:textId="77777777" w:rsidTr="002E2D58">
        <w:tc>
          <w:tcPr>
            <w:tcW w:w="4531" w:type="dxa"/>
          </w:tcPr>
          <w:p w14:paraId="20BB91F5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  <w:noProof/>
                <w:lang w:eastAsia="hu-HU"/>
              </w:rPr>
              <w:drawing>
                <wp:inline distT="0" distB="0" distL="0" distR="0" wp14:anchorId="1DC1F3E7" wp14:editId="34B6B312">
                  <wp:extent cx="3931200" cy="2948400"/>
                  <wp:effectExtent l="0" t="4128" r="8573" b="8572"/>
                  <wp:docPr id="10" name="Kép 10" descr="A képen régi, faanyag, piszkos, kő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ép 10" descr="A képen régi, faanyag, piszkos, kő látható&#10;&#10;Automatikusan generált leírá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31200" cy="294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6DB1FDF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  <w:noProof/>
                <w:lang w:eastAsia="hu-HU"/>
              </w:rPr>
              <w:drawing>
                <wp:inline distT="0" distB="0" distL="0" distR="0" wp14:anchorId="60007E52" wp14:editId="0DFB0641">
                  <wp:extent cx="2745600" cy="2059200"/>
                  <wp:effectExtent l="0" t="0" r="0" b="0"/>
                  <wp:docPr id="11" name="Kép 11" descr="A képen talaj, épület, kő, tégl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ép 11" descr="A képen talaj, épület, kő, tégla látható&#10;&#10;Automatikusan generált leírás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600" cy="20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9A9" w:rsidRPr="00AA4CAA" w14:paraId="4AE33071" w14:textId="77777777" w:rsidTr="002E2D58">
        <w:tc>
          <w:tcPr>
            <w:tcW w:w="4531" w:type="dxa"/>
          </w:tcPr>
          <w:p w14:paraId="72C31F33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>A melléképület hátuljában nyíló pince</w:t>
            </w:r>
          </w:p>
        </w:tc>
        <w:tc>
          <w:tcPr>
            <w:tcW w:w="4531" w:type="dxa"/>
          </w:tcPr>
          <w:p w14:paraId="4290DFB6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>A kővel rakott, dongaboltozatos pince</w:t>
            </w:r>
          </w:p>
        </w:tc>
      </w:tr>
      <w:tr w:rsidR="000019A9" w:rsidRPr="00AA4CAA" w14:paraId="5D83B6E2" w14:textId="77777777" w:rsidTr="002E2D58">
        <w:tc>
          <w:tcPr>
            <w:tcW w:w="4531" w:type="dxa"/>
          </w:tcPr>
          <w:p w14:paraId="08C64B67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  <w:noProof/>
                <w:lang w:eastAsia="hu-HU"/>
              </w:rPr>
              <w:lastRenderedPageBreak/>
              <w:drawing>
                <wp:inline distT="0" distB="0" distL="0" distR="0" wp14:anchorId="722BA5C1" wp14:editId="0F82DB85">
                  <wp:extent cx="3718401" cy="2788801"/>
                  <wp:effectExtent l="7620" t="0" r="4445" b="4445"/>
                  <wp:docPr id="12" name="Kép 12" descr="A képen beltéri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Kép 12" descr="A képen beltéri látható&#10;&#10;Automatikusan generált leírás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26708" cy="2795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A47548F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  <w:noProof/>
                <w:lang w:eastAsia="hu-HU"/>
              </w:rPr>
              <w:drawing>
                <wp:inline distT="0" distB="0" distL="0" distR="0" wp14:anchorId="2A2C4147" wp14:editId="7ED110F6">
                  <wp:extent cx="2745600" cy="2059200"/>
                  <wp:effectExtent l="0" t="0" r="0" b="0"/>
                  <wp:docPr id="13" name="Kép 13" descr="A képen kültéri, fű, épület, égbol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ép 13" descr="A képen kültéri, fű, épület, égbolt látható&#10;&#10;Automatikusan generált leírás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600" cy="20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9A9" w:rsidRPr="00AA4CAA" w14:paraId="78489DF8" w14:textId="77777777" w:rsidTr="002E2D58">
        <w:tc>
          <w:tcPr>
            <w:tcW w:w="4531" w:type="dxa"/>
          </w:tcPr>
          <w:p w14:paraId="210BDA24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>A melléképületben lévő műterem berendezése</w:t>
            </w:r>
          </w:p>
        </w:tc>
        <w:tc>
          <w:tcPr>
            <w:tcW w:w="4531" w:type="dxa"/>
          </w:tcPr>
          <w:p w14:paraId="5EBC48FB" w14:textId="77777777" w:rsidR="000019A9" w:rsidRPr="00AA4CAA" w:rsidRDefault="000019A9" w:rsidP="002E2D58">
            <w:pPr>
              <w:jc w:val="left"/>
              <w:rPr>
                <w:rFonts w:eastAsia="Calibri"/>
              </w:rPr>
            </w:pPr>
            <w:r w:rsidRPr="00AA4CAA">
              <w:rPr>
                <w:rFonts w:eastAsia="Calibri"/>
              </w:rPr>
              <w:t>Az udvar végében álló kis épület</w:t>
            </w:r>
          </w:p>
        </w:tc>
      </w:tr>
    </w:tbl>
    <w:p w14:paraId="14E13CAA" w14:textId="77777777" w:rsidR="000019A9" w:rsidRPr="00AA4CAA" w:rsidRDefault="000019A9" w:rsidP="000019A9">
      <w:pPr>
        <w:spacing w:line="259" w:lineRule="auto"/>
        <w:jc w:val="left"/>
        <w:rPr>
          <w:rFonts w:eastAsia="Calibri" w:cs="Calibri"/>
        </w:rPr>
      </w:pPr>
    </w:p>
    <w:p w14:paraId="1FE10C1E" w14:textId="77777777" w:rsidR="000019A9" w:rsidRPr="00AA4CAA" w:rsidRDefault="000019A9" w:rsidP="000019A9">
      <w:pPr>
        <w:spacing w:line="259" w:lineRule="auto"/>
        <w:jc w:val="left"/>
        <w:rPr>
          <w:rFonts w:eastAsia="Calibri" w:cs="Times New Roman"/>
          <w:bCs/>
          <w:sz w:val="22"/>
        </w:rPr>
      </w:pPr>
    </w:p>
    <w:p w14:paraId="240C002B" w14:textId="77777777" w:rsidR="00A84129" w:rsidRDefault="00A84129"/>
    <w:sectPr w:rsidR="00A84129" w:rsidSect="00311B0B">
      <w:pgSz w:w="11906" w:h="16838"/>
      <w:pgMar w:top="964" w:right="1418" w:bottom="96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9A9"/>
    <w:rsid w:val="000019A9"/>
    <w:rsid w:val="00A84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C473D"/>
  <w15:chartTrackingRefBased/>
  <w15:docId w15:val="{3709CC98-27AC-444E-A745-6DA89AE74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019A9"/>
    <w:pPr>
      <w:spacing w:line="240" w:lineRule="auto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Rcsostblzat9">
    <w:name w:val="Rácsos táblázat9"/>
    <w:basedOn w:val="Normltblzat"/>
    <w:next w:val="Rcsostblzat"/>
    <w:uiPriority w:val="39"/>
    <w:rsid w:val="000019A9"/>
    <w:pPr>
      <w:spacing w:after="0" w:line="240" w:lineRule="auto"/>
    </w:pPr>
    <w:rPr>
      <w:rFonts w:ascii="Times New Roman" w:hAnsi="Times New Roman" w:cs="Calibri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csostblzat">
    <w:name w:val="Table Grid"/>
    <w:basedOn w:val="Normltblzat"/>
    <w:uiPriority w:val="39"/>
    <w:rsid w:val="00001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215</Words>
  <Characters>1491</Characters>
  <Application>Microsoft Office Word</Application>
  <DocSecurity>0</DocSecurity>
  <Lines>12</Lines>
  <Paragraphs>3</Paragraphs>
  <ScaleCrop>false</ScaleCrop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Felhasználó</dc:creator>
  <cp:keywords/>
  <dc:description/>
  <cp:lastModifiedBy>Felhasználó</cp:lastModifiedBy>
  <cp:revision>1</cp:revision>
  <dcterms:created xsi:type="dcterms:W3CDTF">2021-01-28T07:47:00Z</dcterms:created>
  <dcterms:modified xsi:type="dcterms:W3CDTF">2021-01-28T07:47:00Z</dcterms:modified>
</cp:coreProperties>
</file>