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694" w:rsidRPr="005A1B80" w:rsidRDefault="00E31694" w:rsidP="00E31694">
      <w:pPr>
        <w:jc w:val="both"/>
        <w:rPr>
          <w:rFonts w:ascii="Times New Roman" w:hAnsi="Times New Roman"/>
          <w:b/>
          <w:sz w:val="24"/>
          <w:szCs w:val="24"/>
        </w:rPr>
      </w:pPr>
      <w:r w:rsidRPr="005A1B80">
        <w:rPr>
          <w:rFonts w:ascii="Times New Roman" w:hAnsi="Times New Roman"/>
          <w:b/>
          <w:sz w:val="24"/>
          <w:szCs w:val="24"/>
        </w:rPr>
        <w:t xml:space="preserve">1. melléklet az egészségügyi alapellátás körzeteiről szóló </w:t>
      </w:r>
      <w:r>
        <w:rPr>
          <w:rFonts w:ascii="Times New Roman" w:hAnsi="Times New Roman"/>
          <w:b/>
          <w:sz w:val="24"/>
          <w:szCs w:val="24"/>
        </w:rPr>
        <w:t xml:space="preserve">4/2015. (IV.1.) önkormányzati rendelet módosításáról szóló </w:t>
      </w:r>
      <w:r>
        <w:rPr>
          <w:rFonts w:ascii="Times New Roman" w:hAnsi="Times New Roman"/>
          <w:b/>
          <w:sz w:val="24"/>
          <w:szCs w:val="24"/>
        </w:rPr>
        <w:t>23</w:t>
      </w:r>
      <w:r w:rsidRPr="005A1B80">
        <w:rPr>
          <w:rFonts w:ascii="Times New Roman" w:hAnsi="Times New Roman"/>
          <w:b/>
          <w:sz w:val="24"/>
          <w:szCs w:val="24"/>
        </w:rPr>
        <w:t>/2018. (</w:t>
      </w:r>
      <w:r>
        <w:rPr>
          <w:rFonts w:ascii="Times New Roman" w:hAnsi="Times New Roman"/>
          <w:b/>
          <w:sz w:val="24"/>
          <w:szCs w:val="24"/>
        </w:rPr>
        <w:t>XII.19.</w:t>
      </w:r>
      <w:r w:rsidRPr="005A1B80">
        <w:rPr>
          <w:rFonts w:ascii="Times New Roman" w:hAnsi="Times New Roman"/>
          <w:b/>
          <w:sz w:val="24"/>
          <w:szCs w:val="24"/>
        </w:rPr>
        <w:t>) önkormányzati rendelethez:</w:t>
      </w:r>
    </w:p>
    <w:p w:rsidR="00E31694" w:rsidRPr="005A1B80" w:rsidRDefault="00E31694" w:rsidP="00E3169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5A1B80">
        <w:rPr>
          <w:rFonts w:ascii="Times New Roman" w:hAnsi="Times New Roman"/>
          <w:b/>
          <w:sz w:val="24"/>
          <w:szCs w:val="24"/>
        </w:rPr>
        <w:t xml:space="preserve">1. melléklet az egészségügyi alapellátás körzeteiről szóló </w:t>
      </w:r>
      <w:r>
        <w:rPr>
          <w:rFonts w:ascii="Times New Roman" w:hAnsi="Times New Roman"/>
          <w:b/>
          <w:sz w:val="24"/>
          <w:szCs w:val="24"/>
        </w:rPr>
        <w:t>4/2015. (IV.1.)</w:t>
      </w:r>
      <w:r w:rsidRPr="005A1B80">
        <w:rPr>
          <w:rFonts w:ascii="Times New Roman" w:hAnsi="Times New Roman"/>
          <w:b/>
          <w:sz w:val="24"/>
          <w:szCs w:val="24"/>
        </w:rPr>
        <w:t xml:space="preserve"> önkormányzati rendelethez: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118"/>
        <w:gridCol w:w="4118"/>
      </w:tblGrid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A.)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B.)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338">
              <w:rPr>
                <w:rFonts w:ascii="Times New Roman" w:hAnsi="Times New Roman"/>
                <w:b/>
              </w:rPr>
              <w:t>Martonvásár</w:t>
            </w:r>
          </w:p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  <w:b/>
              </w:rPr>
              <w:t>I. háziorvosi körzete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2338">
              <w:rPr>
                <w:rFonts w:ascii="Times New Roman" w:hAnsi="Times New Roman"/>
                <w:b/>
              </w:rPr>
              <w:t>Martonvásár</w:t>
            </w:r>
          </w:p>
          <w:p w:rsidR="00E31694" w:rsidRPr="00842338" w:rsidRDefault="00E31694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  <w:b/>
              </w:rPr>
              <w:t>II. háziorvosi körzete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Aradi vértanúk tere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Ady Endre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 xml:space="preserve">Arany János utca 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Bajcsy-Zsilinszky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Báthory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Balassi Bálint köz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Bem tér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Bercsényi köz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5.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Béke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Bocskay</w:t>
            </w:r>
            <w:proofErr w:type="spellEnd"/>
            <w:r w:rsidRPr="00842338">
              <w:rPr>
                <w:rFonts w:ascii="Times New Roman" w:hAnsi="Times New Roman"/>
              </w:rPr>
              <w:t xml:space="preserve">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Brunszvik út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Boglárka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7.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Bulgárház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Budai út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8.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Búza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Dreher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9.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Damjanich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Estike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10.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Deák Ferenc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Gábor Áron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Dózsa György út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Gábormajor</w:t>
            </w:r>
            <w:proofErr w:type="spellEnd"/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Emlékezés tere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Gárdonyi Géza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13.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Kuti András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Gólyahír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14.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Erkel Ferenc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Hunyadi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15.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Fehérvári út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Jókai Mór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16.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Felsőmajor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József Attila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17.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Frangepán</w:t>
            </w:r>
            <w:proofErr w:type="spellEnd"/>
            <w:r w:rsidRPr="00842338">
              <w:rPr>
                <w:rFonts w:ascii="Times New Roman" w:hAnsi="Times New Roman"/>
              </w:rPr>
              <w:t xml:space="preserve">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Karinthy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18.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Határ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Kinizsi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19.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Illyés Gyula tér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Gyulay</w:t>
            </w:r>
            <w:proofErr w:type="spellEnd"/>
            <w:r w:rsidRPr="00842338">
              <w:rPr>
                <w:rFonts w:ascii="Times New Roman" w:hAnsi="Times New Roman"/>
              </w:rPr>
              <w:t xml:space="preserve">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20.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Kassák Lajos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Kolozsvári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Kazinczy Ferenc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Kossuth tér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Kodály Zoltán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Magtár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23.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Kölcsey Ferenc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Mikszáth Kálmán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24.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Malom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Nyitrai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25.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MÁV Vasútállomás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Orgona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26.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Móra Ferenc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Petőfi Sándor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27.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42338">
              <w:rPr>
                <w:rFonts w:ascii="Times New Roman" w:hAnsi="Times New Roman"/>
              </w:rPr>
              <w:t>Orbánhegyi</w:t>
            </w:r>
            <w:proofErr w:type="spellEnd"/>
            <w:r w:rsidRPr="00842338">
              <w:rPr>
                <w:rFonts w:ascii="Times New Roman" w:hAnsi="Times New Roman"/>
              </w:rPr>
              <w:t xml:space="preserve">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Pipacs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28.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Radnóti Miklós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Pusztai József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29.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Rákóczi Ferenc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Százszorszép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30.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Rózsa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Tátra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Sporttelep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Táncsics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Szent László út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Vasvári Pál utca</w:t>
            </w: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33.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Széchenyi István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34.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Szőlőhegyi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35.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Teleki Pál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36.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Tükrösi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37.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Vajda János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38.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Vasút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39.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Váci Mihály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40.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Vörösmarty Mihály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41.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Wesselényi köz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1694" w:rsidRPr="00842338" w:rsidTr="0064605D">
        <w:tc>
          <w:tcPr>
            <w:tcW w:w="828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42.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338">
              <w:rPr>
                <w:rFonts w:ascii="Times New Roman" w:hAnsi="Times New Roman"/>
              </w:rPr>
              <w:t>Zrínyi Miklós utca</w:t>
            </w:r>
          </w:p>
        </w:tc>
        <w:tc>
          <w:tcPr>
            <w:tcW w:w="4140" w:type="dxa"/>
          </w:tcPr>
          <w:p w:rsidR="00E31694" w:rsidRPr="00842338" w:rsidRDefault="00E31694" w:rsidP="006460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31694" w:rsidRDefault="00E31694" w:rsidP="00E316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bookmarkStart w:id="0" w:name="_GoBack"/>
      <w:bookmarkEnd w:id="0"/>
    </w:p>
    <w:sectPr w:rsidR="00E31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94"/>
    <w:rsid w:val="0009177C"/>
    <w:rsid w:val="00E3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366A0-307D-42D7-ADEB-01847EAC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169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1694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3169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E31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2018-12-19T11:10:00Z</dcterms:created>
  <dcterms:modified xsi:type="dcterms:W3CDTF">2018-12-19T11:11:00Z</dcterms:modified>
</cp:coreProperties>
</file>