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DD" w:rsidRDefault="006C19DD" w:rsidP="00E50FC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0FC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E50FCD" w:rsidRDefault="00E50FCD" w:rsidP="00E50F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50FCD">
        <w:rPr>
          <w:rFonts w:ascii="Times New Roman" w:hAnsi="Times New Roman" w:cs="Times New Roman"/>
          <w:sz w:val="24"/>
          <w:szCs w:val="24"/>
          <w:u w:val="single"/>
        </w:rPr>
        <w:t>Általános indokolás</w:t>
      </w:r>
    </w:p>
    <w:p w:rsidR="00F629C0" w:rsidRDefault="00E50FCD" w:rsidP="00E50FCD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FCD">
        <w:rPr>
          <w:rFonts w:ascii="Times New Roman" w:hAnsi="Times New Roman" w:cs="Times New Roman"/>
          <w:color w:val="000000"/>
          <w:sz w:val="24"/>
          <w:szCs w:val="24"/>
        </w:rPr>
        <w:t xml:space="preserve">Az épített környezet alakításáról és védelméről szóló 1997. évi LXXVIII. törvény (a továbbiakban: </w:t>
      </w:r>
      <w:proofErr w:type="spellStart"/>
      <w:r w:rsidRPr="00E50FCD">
        <w:rPr>
          <w:rFonts w:ascii="Times New Roman" w:hAnsi="Times New Roman" w:cs="Times New Roman"/>
          <w:color w:val="000000"/>
          <w:sz w:val="24"/>
          <w:szCs w:val="24"/>
        </w:rPr>
        <w:t>Étv</w:t>
      </w:r>
      <w:proofErr w:type="spellEnd"/>
      <w:r w:rsidRPr="00E50FCD">
        <w:rPr>
          <w:rFonts w:ascii="Times New Roman" w:hAnsi="Times New Roman" w:cs="Times New Roman"/>
          <w:color w:val="000000"/>
          <w:sz w:val="24"/>
          <w:szCs w:val="24"/>
        </w:rPr>
        <w:t>.) 54. 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9C0">
        <w:rPr>
          <w:rFonts w:ascii="Times New Roman" w:hAnsi="Times New Roman" w:cs="Times New Roman"/>
          <w:color w:val="000000"/>
          <w:sz w:val="24"/>
          <w:szCs w:val="24"/>
        </w:rPr>
        <w:t xml:space="preserve">(4) bekezdése meghatározza a közterület rendeltetését. </w:t>
      </w:r>
    </w:p>
    <w:p w:rsidR="00F629C0" w:rsidRDefault="00F629C0" w:rsidP="00E50FCD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Étv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54. § (5) bekezdése </w:t>
      </w:r>
      <w:r w:rsidR="00E50FCD">
        <w:rPr>
          <w:rFonts w:ascii="Times New Roman" w:hAnsi="Times New Roman" w:cs="Times New Roman"/>
          <w:sz w:val="24"/>
          <w:szCs w:val="24"/>
        </w:rPr>
        <w:t xml:space="preserve">szerint a </w:t>
      </w:r>
      <w:r w:rsidR="00E50FCD" w:rsidRPr="00CC3958">
        <w:rPr>
          <w:rFonts w:ascii="Times New Roman" w:hAnsi="Times New Roman" w:cs="Times New Roman"/>
          <w:color w:val="000000"/>
          <w:sz w:val="24"/>
          <w:szCs w:val="24"/>
        </w:rPr>
        <w:t>közterület rendeltetésére és használatára jogszabály további szabályokat állapíthat meg.</w:t>
      </w:r>
    </w:p>
    <w:p w:rsidR="00E50FCD" w:rsidRDefault="00E50FCD" w:rsidP="00F629C0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rendelet célja, hogy a közterület rendeltetéstől eltérő használatá</w:t>
      </w:r>
      <w:r w:rsidR="00F629C0">
        <w:rPr>
          <w:rFonts w:ascii="Times New Roman" w:hAnsi="Times New Roman" w:cs="Times New Roman"/>
          <w:color w:val="000000"/>
          <w:sz w:val="24"/>
          <w:szCs w:val="24"/>
        </w:rPr>
        <w:t xml:space="preserve">nak rendjére vonatkozó szabályokat meghatározza, megállapítsa a szerződéskötési eljárás szabályait, az eltérő használatért fizetendő közterület-használati díj mértékét és megfizetésének módját. </w:t>
      </w:r>
    </w:p>
    <w:p w:rsidR="00F629C0" w:rsidRDefault="00F629C0" w:rsidP="00F629C0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FCD" w:rsidRPr="00F629C0" w:rsidRDefault="00F629C0" w:rsidP="00F629C0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629C0">
        <w:rPr>
          <w:rFonts w:ascii="Times New Roman" w:hAnsi="Times New Roman" w:cs="Times New Roman"/>
          <w:color w:val="000000"/>
          <w:sz w:val="24"/>
          <w:szCs w:val="24"/>
          <w:u w:val="single"/>
        </w:rPr>
        <w:t>Részletes indokolás</w:t>
      </w:r>
    </w:p>
    <w:p w:rsidR="0083609A" w:rsidRDefault="00F629C0" w:rsidP="00F62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3724875"/>
      <w:r w:rsidRPr="00F629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19DD" w:rsidRPr="00F629C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629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19DD" w:rsidRPr="00F629C0">
        <w:rPr>
          <w:rFonts w:ascii="Times New Roman" w:hAnsi="Times New Roman" w:cs="Times New Roman"/>
          <w:b/>
          <w:bCs/>
          <w:sz w:val="24"/>
          <w:szCs w:val="24"/>
        </w:rPr>
        <w:t>.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-hoz: </w:t>
      </w:r>
    </w:p>
    <w:p w:rsidR="0083609A" w:rsidRDefault="0083609A" w:rsidP="00F6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Meghatározza a</w:t>
      </w:r>
      <w:r w:rsidR="00F629C0">
        <w:rPr>
          <w:rFonts w:ascii="Times New Roman" w:hAnsi="Times New Roman" w:cs="Times New Roman"/>
          <w:sz w:val="24"/>
          <w:szCs w:val="24"/>
        </w:rPr>
        <w:t xml:space="preserve"> közterület-használati szerződés megkötésére irányuló eljárás során alkalmazandó </w:t>
      </w:r>
      <w:r>
        <w:rPr>
          <w:rFonts w:ascii="Times New Roman" w:hAnsi="Times New Roman" w:cs="Times New Roman"/>
          <w:sz w:val="24"/>
          <w:szCs w:val="24"/>
        </w:rPr>
        <w:t xml:space="preserve">jogszabályt, továbbá azt, hogy mely esetekben kell, </w:t>
      </w:r>
      <w:r w:rsidRPr="006C19DD">
        <w:rPr>
          <w:rFonts w:ascii="Times New Roman" w:hAnsi="Times New Roman" w:cs="Times New Roman"/>
          <w:sz w:val="24"/>
          <w:szCs w:val="24"/>
        </w:rPr>
        <w:t>illetve azokat a tevékenységeket is melyek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6C19DD">
        <w:rPr>
          <w:rFonts w:ascii="Times New Roman" w:hAnsi="Times New Roman" w:cs="Times New Roman"/>
          <w:sz w:val="24"/>
          <w:szCs w:val="24"/>
        </w:rPr>
        <w:t xml:space="preserve"> nem kell, illetve melyekre nem lehet</w:t>
      </w:r>
      <w:r>
        <w:rPr>
          <w:rFonts w:ascii="Times New Roman" w:hAnsi="Times New Roman" w:cs="Times New Roman"/>
          <w:sz w:val="24"/>
          <w:szCs w:val="24"/>
        </w:rPr>
        <w:t xml:space="preserve"> közterület-használati szerződést kötni.</w:t>
      </w:r>
    </w:p>
    <w:p w:rsidR="0083609A" w:rsidRDefault="0083609A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C19DD" w:rsidRPr="0083609A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-hoz: </w:t>
      </w:r>
    </w:p>
    <w:p w:rsidR="006C19DD" w:rsidRDefault="0083609A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609A">
        <w:rPr>
          <w:rFonts w:ascii="Times New Roman" w:hAnsi="Times New Roman" w:cs="Times New Roman"/>
          <w:sz w:val="24"/>
          <w:szCs w:val="24"/>
        </w:rPr>
        <w:t>A bejelentésköteles tevékenységekre vonatkozó rendelkezéseket tartalmazza.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609A" w:rsidRDefault="0083609A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6- 9. §-hoz: </w:t>
      </w:r>
    </w:p>
    <w:p w:rsidR="0083609A" w:rsidRPr="0083609A" w:rsidRDefault="0083609A" w:rsidP="0083609A">
      <w:pPr>
        <w:jc w:val="both"/>
        <w:rPr>
          <w:rFonts w:ascii="Times New Roman" w:hAnsi="Times New Roman" w:cs="Times New Roman"/>
          <w:sz w:val="24"/>
          <w:szCs w:val="24"/>
        </w:rPr>
      </w:pPr>
      <w:r w:rsidRPr="0083609A">
        <w:rPr>
          <w:rFonts w:ascii="Times New Roman" w:hAnsi="Times New Roman" w:cs="Times New Roman"/>
          <w:sz w:val="24"/>
          <w:szCs w:val="24"/>
        </w:rPr>
        <w:t>Részletesen tartalmazza a közterület-használati szerződéskötési eljárás szabályait</w:t>
      </w:r>
      <w:r>
        <w:rPr>
          <w:rFonts w:ascii="Times New Roman" w:hAnsi="Times New Roman" w:cs="Times New Roman"/>
          <w:sz w:val="24"/>
          <w:szCs w:val="24"/>
        </w:rPr>
        <w:t xml:space="preserve">, meghatározza a kérelem és a szerződés kötelező tartalmi elemeit. </w:t>
      </w:r>
    </w:p>
    <w:p w:rsidR="0083609A" w:rsidRDefault="0083609A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§-hoz: </w:t>
      </w:r>
    </w:p>
    <w:p w:rsidR="0083609A" w:rsidRPr="0083609A" w:rsidRDefault="0083609A" w:rsidP="0083609A">
      <w:pPr>
        <w:rPr>
          <w:rFonts w:ascii="Times New Roman" w:hAnsi="Times New Roman" w:cs="Times New Roman"/>
          <w:sz w:val="24"/>
          <w:szCs w:val="24"/>
        </w:rPr>
      </w:pPr>
      <w:r w:rsidRPr="0083609A">
        <w:rPr>
          <w:rFonts w:ascii="Times New Roman" w:hAnsi="Times New Roman" w:cs="Times New Roman"/>
          <w:sz w:val="24"/>
          <w:szCs w:val="24"/>
        </w:rPr>
        <w:t>Meghatározza a közterület-használati díj mértékét, és megfizetésének módját.</w:t>
      </w:r>
    </w:p>
    <w:p w:rsidR="0083609A" w:rsidRPr="0083609A" w:rsidRDefault="0083609A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609A">
        <w:rPr>
          <w:rFonts w:ascii="Times New Roman" w:hAnsi="Times New Roman" w:cs="Times New Roman"/>
          <w:b/>
          <w:bCs/>
          <w:sz w:val="24"/>
          <w:szCs w:val="24"/>
        </w:rPr>
        <w:t xml:space="preserve">11. §-hoz: </w:t>
      </w:r>
    </w:p>
    <w:p w:rsidR="0083609A" w:rsidRPr="0083609A" w:rsidRDefault="0083609A" w:rsidP="00836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Tartalmazza a közterület használatának módjára vonatkozó előírásokat. </w:t>
      </w:r>
    </w:p>
    <w:p w:rsidR="0083609A" w:rsidRDefault="003100F5" w:rsidP="008360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12-13. §-hoz: </w:t>
      </w:r>
    </w:p>
    <w:p w:rsidR="003100F5" w:rsidRDefault="003100F5" w:rsidP="003100F5">
      <w:pPr>
        <w:jc w:val="both"/>
        <w:rPr>
          <w:rFonts w:ascii="Times New Roman" w:hAnsi="Times New Roman" w:cs="Times New Roman"/>
          <w:sz w:val="24"/>
          <w:szCs w:val="24"/>
        </w:rPr>
      </w:pPr>
      <w:r w:rsidRPr="003100F5">
        <w:rPr>
          <w:rFonts w:ascii="Times New Roman" w:hAnsi="Times New Roman" w:cs="Times New Roman"/>
          <w:sz w:val="24"/>
          <w:szCs w:val="24"/>
        </w:rPr>
        <w:t>A közterület-használati szerződés megszűnésének, valamint a jogellenes használat következményeit</w:t>
      </w:r>
      <w:r>
        <w:rPr>
          <w:rFonts w:ascii="Times New Roman" w:hAnsi="Times New Roman" w:cs="Times New Roman"/>
          <w:sz w:val="24"/>
          <w:szCs w:val="24"/>
        </w:rPr>
        <w:t xml:space="preserve"> taglalja. </w:t>
      </w:r>
      <w:r w:rsidRPr="00310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F5" w:rsidRPr="003100F5" w:rsidRDefault="003100F5" w:rsidP="00310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5">
        <w:rPr>
          <w:rFonts w:ascii="Times New Roman" w:hAnsi="Times New Roman" w:cs="Times New Roman"/>
          <w:b/>
          <w:bCs/>
          <w:sz w:val="24"/>
          <w:szCs w:val="24"/>
        </w:rPr>
        <w:t xml:space="preserve">14- 16. §-hoz: </w:t>
      </w:r>
    </w:p>
    <w:p w:rsidR="003100F5" w:rsidRDefault="003100F5" w:rsidP="00310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közterület filmforgatási célú használatának szabályait határozza meg. </w:t>
      </w:r>
    </w:p>
    <w:p w:rsidR="003100F5" w:rsidRPr="003100F5" w:rsidRDefault="003100F5" w:rsidP="00310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0F5">
        <w:rPr>
          <w:rFonts w:ascii="Times New Roman" w:hAnsi="Times New Roman" w:cs="Times New Roman"/>
          <w:b/>
          <w:bCs/>
          <w:sz w:val="24"/>
          <w:szCs w:val="24"/>
        </w:rPr>
        <w:t xml:space="preserve">17-18. §-hoz: </w:t>
      </w:r>
    </w:p>
    <w:p w:rsidR="000F68F7" w:rsidRPr="006C19DD" w:rsidRDefault="003100F5" w:rsidP="006C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jogorvoslatra</w:t>
      </w:r>
      <w:r w:rsidR="00BB32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valamint a</w:t>
      </w:r>
      <w:r w:rsidR="00BB3284">
        <w:rPr>
          <w:rFonts w:ascii="Times New Roman" w:hAnsi="Times New Roman" w:cs="Times New Roman"/>
          <w:sz w:val="24"/>
          <w:szCs w:val="24"/>
        </w:rPr>
        <w:t xml:space="preserve"> rendelet</w:t>
      </w:r>
      <w:r>
        <w:rPr>
          <w:rFonts w:ascii="Times New Roman" w:hAnsi="Times New Roman" w:cs="Times New Roman"/>
          <w:sz w:val="24"/>
          <w:szCs w:val="24"/>
        </w:rPr>
        <w:t xml:space="preserve"> hatálybalépésé</w:t>
      </w:r>
      <w:r w:rsidR="00BB32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3284">
        <w:rPr>
          <w:rFonts w:ascii="Times New Roman" w:hAnsi="Times New Roman" w:cs="Times New Roman"/>
          <w:sz w:val="24"/>
          <w:szCs w:val="24"/>
        </w:rPr>
        <w:t>k időpontjára, és az Önkormányzat tulajdonában álló közterület filmforgatási célú igénybevételéről szóló 8/2013. (IX. 20.) önkormányzati rendelet hatályon kívül helyezésére</w:t>
      </w:r>
      <w:r>
        <w:rPr>
          <w:rFonts w:ascii="Times New Roman" w:hAnsi="Times New Roman" w:cs="Times New Roman"/>
          <w:sz w:val="24"/>
          <w:szCs w:val="24"/>
        </w:rPr>
        <w:t xml:space="preserve"> vonatkozó rendelkezést tartalmazza. </w:t>
      </w:r>
      <w:bookmarkEnd w:id="1"/>
    </w:p>
    <w:sectPr w:rsidR="000F68F7" w:rsidRPr="006C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DD"/>
    <w:rsid w:val="00014425"/>
    <w:rsid w:val="000678BB"/>
    <w:rsid w:val="000F68F7"/>
    <w:rsid w:val="003100F5"/>
    <w:rsid w:val="006C19DD"/>
    <w:rsid w:val="0083609A"/>
    <w:rsid w:val="00BB3284"/>
    <w:rsid w:val="00E50FCD"/>
    <w:rsid w:val="00F629C0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3183-8E70-467E-946F-F9A98B3F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qFormat/>
    <w:rsid w:val="00F6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Ják Körjegyzőség</dc:creator>
  <cp:keywords/>
  <dc:description/>
  <cp:lastModifiedBy>Polgarmesteri Hivatal</cp:lastModifiedBy>
  <cp:revision>2</cp:revision>
  <dcterms:created xsi:type="dcterms:W3CDTF">2020-06-23T10:44:00Z</dcterms:created>
  <dcterms:modified xsi:type="dcterms:W3CDTF">2020-06-23T10:44:00Z</dcterms:modified>
</cp:coreProperties>
</file>