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8C75" w14:textId="03A7CABA" w:rsidR="00E64319" w:rsidRDefault="00E64319" w:rsidP="00E64319">
      <w:pPr>
        <w:spacing w:before="119" w:after="0" w:line="240" w:lineRule="auto"/>
        <w:ind w:right="-46"/>
        <w:jc w:val="both"/>
        <w:rPr>
          <w:rFonts w:ascii="Times New Roman" w:eastAsia="Times New Roman" w:hAnsi="Times New Roman" w:cs="Times New Roman"/>
          <w:b/>
          <w:spacing w:val="-1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 szociális igazgatásról és a szociális ellátásokról szóló 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1993. évi III. törvény végrehajtásáról szóló 13/2015. (VI. 16.) számú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önkormányzati rendelet</w:t>
      </w:r>
      <w:r w:rsidR="003877E2">
        <w:rPr>
          <w:rFonts w:ascii="Times New Roman" w:eastAsia="Times New Roman" w:hAnsi="Times New Roman" w:cs="Times New Roman"/>
          <w:b/>
          <w:spacing w:val="-1"/>
          <w:sz w:val="24"/>
        </w:rPr>
        <w:t xml:space="preserve"> (továbbiakban: Rendelet)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módosításának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indokolása,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18. §-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ában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foglaltak alapján:</w:t>
      </w:r>
    </w:p>
    <w:p w14:paraId="43C53E7E" w14:textId="77777777" w:rsidR="00E64319" w:rsidRDefault="00E64319" w:rsidP="00E64319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00FB4763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  <w:r>
        <w:rPr>
          <w:rFonts w:ascii="Times New Roman" w:eastAsia="Times New Roman" w:hAnsi="Times New Roman" w:cs="Tahoma"/>
          <w:b/>
          <w:bCs/>
          <w:sz w:val="24"/>
          <w:szCs w:val="24"/>
        </w:rPr>
        <w:t>INDOKOLÁS</w:t>
      </w:r>
    </w:p>
    <w:p w14:paraId="42EE4BC0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4ADCD3BA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/>
          <w:bCs/>
          <w:sz w:val="24"/>
          <w:szCs w:val="24"/>
        </w:rPr>
        <w:t>1. §</w:t>
      </w:r>
    </w:p>
    <w:p w14:paraId="14B356BF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Cs/>
          <w:sz w:val="24"/>
          <w:szCs w:val="24"/>
        </w:rPr>
      </w:pPr>
    </w:p>
    <w:p w14:paraId="3F139E80" w14:textId="49773DC5" w:rsidR="00E64319" w:rsidRDefault="00E64319" w:rsidP="00E64319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 xml:space="preserve">A </w:t>
      </w:r>
      <w:r w:rsidR="003877E2">
        <w:rPr>
          <w:rFonts w:ascii="Times New Roman" w:eastAsia="Times New Roman" w:hAnsi="Times New Roman" w:cs="Tahoma"/>
          <w:bCs/>
          <w:sz w:val="24"/>
          <w:szCs w:val="24"/>
        </w:rPr>
        <w:t xml:space="preserve">Rendelet 18. § harmadik francia bekezdésének </w:t>
      </w:r>
      <w:r w:rsidR="00356C71">
        <w:rPr>
          <w:rFonts w:ascii="Times New Roman" w:eastAsia="Times New Roman" w:hAnsi="Times New Roman" w:cs="Tahoma"/>
          <w:bCs/>
          <w:sz w:val="24"/>
          <w:szCs w:val="24"/>
        </w:rPr>
        <w:t>módosításáról</w:t>
      </w:r>
      <w:r w:rsidR="003877E2">
        <w:rPr>
          <w:rFonts w:ascii="Times New Roman" w:eastAsia="Times New Roman" w:hAnsi="Times New Roman" w:cs="Tahoma"/>
          <w:bCs/>
          <w:sz w:val="24"/>
          <w:szCs w:val="24"/>
        </w:rPr>
        <w:t xml:space="preserve"> rendelkezik, amely a személyes gondoskodást nyújtó ellátás megszüntetésének és módjának a személyi térítési díj fizetési kötelezettségének elmulasztása esetén alkalmazandó alapszolgáltatás megszüntetésére vonatkozó rendelkezést tartalmaz</w:t>
      </w:r>
      <w:r w:rsidR="00356C71">
        <w:rPr>
          <w:rFonts w:ascii="Times New Roman" w:eastAsia="Times New Roman" w:hAnsi="Times New Roman" w:cs="Tahoma"/>
          <w:bCs/>
          <w:sz w:val="24"/>
          <w:szCs w:val="24"/>
        </w:rPr>
        <w:t>z</w:t>
      </w:r>
      <w:r w:rsidR="003877E2">
        <w:rPr>
          <w:rFonts w:ascii="Times New Roman" w:eastAsia="Times New Roman" w:hAnsi="Times New Roman" w:cs="Tahoma"/>
          <w:bCs/>
          <w:sz w:val="24"/>
          <w:szCs w:val="24"/>
        </w:rPr>
        <w:t>a.</w:t>
      </w:r>
    </w:p>
    <w:p w14:paraId="6EB4686B" w14:textId="77777777" w:rsidR="00E64319" w:rsidRDefault="00E64319" w:rsidP="00E64319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</w:p>
    <w:p w14:paraId="1A16BB7F" w14:textId="56992AA9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  <w:r>
        <w:rPr>
          <w:rFonts w:ascii="Times New Roman" w:eastAsia="Times New Roman" w:hAnsi="Times New Roman" w:cs="Tahoma"/>
          <w:b/>
          <w:bCs/>
          <w:sz w:val="24"/>
          <w:szCs w:val="24"/>
        </w:rPr>
        <w:t>2. §</w:t>
      </w:r>
    </w:p>
    <w:p w14:paraId="4D0675AD" w14:textId="44173FCD" w:rsidR="00EA52F9" w:rsidRPr="00EA52F9" w:rsidRDefault="00EA52F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5269B0" w14:textId="0F36C1CC" w:rsidR="00EA52F9" w:rsidRDefault="003877E2" w:rsidP="00EA52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 Rendelet 19. § (1) bekezdés</w:t>
      </w:r>
      <w:r w:rsidR="00625148">
        <w:rPr>
          <w:rFonts w:ascii="Times New Roman" w:hAnsi="Times New Roman" w:cs="Times New Roman"/>
          <w:sz w:val="24"/>
          <w:szCs w:val="24"/>
          <w:lang w:eastAsia="ar-S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EA52F9" w:rsidRPr="00EA52F9">
        <w:rPr>
          <w:rFonts w:ascii="Times New Roman" w:hAnsi="Times New Roman" w:cs="Times New Roman"/>
          <w:sz w:val="24"/>
          <w:szCs w:val="24"/>
          <w:lang w:eastAsia="ar-SA"/>
        </w:rPr>
        <w:t xml:space="preserve"> személyes gondoskodást </w:t>
      </w:r>
      <w:r>
        <w:rPr>
          <w:rFonts w:ascii="Times New Roman" w:hAnsi="Times New Roman" w:cs="Times New Roman"/>
          <w:sz w:val="24"/>
          <w:szCs w:val="24"/>
          <w:lang w:eastAsia="ar-SA"/>
        </w:rPr>
        <w:t>nyújtó szociális ellátásért fizetendő térítési díj fizetésére kötelezettek megállapítására és a gondozási díj megállapítására vonatkozó rendelkezéseket tartalmaz</w:t>
      </w:r>
      <w:r w:rsidR="00625148">
        <w:rPr>
          <w:rFonts w:ascii="Times New Roman" w:hAnsi="Times New Roman" w:cs="Times New Roman"/>
          <w:sz w:val="24"/>
          <w:szCs w:val="24"/>
          <w:lang w:eastAsia="ar-SA"/>
        </w:rPr>
        <w:t>za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8CF0E1F" w14:textId="77777777" w:rsidR="003877E2" w:rsidRPr="00EA52F9" w:rsidRDefault="003877E2" w:rsidP="00EA5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32904" w14:textId="456CC195" w:rsidR="00EA52F9" w:rsidRPr="00EA52F9" w:rsidRDefault="00EA52F9" w:rsidP="00EA52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52F9">
        <w:rPr>
          <w:rFonts w:ascii="Times New Roman" w:eastAsia="Times New Roman" w:hAnsi="Times New Roman" w:cs="Times New Roman"/>
          <w:b/>
          <w:bCs/>
          <w:sz w:val="24"/>
          <w:szCs w:val="24"/>
        </w:rPr>
        <w:t>3. §</w:t>
      </w:r>
    </w:p>
    <w:p w14:paraId="7523BCE4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1D03FFBB" w14:textId="1D6319EF" w:rsidR="000C05DE" w:rsidRDefault="003877E2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 Rendelet 19. § (2) bekezdés</w:t>
      </w:r>
      <w:r w:rsidR="00625148">
        <w:rPr>
          <w:rFonts w:ascii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a</w:t>
      </w:r>
      <w:r w:rsidRPr="00EA52F9">
        <w:rPr>
          <w:rFonts w:ascii="Times New Roman" w:hAnsi="Times New Roman" w:cs="Times New Roman"/>
          <w:sz w:val="24"/>
          <w:szCs w:val="24"/>
          <w:lang w:eastAsia="ar-SA"/>
        </w:rPr>
        <w:t xml:space="preserve"> személyes gondoskodást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nyújtó szociális ellátásért fizetendő térítési </w:t>
      </w:r>
      <w:r w:rsidR="005C4FB3">
        <w:rPr>
          <w:rFonts w:ascii="Times New Roman" w:hAnsi="Times New Roman" w:cs="Times New Roman"/>
          <w:sz w:val="24"/>
          <w:szCs w:val="24"/>
          <w:lang w:eastAsia="ar-SA"/>
        </w:rPr>
        <w:t xml:space="preserve">díj óradíját, </w:t>
      </w:r>
      <w:r>
        <w:rPr>
          <w:rFonts w:ascii="Times New Roman" w:hAnsi="Times New Roman" w:cs="Times New Roman"/>
          <w:sz w:val="24"/>
          <w:szCs w:val="24"/>
          <w:lang w:eastAsia="ar-SA"/>
        </w:rPr>
        <w:t>valamint a térítési díj megállapításának feltételei</w:t>
      </w:r>
      <w:r w:rsidR="005C4FB3">
        <w:rPr>
          <w:rFonts w:ascii="Times New Roman" w:hAnsi="Times New Roman" w:cs="Times New Roman"/>
          <w:sz w:val="24"/>
          <w:szCs w:val="24"/>
          <w:lang w:eastAsia="ar-SA"/>
        </w:rPr>
        <w:t>t, annak befizetésére vonatkozó szabályozásokat tartalmaz</w:t>
      </w:r>
      <w:r w:rsidR="00625148">
        <w:rPr>
          <w:rFonts w:ascii="Times New Roman" w:hAnsi="Times New Roman" w:cs="Times New Roman"/>
          <w:sz w:val="24"/>
          <w:szCs w:val="24"/>
          <w:lang w:eastAsia="ar-SA"/>
        </w:rPr>
        <w:t>za</w:t>
      </w:r>
      <w:r w:rsidR="005C4FB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AAB02C6" w14:textId="2D961E0D" w:rsidR="005C4FB3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0BB46F" w14:textId="797ADD41" w:rsidR="005C4FB3" w:rsidRPr="005C4FB3" w:rsidRDefault="005C4FB3" w:rsidP="005C4FB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C4FB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4. §</w:t>
      </w:r>
    </w:p>
    <w:p w14:paraId="7986F37B" w14:textId="4937B30A" w:rsidR="005C4FB3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8DC5C1F" w14:textId="57B05072" w:rsidR="005C4FB3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 Rendelet 19. § (3) bekezdés</w:t>
      </w:r>
      <w:r w:rsidR="00625148">
        <w:rPr>
          <w:rFonts w:ascii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azon ellátásra jogosultakra való rendelkezéseket tartalmaz, akik tartási vagy öröklési szerződést köt</w:t>
      </w:r>
      <w:r w:rsidR="00625148">
        <w:rPr>
          <w:rFonts w:ascii="Times New Roman" w:hAnsi="Times New Roman" w:cs="Times New Roman"/>
          <w:sz w:val="24"/>
          <w:szCs w:val="24"/>
          <w:lang w:eastAsia="ar-SA"/>
        </w:rPr>
        <w:t>öt</w:t>
      </w:r>
      <w:r>
        <w:rPr>
          <w:rFonts w:ascii="Times New Roman" w:hAnsi="Times New Roman" w:cs="Times New Roman"/>
          <w:sz w:val="24"/>
          <w:szCs w:val="24"/>
          <w:lang w:eastAsia="ar-SA"/>
        </w:rPr>
        <w:t>tek.</w:t>
      </w:r>
    </w:p>
    <w:p w14:paraId="4E6F6837" w14:textId="708F9766" w:rsidR="005C4FB3" w:rsidRPr="005C4FB3" w:rsidRDefault="005C4FB3" w:rsidP="005C4FB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4FB004A3" w14:textId="06CA96BC" w:rsidR="005C4FB3" w:rsidRPr="005C4FB3" w:rsidRDefault="005C4FB3" w:rsidP="005C4FB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C4FB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5. §</w:t>
      </w:r>
    </w:p>
    <w:p w14:paraId="79C38B62" w14:textId="5DC72882" w:rsidR="005C4FB3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69F172" w14:textId="5BEF4F85" w:rsidR="005C4FB3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Záró rendelkezéseket tartalmaz.</w:t>
      </w:r>
    </w:p>
    <w:p w14:paraId="010D26A1" w14:textId="77777777" w:rsidR="005C4FB3" w:rsidRPr="003877E2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5C4FB3" w:rsidRPr="0038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E9"/>
    <w:rsid w:val="000C05DE"/>
    <w:rsid w:val="00356C71"/>
    <w:rsid w:val="003877E2"/>
    <w:rsid w:val="005C4FB3"/>
    <w:rsid w:val="00625148"/>
    <w:rsid w:val="00717BC7"/>
    <w:rsid w:val="007500E9"/>
    <w:rsid w:val="00DF6977"/>
    <w:rsid w:val="00E64319"/>
    <w:rsid w:val="00EA52F9"/>
    <w:rsid w:val="00FA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69F6"/>
  <w15:chartTrackingRefBased/>
  <w15:docId w15:val="{CE7C2602-68F9-4FDA-8AD1-F0D58B8C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4319"/>
    <w:pPr>
      <w:spacing w:line="25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EA52F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6</cp:revision>
  <dcterms:created xsi:type="dcterms:W3CDTF">2019-11-27T13:15:00Z</dcterms:created>
  <dcterms:modified xsi:type="dcterms:W3CDTF">2020-06-24T16:13:00Z</dcterms:modified>
</cp:coreProperties>
</file>