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9E" w:rsidRDefault="000910FD" w:rsidP="002671A7">
      <w:pPr>
        <w:jc w:val="center"/>
      </w:pPr>
      <w:r>
        <w:t>Szervezeti és működési szabályzat 1. számú melléklete</w:t>
      </w:r>
    </w:p>
    <w:p w:rsidR="000910FD" w:rsidRDefault="000910FD" w:rsidP="002671A7">
      <w:pPr>
        <w:jc w:val="center"/>
      </w:pPr>
    </w:p>
    <w:p w:rsidR="000910FD" w:rsidRDefault="000910FD">
      <w:r>
        <w:t>A képviselő – testület által polgármesterre ruházott hatáskörök a következők:</w:t>
      </w:r>
    </w:p>
    <w:p w:rsidR="009902E6" w:rsidRDefault="009902E6"/>
    <w:p w:rsidR="009902E6" w:rsidRDefault="009902E6">
      <w:r>
        <w:t>1.</w:t>
      </w:r>
      <w:r w:rsidR="00D749FC">
        <w:t xml:space="preserve"> </w:t>
      </w:r>
      <w:r>
        <w:t>A szociális ellátások helyi szabályairól szóló önkormányzati rende</w:t>
      </w:r>
      <w:r w:rsidR="00B52B86">
        <w:t>letben meghatározott hatáskörök:</w:t>
      </w:r>
    </w:p>
    <w:p w:rsidR="000910FD" w:rsidRDefault="000910FD"/>
    <w:p w:rsidR="000910FD" w:rsidRDefault="009902E6" w:rsidP="000910FD">
      <w:pPr>
        <w:pStyle w:val="Listaszerbekezds"/>
        <w:numPr>
          <w:ilvl w:val="0"/>
          <w:numId w:val="1"/>
        </w:numPr>
      </w:pPr>
      <w:r>
        <w:t>Önkormányzati segély keretében szabályozott ellátással kapcsolatos ügyek</w:t>
      </w:r>
    </w:p>
    <w:p w:rsidR="009902E6" w:rsidRDefault="009902E6" w:rsidP="000910FD">
      <w:pPr>
        <w:pStyle w:val="Listaszerbekezds"/>
        <w:numPr>
          <w:ilvl w:val="0"/>
          <w:numId w:val="1"/>
        </w:numPr>
      </w:pPr>
      <w:r>
        <w:t>Szociális célú tű</w:t>
      </w:r>
      <w:r w:rsidR="00D749FC">
        <w:t>zifa</w:t>
      </w:r>
      <w:r>
        <w:t>juttatásra vonatkozó ügyek</w:t>
      </w:r>
    </w:p>
    <w:p w:rsidR="009902E6" w:rsidRDefault="009902E6" w:rsidP="000910FD">
      <w:pPr>
        <w:pStyle w:val="Listaszerbekezds"/>
        <w:numPr>
          <w:ilvl w:val="0"/>
          <w:numId w:val="1"/>
        </w:numPr>
      </w:pPr>
      <w:r>
        <w:t>Köztemetés</w:t>
      </w:r>
    </w:p>
    <w:p w:rsidR="009902E6" w:rsidRDefault="009902E6" w:rsidP="000910FD">
      <w:pPr>
        <w:pStyle w:val="Listaszerbekezds"/>
        <w:numPr>
          <w:ilvl w:val="0"/>
          <w:numId w:val="1"/>
        </w:numPr>
      </w:pPr>
      <w:r>
        <w:t xml:space="preserve">Közgyógyellátás </w:t>
      </w:r>
    </w:p>
    <w:p w:rsidR="009902E6" w:rsidRDefault="009902E6" w:rsidP="009902E6"/>
    <w:p w:rsidR="009902E6" w:rsidRDefault="009902E6" w:rsidP="009902E6">
      <w:r>
        <w:t>2. Az önkormányzat tárgyévi költségvetési rendeletében szabályozott hatáskörö</w:t>
      </w:r>
      <w:r w:rsidR="00B52B86">
        <w:t>k a meghatározott összeghatárig:</w:t>
      </w:r>
    </w:p>
    <w:p w:rsidR="009902E6" w:rsidRDefault="009902E6" w:rsidP="009902E6"/>
    <w:p w:rsidR="009902E6" w:rsidRDefault="009902E6" w:rsidP="009902E6">
      <w:pPr>
        <w:pStyle w:val="Listaszerbekezds"/>
        <w:numPr>
          <w:ilvl w:val="0"/>
          <w:numId w:val="1"/>
        </w:numPr>
      </w:pPr>
      <w:r>
        <w:t>Céltartalékkal való rendelkezés joga</w:t>
      </w:r>
    </w:p>
    <w:p w:rsidR="009902E6" w:rsidRDefault="009902E6" w:rsidP="009902E6">
      <w:pPr>
        <w:pStyle w:val="Listaszerbekezds"/>
        <w:numPr>
          <w:ilvl w:val="0"/>
          <w:numId w:val="1"/>
        </w:numPr>
      </w:pPr>
      <w:r>
        <w:t>Átcsoportosítás joga</w:t>
      </w:r>
    </w:p>
    <w:p w:rsidR="009902E6" w:rsidRDefault="009902E6" w:rsidP="009902E6">
      <w:pPr>
        <w:pStyle w:val="Listaszerbekezds"/>
        <w:numPr>
          <w:ilvl w:val="0"/>
          <w:numId w:val="1"/>
        </w:numPr>
      </w:pPr>
      <w:r>
        <w:t xml:space="preserve">Bevételi többlet kezelésének joga </w:t>
      </w:r>
    </w:p>
    <w:p w:rsidR="009902E6" w:rsidRDefault="009902E6" w:rsidP="009902E6"/>
    <w:p w:rsidR="009902E6" w:rsidRDefault="009902E6" w:rsidP="009902E6">
      <w:r>
        <w:t xml:space="preserve">3. </w:t>
      </w:r>
      <w:r w:rsidR="00D749FC">
        <w:t>Az önkormányzat vagyonáról és a vagyongazdálkodás szabályairól szóló önkormányzati ren</w:t>
      </w:r>
      <w:r w:rsidR="00B52B86">
        <w:t>deletben biztosított hatáskörök:</w:t>
      </w:r>
    </w:p>
    <w:p w:rsidR="00D749FC" w:rsidRDefault="00D749FC" w:rsidP="009902E6"/>
    <w:p w:rsidR="00D749FC" w:rsidRDefault="00D749FC" w:rsidP="00D749FC">
      <w:pPr>
        <w:pStyle w:val="Listaszerbekezds"/>
        <w:numPr>
          <w:ilvl w:val="0"/>
          <w:numId w:val="1"/>
        </w:numPr>
      </w:pPr>
      <w:r>
        <w:t>Vagyonértékesítési jog</w:t>
      </w:r>
    </w:p>
    <w:p w:rsidR="00D749FC" w:rsidRDefault="00D749FC" w:rsidP="00D749FC">
      <w:pPr>
        <w:pStyle w:val="Listaszerbekezds"/>
        <w:numPr>
          <w:ilvl w:val="0"/>
          <w:numId w:val="1"/>
        </w:numPr>
      </w:pPr>
      <w:r>
        <w:t>Vagyonhasználati jog</w:t>
      </w:r>
    </w:p>
    <w:p w:rsidR="00D749FC" w:rsidRDefault="00D749FC" w:rsidP="00D749FC">
      <w:pPr>
        <w:pStyle w:val="Listaszerbekezds"/>
        <w:numPr>
          <w:ilvl w:val="0"/>
          <w:numId w:val="1"/>
        </w:numPr>
      </w:pPr>
      <w:r>
        <w:t>Önkormányzat követeléseiről való lemondási joga</w:t>
      </w:r>
    </w:p>
    <w:p w:rsidR="00D749FC" w:rsidRDefault="00D749FC" w:rsidP="00D749FC"/>
    <w:p w:rsidR="00D749FC" w:rsidRDefault="00D749FC" w:rsidP="00D749FC">
      <w:r>
        <w:t>4. Egyéb önkormányzati rendeletben szabályozott átruházott hatáskör.</w:t>
      </w:r>
    </w:p>
    <w:sectPr w:rsidR="00D749FC" w:rsidSect="002F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0DDE"/>
    <w:multiLevelType w:val="hybridMultilevel"/>
    <w:tmpl w:val="0B5ACB2C"/>
    <w:lvl w:ilvl="0" w:tplc="9D8224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0FD"/>
    <w:rsid w:val="000910FD"/>
    <w:rsid w:val="002671A7"/>
    <w:rsid w:val="002F589E"/>
    <w:rsid w:val="00583B2B"/>
    <w:rsid w:val="00663273"/>
    <w:rsid w:val="009902E6"/>
    <w:rsid w:val="009C5B27"/>
    <w:rsid w:val="00B52B86"/>
    <w:rsid w:val="00D7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1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4</cp:revision>
  <cp:lastPrinted>2014-12-02T14:44:00Z</cp:lastPrinted>
  <dcterms:created xsi:type="dcterms:W3CDTF">2014-12-02T11:50:00Z</dcterms:created>
  <dcterms:modified xsi:type="dcterms:W3CDTF">2014-12-02T14:45:00Z</dcterms:modified>
</cp:coreProperties>
</file>