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69633" w14:textId="77777777" w:rsidR="00BD52AD" w:rsidRDefault="00BD52AD" w:rsidP="00BD52AD">
      <w:pPr>
        <w:jc w:val="center"/>
      </w:pPr>
      <w:r>
        <w:rPr>
          <w:b/>
          <w:sz w:val="22"/>
          <w:szCs w:val="22"/>
        </w:rPr>
        <w:t>Részletes indokolás</w:t>
      </w:r>
    </w:p>
    <w:p w14:paraId="6B7D080E" w14:textId="77777777" w:rsidR="00BD52AD" w:rsidRDefault="00BD52AD" w:rsidP="00BD52AD">
      <w:pPr>
        <w:jc w:val="center"/>
      </w:pPr>
    </w:p>
    <w:p w14:paraId="36AADFA5" w14:textId="77777777" w:rsidR="00BD52AD" w:rsidRDefault="00BD52AD" w:rsidP="00BD52AD">
      <w:pPr>
        <w:jc w:val="center"/>
      </w:pPr>
      <w:r>
        <w:rPr>
          <w:sz w:val="22"/>
          <w:szCs w:val="22"/>
        </w:rPr>
        <w:t>1. § - hoz</w:t>
      </w:r>
    </w:p>
    <w:p w14:paraId="54529FC5" w14:textId="77777777" w:rsidR="00BD52AD" w:rsidRDefault="00BD52AD" w:rsidP="00BD52AD">
      <w:pPr>
        <w:jc w:val="both"/>
        <w:rPr>
          <w:sz w:val="22"/>
          <w:szCs w:val="22"/>
        </w:rPr>
      </w:pPr>
    </w:p>
    <w:p w14:paraId="00C838D0" w14:textId="77777777" w:rsidR="00BD52AD" w:rsidRDefault="00BD52AD" w:rsidP="00BD52AD">
      <w:pPr>
        <w:jc w:val="both"/>
      </w:pPr>
      <w:r>
        <w:rPr>
          <w:sz w:val="22"/>
          <w:szCs w:val="22"/>
        </w:rPr>
        <w:t>A rendelet 7. § (8) bekezdésében meghatározásra kerülnek az első lakáshoz jutók települési támogatásának szabályai.</w:t>
      </w:r>
    </w:p>
    <w:p w14:paraId="1C383ACA" w14:textId="77777777" w:rsidR="00BD52AD" w:rsidRPr="00A722A4" w:rsidRDefault="00BD52AD" w:rsidP="00BD52AD">
      <w:pPr>
        <w:jc w:val="both"/>
      </w:pPr>
      <w:r>
        <w:rPr>
          <w:sz w:val="22"/>
          <w:szCs w:val="22"/>
        </w:rPr>
        <w:t xml:space="preserve"> </w:t>
      </w:r>
    </w:p>
    <w:p w14:paraId="343405D7" w14:textId="77777777" w:rsidR="00BD52AD" w:rsidRDefault="00BD52AD" w:rsidP="00BD52AD">
      <w:pPr>
        <w:jc w:val="center"/>
      </w:pPr>
      <w:r>
        <w:rPr>
          <w:sz w:val="22"/>
          <w:szCs w:val="22"/>
        </w:rPr>
        <w:t>2. § -hoz</w:t>
      </w:r>
    </w:p>
    <w:p w14:paraId="4AD0DFC2" w14:textId="77777777" w:rsidR="00BD52AD" w:rsidRDefault="00BD52AD" w:rsidP="00BD52AD">
      <w:pPr>
        <w:jc w:val="center"/>
        <w:rPr>
          <w:sz w:val="22"/>
          <w:szCs w:val="22"/>
        </w:rPr>
      </w:pPr>
    </w:p>
    <w:p w14:paraId="4A250515" w14:textId="77777777" w:rsidR="00BD52AD" w:rsidRDefault="00BD52AD" w:rsidP="00BD52AD">
      <w:pPr>
        <w:jc w:val="both"/>
        <w:rPr>
          <w:sz w:val="22"/>
          <w:szCs w:val="22"/>
        </w:rPr>
      </w:pPr>
      <w:r>
        <w:rPr>
          <w:sz w:val="22"/>
          <w:szCs w:val="22"/>
        </w:rPr>
        <w:t>A rendelet 15. § (3) bekezdésében a támogatás mértékének módosítása.</w:t>
      </w:r>
    </w:p>
    <w:p w14:paraId="0940D27F" w14:textId="77777777" w:rsidR="00BD52AD" w:rsidRDefault="00BD52AD" w:rsidP="00BD52AD">
      <w:pPr>
        <w:jc w:val="both"/>
        <w:rPr>
          <w:sz w:val="22"/>
          <w:szCs w:val="22"/>
        </w:rPr>
      </w:pPr>
    </w:p>
    <w:p w14:paraId="16D7F9C7" w14:textId="77777777" w:rsidR="00BD52AD" w:rsidRDefault="00BD52AD" w:rsidP="00BD52AD">
      <w:pPr>
        <w:jc w:val="center"/>
        <w:rPr>
          <w:sz w:val="22"/>
          <w:szCs w:val="22"/>
        </w:rPr>
      </w:pPr>
    </w:p>
    <w:p w14:paraId="7695FE23" w14:textId="77777777" w:rsidR="00BD52AD" w:rsidRDefault="00BD52AD" w:rsidP="00BD52AD">
      <w:pPr>
        <w:jc w:val="center"/>
      </w:pPr>
      <w:r>
        <w:rPr>
          <w:sz w:val="22"/>
          <w:szCs w:val="22"/>
        </w:rPr>
        <w:t>3. § -hoz</w:t>
      </w:r>
    </w:p>
    <w:p w14:paraId="7343836A" w14:textId="77777777" w:rsidR="00BD52AD" w:rsidRDefault="00BD52AD" w:rsidP="00BD52AD">
      <w:pPr>
        <w:jc w:val="both"/>
        <w:rPr>
          <w:sz w:val="22"/>
          <w:szCs w:val="22"/>
        </w:rPr>
      </w:pPr>
    </w:p>
    <w:p w14:paraId="00157FB5" w14:textId="77777777" w:rsidR="00BD52AD" w:rsidRDefault="00BD52AD" w:rsidP="00BD52AD">
      <w:pPr>
        <w:autoSpaceDE w:val="0"/>
        <w:jc w:val="both"/>
      </w:pPr>
      <w:r>
        <w:rPr>
          <w:sz w:val="22"/>
          <w:szCs w:val="22"/>
        </w:rPr>
        <w:t xml:space="preserve">Ez a szakasz a rendelet hatályba lépésének időpontjára vonatkozó rendelkezést tartalmazza. </w:t>
      </w:r>
    </w:p>
    <w:p w14:paraId="5999093E" w14:textId="77777777" w:rsidR="003D6C0B" w:rsidRDefault="003D6C0B">
      <w:bookmarkStart w:id="0" w:name="_GoBack"/>
      <w:bookmarkEnd w:id="0"/>
    </w:p>
    <w:sectPr w:rsidR="003D6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67"/>
    <w:rsid w:val="00034667"/>
    <w:rsid w:val="003D6C0B"/>
    <w:rsid w:val="00BD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01A57-0BAB-4517-84F5-48C5A48F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2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2020-03-02T10:44:00Z</dcterms:created>
  <dcterms:modified xsi:type="dcterms:W3CDTF">2020-03-02T10:44:00Z</dcterms:modified>
</cp:coreProperties>
</file>