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1C53B" w14:textId="77777777" w:rsidR="00EE2C42" w:rsidRPr="000570E4" w:rsidRDefault="00EE2C42" w:rsidP="00EE2C42">
      <w:pPr>
        <w:pStyle w:val="Cmsor1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JÁSZDÓZSA</w:t>
      </w:r>
      <w:r w:rsidRPr="000570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KÖZSÉG</w:t>
      </w:r>
      <w:r w:rsidRPr="000570E4">
        <w:rPr>
          <w:rFonts w:ascii="Times New Roman" w:hAnsi="Times New Roman"/>
          <w:sz w:val="24"/>
          <w:szCs w:val="24"/>
        </w:rPr>
        <w:t xml:space="preserve"> ÖNKORMÁNYZATÁNAK KÉPVISELŐ-TESTÜLETE</w:t>
      </w:r>
    </w:p>
    <w:p w14:paraId="316826C6" w14:textId="77777777" w:rsidR="00EE2C42" w:rsidRPr="000570E4" w:rsidRDefault="00EE2C42" w:rsidP="00EE2C42">
      <w:pPr>
        <w:pStyle w:val="lfej"/>
        <w:jc w:val="center"/>
        <w:rPr>
          <w:spacing w:val="40"/>
          <w:sz w:val="24"/>
          <w:szCs w:val="24"/>
        </w:rPr>
      </w:pPr>
    </w:p>
    <w:p w14:paraId="03A45891" w14:textId="43A3104A" w:rsidR="00EE2C42" w:rsidRPr="00CB3061" w:rsidRDefault="00EE2C42" w:rsidP="00EE2C42">
      <w:pPr>
        <w:jc w:val="center"/>
        <w:rPr>
          <w:b/>
          <w:bCs/>
          <w:spacing w:val="40"/>
        </w:rPr>
      </w:pPr>
      <w:r w:rsidRPr="00CB3061">
        <w:rPr>
          <w:b/>
          <w:bCs/>
          <w:spacing w:val="40"/>
        </w:rPr>
        <w:t>ELŐZETES HATÁSVIZSGÁLATI LAP</w:t>
      </w:r>
    </w:p>
    <w:p w14:paraId="61B4C73D" w14:textId="18AFC8DB" w:rsidR="00CB3061" w:rsidRPr="00CB3061" w:rsidRDefault="00CB3061" w:rsidP="00EE2C42">
      <w:pPr>
        <w:jc w:val="center"/>
        <w:rPr>
          <w:b/>
          <w:bCs/>
          <w:spacing w:val="40"/>
        </w:rPr>
      </w:pPr>
      <w:r w:rsidRPr="00CB3061">
        <w:rPr>
          <w:b/>
          <w:bCs/>
          <w:spacing w:val="40"/>
        </w:rPr>
        <w:t>a</w:t>
      </w:r>
    </w:p>
    <w:p w14:paraId="63E2FDB4" w14:textId="446697F3" w:rsidR="00CB3061" w:rsidRPr="00CB3061" w:rsidRDefault="00CB3061" w:rsidP="00CB3061">
      <w:pPr>
        <w:pStyle w:val="Cmsor1"/>
        <w:jc w:val="center"/>
        <w:rPr>
          <w:rFonts w:ascii="Times New Roman" w:hAnsi="Times New Roman"/>
          <w:sz w:val="24"/>
          <w:szCs w:val="24"/>
        </w:rPr>
      </w:pPr>
      <w:r w:rsidRPr="00CB3061">
        <w:rPr>
          <w:rFonts w:ascii="Times New Roman" w:hAnsi="Times New Roman"/>
          <w:sz w:val="24"/>
          <w:szCs w:val="24"/>
        </w:rPr>
        <w:t>Jászdózsa Község 2020. évi költségvetésének megállapításáról szóló rendelethez</w:t>
      </w:r>
    </w:p>
    <w:p w14:paraId="52E675F6" w14:textId="77777777" w:rsidR="00EE2C42" w:rsidRPr="00CB3061" w:rsidRDefault="00EE2C42" w:rsidP="00CB3061">
      <w:pPr>
        <w:pStyle w:val="Cmsor1"/>
        <w:jc w:val="center"/>
        <w:rPr>
          <w:rFonts w:ascii="Times New Roman" w:hAnsi="Times New Roman"/>
          <w:sz w:val="24"/>
          <w:szCs w:val="24"/>
        </w:rPr>
      </w:pPr>
    </w:p>
    <w:p w14:paraId="6E483C8D" w14:textId="77777777" w:rsidR="00EE2C42" w:rsidRDefault="00D522AC" w:rsidP="00EE2C4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EE2C42">
        <w:rPr>
          <w:b/>
          <w:bCs/>
          <w:i/>
          <w:iCs/>
        </w:rPr>
        <w:t>a jogalkotásról szóló 2010. évi CXXX. törvény 17.§-a alapján</w:t>
      </w:r>
    </w:p>
    <w:p w14:paraId="6447D36C" w14:textId="77777777" w:rsidR="00EE2C42" w:rsidRDefault="00EE2C42" w:rsidP="00EE2C42">
      <w:pPr>
        <w:rPr>
          <w:b/>
          <w:bCs/>
          <w:i/>
          <w:iCs/>
        </w:rPr>
      </w:pPr>
    </w:p>
    <w:p w14:paraId="3286CD26" w14:textId="77777777" w:rsidR="00EE2C42" w:rsidRDefault="00EE2C42" w:rsidP="00EE2C42">
      <w:pPr>
        <w:numPr>
          <w:ilvl w:val="0"/>
          <w:numId w:val="2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Az önkormányzati rendelet hatásai</w:t>
      </w:r>
    </w:p>
    <w:p w14:paraId="7878E865" w14:textId="77777777" w:rsidR="00EE2C42" w:rsidRDefault="00EE2C42" w:rsidP="00EE2C42">
      <w:pPr>
        <w:ind w:left="1080"/>
        <w:rPr>
          <w:b/>
          <w:bCs/>
          <w:i/>
          <w:iCs/>
          <w:u w:val="single"/>
        </w:rPr>
      </w:pPr>
    </w:p>
    <w:p w14:paraId="5178505E" w14:textId="77777777" w:rsidR="00EE2C42" w:rsidRPr="000B37F7" w:rsidRDefault="00EE2C42" w:rsidP="00EE2C42">
      <w:pPr>
        <w:numPr>
          <w:ilvl w:val="0"/>
          <w:numId w:val="8"/>
        </w:numPr>
        <w:rPr>
          <w:i/>
          <w:iCs/>
        </w:rPr>
      </w:pPr>
      <w:r w:rsidRPr="005F757A">
        <w:rPr>
          <w:b/>
          <w:bCs/>
          <w:i/>
          <w:iCs/>
        </w:rPr>
        <w:t>társadalmi hatásai</w:t>
      </w:r>
      <w:r w:rsidRPr="005F757A">
        <w:rPr>
          <w:i/>
          <w:iCs/>
        </w:rPr>
        <w:t>:</w:t>
      </w:r>
      <w:r>
        <w:rPr>
          <w:i/>
          <w:iCs/>
        </w:rPr>
        <w:t xml:space="preserve"> </w:t>
      </w:r>
      <w:r w:rsidRPr="000B37F7">
        <w:rPr>
          <w:bCs/>
          <w:i/>
          <w:iCs/>
        </w:rPr>
        <w:t xml:space="preserve">Az önkormányzati közszolgáltatások keretében ellátott feladatokhoz kapcsolódó </w:t>
      </w:r>
      <w:r>
        <w:rPr>
          <w:bCs/>
          <w:i/>
          <w:iCs/>
        </w:rPr>
        <w:t xml:space="preserve">tervezett </w:t>
      </w:r>
      <w:r w:rsidRPr="000B37F7">
        <w:rPr>
          <w:bCs/>
          <w:i/>
          <w:iCs/>
        </w:rPr>
        <w:t>bevételek</w:t>
      </w:r>
      <w:r w:rsidRPr="000B37F7">
        <w:rPr>
          <w:i/>
          <w:iCs/>
        </w:rPr>
        <w:t>-kiadások</w:t>
      </w:r>
      <w:r>
        <w:rPr>
          <w:i/>
          <w:iCs/>
        </w:rPr>
        <w:t>ról</w:t>
      </w:r>
      <w:r w:rsidRPr="000B37F7">
        <w:rPr>
          <w:i/>
          <w:iCs/>
        </w:rPr>
        <w:t xml:space="preserve"> információ biztosítása</w:t>
      </w:r>
    </w:p>
    <w:p w14:paraId="0FB012B9" w14:textId="77777777" w:rsidR="00EE2C42" w:rsidRPr="005F757A" w:rsidRDefault="00EE2C42" w:rsidP="00EE2C42">
      <w:pPr>
        <w:numPr>
          <w:ilvl w:val="0"/>
          <w:numId w:val="8"/>
        </w:numPr>
        <w:jc w:val="both"/>
        <w:rPr>
          <w:b/>
          <w:bCs/>
          <w:i/>
          <w:iCs/>
        </w:rPr>
      </w:pPr>
      <w:r w:rsidRPr="005F757A">
        <w:rPr>
          <w:b/>
          <w:bCs/>
          <w:i/>
          <w:iCs/>
        </w:rPr>
        <w:t xml:space="preserve">gazdasági hatásai: </w:t>
      </w:r>
      <w:r w:rsidRPr="000B37F7">
        <w:rPr>
          <w:bCs/>
          <w:i/>
          <w:iCs/>
        </w:rPr>
        <w:t>közvetlen hatás nincs</w:t>
      </w:r>
    </w:p>
    <w:p w14:paraId="70CAFE3F" w14:textId="77777777" w:rsidR="00EE2C42" w:rsidRPr="005F757A" w:rsidRDefault="00EE2C42" w:rsidP="00EE2C42">
      <w:pPr>
        <w:numPr>
          <w:ilvl w:val="0"/>
          <w:numId w:val="8"/>
        </w:numPr>
        <w:jc w:val="both"/>
        <w:rPr>
          <w:b/>
          <w:bCs/>
          <w:i/>
          <w:iCs/>
        </w:rPr>
      </w:pPr>
      <w:r w:rsidRPr="005F757A">
        <w:rPr>
          <w:b/>
          <w:bCs/>
          <w:i/>
          <w:iCs/>
        </w:rPr>
        <w:t>költségvetési hatásai</w:t>
      </w:r>
      <w:r>
        <w:rPr>
          <w:b/>
          <w:bCs/>
          <w:i/>
          <w:iCs/>
        </w:rPr>
        <w:t xml:space="preserve">: </w:t>
      </w:r>
      <w:r w:rsidRPr="0034773A">
        <w:rPr>
          <w:i/>
        </w:rPr>
        <w:t>Az Önkormányzat tervezett éves bevételeit és a kiadásait tartalmazza a rendelettervezet</w:t>
      </w:r>
    </w:p>
    <w:p w14:paraId="3688BC2F" w14:textId="77777777" w:rsidR="00EE2C42" w:rsidRPr="005F757A" w:rsidRDefault="00EE2C42" w:rsidP="00EE2C42">
      <w:pPr>
        <w:numPr>
          <w:ilvl w:val="0"/>
          <w:numId w:val="8"/>
        </w:numPr>
        <w:jc w:val="both"/>
        <w:rPr>
          <w:b/>
          <w:bCs/>
          <w:i/>
          <w:iCs/>
        </w:rPr>
      </w:pPr>
      <w:r w:rsidRPr="005F757A">
        <w:rPr>
          <w:b/>
          <w:bCs/>
          <w:i/>
          <w:iCs/>
        </w:rPr>
        <w:t>környezeti következményei</w:t>
      </w:r>
      <w:r>
        <w:rPr>
          <w:b/>
          <w:bCs/>
          <w:i/>
          <w:iCs/>
        </w:rPr>
        <w:t xml:space="preserve">: </w:t>
      </w:r>
      <w:r>
        <w:rPr>
          <w:bCs/>
          <w:i/>
          <w:iCs/>
        </w:rPr>
        <w:t>nincs</w:t>
      </w:r>
    </w:p>
    <w:p w14:paraId="36A8364F" w14:textId="77777777" w:rsidR="00EE2C42" w:rsidRPr="005F757A" w:rsidRDefault="00EE2C42" w:rsidP="00EE2C42">
      <w:pPr>
        <w:numPr>
          <w:ilvl w:val="0"/>
          <w:numId w:val="8"/>
        </w:numPr>
        <w:jc w:val="both"/>
        <w:rPr>
          <w:b/>
          <w:bCs/>
          <w:i/>
          <w:iCs/>
        </w:rPr>
      </w:pPr>
      <w:r w:rsidRPr="005F757A">
        <w:rPr>
          <w:b/>
          <w:bCs/>
          <w:i/>
          <w:iCs/>
        </w:rPr>
        <w:t>egészségi következményei</w:t>
      </w:r>
      <w:r>
        <w:rPr>
          <w:b/>
          <w:bCs/>
          <w:i/>
          <w:iCs/>
        </w:rPr>
        <w:t xml:space="preserve">: </w:t>
      </w:r>
      <w:r>
        <w:rPr>
          <w:bCs/>
          <w:i/>
          <w:iCs/>
        </w:rPr>
        <w:t>nincs</w:t>
      </w:r>
    </w:p>
    <w:p w14:paraId="6E38495E" w14:textId="77777777" w:rsidR="00EE2C42" w:rsidRDefault="00EE2C42" w:rsidP="00EE2C42">
      <w:pPr>
        <w:numPr>
          <w:ilvl w:val="0"/>
          <w:numId w:val="8"/>
        </w:numPr>
        <w:jc w:val="both"/>
        <w:rPr>
          <w:b/>
          <w:bCs/>
          <w:i/>
          <w:iCs/>
        </w:rPr>
      </w:pPr>
      <w:r w:rsidRPr="005F757A">
        <w:rPr>
          <w:b/>
          <w:bCs/>
          <w:i/>
          <w:iCs/>
        </w:rPr>
        <w:t xml:space="preserve">adminisztratív </w:t>
      </w:r>
      <w:proofErr w:type="spellStart"/>
      <w:proofErr w:type="gramStart"/>
      <w:r w:rsidRPr="005F757A">
        <w:rPr>
          <w:b/>
          <w:bCs/>
          <w:i/>
          <w:iCs/>
        </w:rPr>
        <w:t>terheket</w:t>
      </w:r>
      <w:proofErr w:type="spellEnd"/>
      <w:r w:rsidRPr="005F757A">
        <w:rPr>
          <w:b/>
          <w:bCs/>
          <w:i/>
          <w:iCs/>
        </w:rPr>
        <w:t xml:space="preserve"> </w:t>
      </w:r>
      <w:r w:rsidR="00CD09B8">
        <w:rPr>
          <w:b/>
          <w:bCs/>
          <w:i/>
          <w:iCs/>
        </w:rPr>
        <w:t xml:space="preserve"> </w:t>
      </w:r>
      <w:r w:rsidRPr="005F757A">
        <w:rPr>
          <w:b/>
          <w:bCs/>
          <w:i/>
          <w:iCs/>
        </w:rPr>
        <w:t>befolyásoló</w:t>
      </w:r>
      <w:proofErr w:type="gramEnd"/>
      <w:r w:rsidRPr="005F757A">
        <w:rPr>
          <w:b/>
          <w:bCs/>
          <w:i/>
          <w:iCs/>
        </w:rPr>
        <w:t xml:space="preserve"> hatásai</w:t>
      </w:r>
      <w:r>
        <w:rPr>
          <w:b/>
          <w:bCs/>
          <w:i/>
          <w:iCs/>
        </w:rPr>
        <w:t xml:space="preserve">: </w:t>
      </w:r>
    </w:p>
    <w:p w14:paraId="00637EBB" w14:textId="77777777" w:rsidR="0057409D" w:rsidRPr="000B6533" w:rsidRDefault="0057409D" w:rsidP="0057409D">
      <w:pPr>
        <w:pStyle w:val="lfej"/>
        <w:tabs>
          <w:tab w:val="clear" w:pos="4536"/>
          <w:tab w:val="right" w:pos="5160"/>
        </w:tabs>
        <w:ind w:left="1004"/>
        <w:jc w:val="both"/>
        <w:rPr>
          <w:i/>
          <w:sz w:val="24"/>
        </w:rPr>
      </w:pPr>
      <w:r w:rsidRPr="000B6533">
        <w:rPr>
          <w:i/>
          <w:sz w:val="24"/>
        </w:rPr>
        <w:t xml:space="preserve">A költségvetési rendeletben foglalt pénzügyi,- számviteli és szociális előírások végrehajtása a szakmai, ügyintézési és adminisztratív feladatok végrehajtásában többletfeladatokat jelent a költségvetési szervek számára. </w:t>
      </w:r>
    </w:p>
    <w:p w14:paraId="04018ED9" w14:textId="77777777" w:rsidR="0057409D" w:rsidRPr="005F757A" w:rsidRDefault="0057409D" w:rsidP="0057409D">
      <w:pPr>
        <w:ind w:left="1004"/>
        <w:jc w:val="both"/>
        <w:rPr>
          <w:b/>
          <w:bCs/>
          <w:i/>
          <w:iCs/>
        </w:rPr>
      </w:pPr>
    </w:p>
    <w:p w14:paraId="4AD1D62D" w14:textId="77777777" w:rsidR="00EE2C42" w:rsidRDefault="00EE2C42" w:rsidP="00EE2C42">
      <w:pPr>
        <w:ind w:left="644"/>
        <w:jc w:val="both"/>
        <w:rPr>
          <w:bCs/>
          <w:i/>
          <w:iCs/>
        </w:rPr>
      </w:pPr>
    </w:p>
    <w:p w14:paraId="6F125F29" w14:textId="77777777" w:rsidR="00EE2C42" w:rsidRDefault="00EE2C42" w:rsidP="00EE2C42">
      <w:pPr>
        <w:ind w:left="644"/>
        <w:jc w:val="both"/>
        <w:rPr>
          <w:i/>
          <w:iCs/>
        </w:rPr>
      </w:pPr>
    </w:p>
    <w:p w14:paraId="2ED9A7A6" w14:textId="77777777" w:rsidR="00EE2C42" w:rsidRDefault="00EE2C42" w:rsidP="00EE2C42">
      <w:pPr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Az önkormányzati rendelet megalkotásának szükségessége, elmaradásának várható következménye</w:t>
      </w:r>
    </w:p>
    <w:p w14:paraId="6F01599A" w14:textId="77777777" w:rsidR="00EE2C42" w:rsidRDefault="00EE2C42" w:rsidP="00EE2C42">
      <w:pPr>
        <w:pStyle w:val="Listaszerbekezds"/>
        <w:ind w:left="1080"/>
        <w:jc w:val="both"/>
        <w:rPr>
          <w:i/>
          <w:iCs/>
        </w:rPr>
      </w:pPr>
    </w:p>
    <w:p w14:paraId="21D76208" w14:textId="77777777" w:rsidR="0057409D" w:rsidRPr="000B6533" w:rsidRDefault="00EE2C42" w:rsidP="0057409D">
      <w:pPr>
        <w:pStyle w:val="lfej"/>
        <w:tabs>
          <w:tab w:val="clear" w:pos="4536"/>
          <w:tab w:val="right" w:pos="5160"/>
        </w:tabs>
        <w:ind w:left="1004"/>
        <w:jc w:val="both"/>
        <w:rPr>
          <w:i/>
          <w:sz w:val="24"/>
        </w:rPr>
      </w:pPr>
      <w:r w:rsidRPr="0057409D">
        <w:rPr>
          <w:i/>
          <w:sz w:val="24"/>
        </w:rPr>
        <w:t>A tervezhető éves működés érdekében az államháztartásról szóló 2011. évi CXCV. törvény alapján költségvetési rendeletet kell alkotni, melynek elfogadása a Magyarország helyi önkormányzatairól szóló 2011. évi CLXXXIX. törvény értelmében a Képviselő-testület át nem ruház</w:t>
      </w:r>
      <w:r w:rsidR="0057409D" w:rsidRPr="0057409D">
        <w:rPr>
          <w:i/>
          <w:sz w:val="24"/>
        </w:rPr>
        <w:t xml:space="preserve">ható hatáskörébe tartozik, </w:t>
      </w:r>
      <w:r w:rsidR="0057409D" w:rsidRPr="000B6533">
        <w:rPr>
          <w:i/>
          <w:sz w:val="24"/>
        </w:rPr>
        <w:t>melynek elmaradása törvényességi mulasztásnak számít, ami támogatás megvonásával jár.</w:t>
      </w:r>
    </w:p>
    <w:p w14:paraId="5ED894C3" w14:textId="77777777" w:rsidR="00EE2C42" w:rsidRPr="00EE2C42" w:rsidRDefault="00EE2C42" w:rsidP="00EE2C42">
      <w:pPr>
        <w:pStyle w:val="Listaszerbekezds"/>
        <w:ind w:left="1080"/>
        <w:jc w:val="both"/>
        <w:rPr>
          <w:i/>
          <w:iCs/>
        </w:rPr>
      </w:pPr>
    </w:p>
    <w:p w14:paraId="35CFDE19" w14:textId="77777777" w:rsidR="00EE2C42" w:rsidRDefault="00EE2C42" w:rsidP="00EE2C42">
      <w:pPr>
        <w:jc w:val="both"/>
        <w:rPr>
          <w:i/>
          <w:iCs/>
        </w:rPr>
      </w:pPr>
    </w:p>
    <w:p w14:paraId="02883615" w14:textId="77777777" w:rsidR="00EE2C42" w:rsidRDefault="00EE2C42" w:rsidP="00EE2C42">
      <w:pPr>
        <w:jc w:val="both"/>
        <w:rPr>
          <w:b/>
          <w:i/>
          <w:iCs/>
        </w:rPr>
      </w:pPr>
    </w:p>
    <w:p w14:paraId="3E8F84AB" w14:textId="77777777" w:rsidR="00EE2C42" w:rsidRDefault="00EE2C42" w:rsidP="00EE2C42">
      <w:pPr>
        <w:numPr>
          <w:ilvl w:val="0"/>
          <w:numId w:val="2"/>
        </w:numPr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Az önkormányzati rendelet alkalmazásához szükséges feltételek</w:t>
      </w:r>
    </w:p>
    <w:p w14:paraId="22E16114" w14:textId="77777777" w:rsidR="00EE2C42" w:rsidRDefault="00EE2C42" w:rsidP="00EE2C42">
      <w:pPr>
        <w:ind w:left="1080"/>
        <w:jc w:val="both"/>
        <w:rPr>
          <w:b/>
          <w:bCs/>
          <w:i/>
          <w:iCs/>
          <w:u w:val="single"/>
        </w:rPr>
      </w:pPr>
    </w:p>
    <w:p w14:paraId="3B55F549" w14:textId="77777777" w:rsidR="00EE2C42" w:rsidRPr="005F757A" w:rsidRDefault="00EE2C42" w:rsidP="00EE2C42">
      <w:pPr>
        <w:numPr>
          <w:ilvl w:val="0"/>
          <w:numId w:val="9"/>
        </w:numPr>
        <w:jc w:val="both"/>
        <w:rPr>
          <w:b/>
          <w:bCs/>
          <w:i/>
          <w:iCs/>
        </w:rPr>
      </w:pPr>
      <w:r w:rsidRPr="005F757A">
        <w:rPr>
          <w:b/>
          <w:bCs/>
          <w:i/>
          <w:iCs/>
        </w:rPr>
        <w:t>személyi feltételek:</w:t>
      </w:r>
      <w:r>
        <w:rPr>
          <w:b/>
          <w:bCs/>
          <w:i/>
          <w:iCs/>
        </w:rPr>
        <w:t xml:space="preserve"> </w:t>
      </w:r>
      <w:r>
        <w:rPr>
          <w:bCs/>
          <w:i/>
          <w:iCs/>
        </w:rPr>
        <w:t>nem változnak</w:t>
      </w:r>
    </w:p>
    <w:p w14:paraId="6BAFD41F" w14:textId="77777777" w:rsidR="00EE2C42" w:rsidRPr="005F757A" w:rsidRDefault="00EE2C42" w:rsidP="00EE2C42">
      <w:pPr>
        <w:numPr>
          <w:ilvl w:val="0"/>
          <w:numId w:val="9"/>
        </w:numPr>
        <w:jc w:val="both"/>
        <w:rPr>
          <w:b/>
          <w:bCs/>
          <w:i/>
          <w:iCs/>
        </w:rPr>
      </w:pPr>
      <w:r w:rsidRPr="005F757A">
        <w:rPr>
          <w:b/>
          <w:bCs/>
          <w:i/>
          <w:iCs/>
        </w:rPr>
        <w:t>szervezeti feltételek</w:t>
      </w:r>
      <w:r>
        <w:rPr>
          <w:b/>
          <w:bCs/>
          <w:i/>
          <w:iCs/>
        </w:rPr>
        <w:t xml:space="preserve">: </w:t>
      </w:r>
      <w:r>
        <w:rPr>
          <w:bCs/>
          <w:i/>
          <w:iCs/>
        </w:rPr>
        <w:t>nem változnak</w:t>
      </w:r>
    </w:p>
    <w:p w14:paraId="5369AAF6" w14:textId="77777777" w:rsidR="00EE2C42" w:rsidRPr="005F757A" w:rsidRDefault="00EE2C42" w:rsidP="00EE2C42">
      <w:pPr>
        <w:numPr>
          <w:ilvl w:val="0"/>
          <w:numId w:val="9"/>
        </w:numPr>
        <w:jc w:val="both"/>
        <w:rPr>
          <w:b/>
          <w:bCs/>
          <w:i/>
          <w:iCs/>
        </w:rPr>
      </w:pPr>
      <w:r w:rsidRPr="005F757A">
        <w:rPr>
          <w:b/>
          <w:bCs/>
          <w:i/>
          <w:iCs/>
        </w:rPr>
        <w:t>tárgyi feltételek</w:t>
      </w:r>
      <w:r>
        <w:rPr>
          <w:b/>
          <w:bCs/>
          <w:i/>
          <w:iCs/>
        </w:rPr>
        <w:t xml:space="preserve">: </w:t>
      </w:r>
      <w:r>
        <w:rPr>
          <w:bCs/>
          <w:i/>
          <w:iCs/>
        </w:rPr>
        <w:t>nem változnak</w:t>
      </w:r>
    </w:p>
    <w:p w14:paraId="17D08965" w14:textId="77777777" w:rsidR="00EE2C42" w:rsidRDefault="00EE2C42" w:rsidP="00EE2C42">
      <w:pPr>
        <w:numPr>
          <w:ilvl w:val="0"/>
          <w:numId w:val="9"/>
        </w:numPr>
        <w:jc w:val="both"/>
        <w:rPr>
          <w:b/>
          <w:bCs/>
          <w:i/>
          <w:iCs/>
        </w:rPr>
      </w:pPr>
      <w:r w:rsidRPr="005F757A">
        <w:rPr>
          <w:b/>
          <w:bCs/>
          <w:i/>
          <w:iCs/>
        </w:rPr>
        <w:t>pénzügyi feltételek</w:t>
      </w:r>
      <w:r>
        <w:rPr>
          <w:b/>
          <w:bCs/>
          <w:i/>
          <w:iCs/>
        </w:rPr>
        <w:t xml:space="preserve">: </w:t>
      </w:r>
      <w:r>
        <w:rPr>
          <w:bCs/>
          <w:i/>
          <w:iCs/>
        </w:rPr>
        <w:t>a rendeletben meghatározottak szerint</w:t>
      </w:r>
    </w:p>
    <w:p w14:paraId="36339BFE" w14:textId="77777777" w:rsidR="00EE2C42" w:rsidRDefault="00EE2C42" w:rsidP="00EE2C42">
      <w:pPr>
        <w:jc w:val="both"/>
        <w:rPr>
          <w:b/>
          <w:i/>
        </w:rPr>
      </w:pPr>
    </w:p>
    <w:p w14:paraId="74F430DE" w14:textId="77777777" w:rsidR="00EE2C42" w:rsidRDefault="00EE2C42" w:rsidP="00EE2C42">
      <w:pPr>
        <w:jc w:val="both"/>
        <w:rPr>
          <w:b/>
          <w:i/>
        </w:rPr>
      </w:pPr>
    </w:p>
    <w:p w14:paraId="5703AD6F" w14:textId="77777777" w:rsidR="00EE2C42" w:rsidRDefault="00EE2C42" w:rsidP="00EE2C42">
      <w:pPr>
        <w:jc w:val="both"/>
        <w:rPr>
          <w:b/>
          <w:i/>
        </w:rPr>
      </w:pPr>
    </w:p>
    <w:p w14:paraId="43214DAC" w14:textId="75BF301C" w:rsidR="00EE2C42" w:rsidRDefault="00CB3061" w:rsidP="00EE2C42">
      <w:pPr>
        <w:jc w:val="both"/>
        <w:rPr>
          <w:b/>
          <w:i/>
        </w:rPr>
      </w:pPr>
      <w:r>
        <w:rPr>
          <w:b/>
          <w:i/>
        </w:rPr>
        <w:t>Jászdózsa, 2020. 02. 07.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Juhász Anett</w:t>
      </w:r>
    </w:p>
    <w:p w14:paraId="6FAD8ADC" w14:textId="1D7C7F9C" w:rsidR="00EE2C42" w:rsidRDefault="00CB3061" w:rsidP="00EE2C42">
      <w:pPr>
        <w:jc w:val="both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jegyző</w:t>
      </w:r>
    </w:p>
    <w:p w14:paraId="102B6139" w14:textId="77777777" w:rsidR="00266FC1" w:rsidRDefault="00266FC1"/>
    <w:sectPr w:rsidR="0026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C18B2"/>
    <w:multiLevelType w:val="hybridMultilevel"/>
    <w:tmpl w:val="665AF250"/>
    <w:lvl w:ilvl="0" w:tplc="EE62EDA0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2C3F20F1"/>
    <w:multiLevelType w:val="hybridMultilevel"/>
    <w:tmpl w:val="83F4C1BE"/>
    <w:lvl w:ilvl="0" w:tplc="F8823B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A56363"/>
    <w:multiLevelType w:val="hybridMultilevel"/>
    <w:tmpl w:val="42F4EC22"/>
    <w:lvl w:ilvl="0" w:tplc="040E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0FC0149"/>
    <w:multiLevelType w:val="hybridMultilevel"/>
    <w:tmpl w:val="87BCD3E2"/>
    <w:lvl w:ilvl="0" w:tplc="35542B14">
      <w:start w:val="1"/>
      <w:numFmt w:val="lowerLetter"/>
      <w:lvlText w:val="%1)"/>
      <w:lvlJc w:val="left"/>
      <w:pPr>
        <w:ind w:left="1004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3AB56043"/>
    <w:multiLevelType w:val="multilevel"/>
    <w:tmpl w:val="224C17BC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Cmsor2"/>
      <w:lvlText w:val="%1%2)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23F19DC"/>
    <w:multiLevelType w:val="hybridMultilevel"/>
    <w:tmpl w:val="78363A42"/>
    <w:lvl w:ilvl="0" w:tplc="9C9CACB4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42"/>
    <w:rsid w:val="00266FC1"/>
    <w:rsid w:val="0057409D"/>
    <w:rsid w:val="0074046D"/>
    <w:rsid w:val="00CB3061"/>
    <w:rsid w:val="00CD09B8"/>
    <w:rsid w:val="00D522AC"/>
    <w:rsid w:val="00E75700"/>
    <w:rsid w:val="00E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A5CC02"/>
  <w15:docId w15:val="{37788C90-7B88-4923-9EC3-C94D1485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2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E2C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EE2C4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E2C42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EE2C42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customStyle="1" w:styleId="CharChar1">
    <w:name w:val="Char Char1"/>
    <w:basedOn w:val="Norml"/>
    <w:rsid w:val="00EE2C4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fej">
    <w:name w:val="header"/>
    <w:basedOn w:val="Norml"/>
    <w:link w:val="lfejChar"/>
    <w:rsid w:val="00EE2C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EE2C4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E2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PMHJD2</cp:lastModifiedBy>
  <cp:revision>2</cp:revision>
  <dcterms:created xsi:type="dcterms:W3CDTF">2020-02-13T08:06:00Z</dcterms:created>
  <dcterms:modified xsi:type="dcterms:W3CDTF">2020-02-13T08:06:00Z</dcterms:modified>
</cp:coreProperties>
</file>