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209" w:rsidRDefault="008B0209" w:rsidP="008B0209">
      <w:pPr>
        <w:numPr>
          <w:ilvl w:val="0"/>
          <w:numId w:val="1"/>
        </w:numPr>
        <w:jc w:val="right"/>
        <w:rPr>
          <w:b/>
          <w:u w:val="single"/>
        </w:rPr>
      </w:pPr>
      <w:r w:rsidRPr="006D07DD">
        <w:rPr>
          <w:b/>
          <w:u w:val="single"/>
        </w:rPr>
        <w:t xml:space="preserve">melléklet a </w:t>
      </w:r>
      <w:r>
        <w:rPr>
          <w:b/>
          <w:u w:val="single"/>
        </w:rPr>
        <w:t xml:space="preserve">2/2018.(II.14.) önkormányzati </w:t>
      </w:r>
      <w:r w:rsidRPr="006D07DD">
        <w:rPr>
          <w:b/>
          <w:u w:val="single"/>
        </w:rPr>
        <w:t>rendelethez</w:t>
      </w:r>
    </w:p>
    <w:p w:rsidR="008B0209" w:rsidRPr="00177D51" w:rsidRDefault="008B0209" w:rsidP="008B0209">
      <w:pPr>
        <w:ind w:left="720"/>
        <w:jc w:val="right"/>
        <w:rPr>
          <w:b/>
          <w:u w:val="single"/>
        </w:rPr>
      </w:pPr>
      <w:r>
        <w:rPr>
          <w:b/>
          <w:u w:val="single"/>
        </w:rPr>
        <w:t>(</w:t>
      </w:r>
      <w:r w:rsidRPr="00177D51">
        <w:rPr>
          <w:b/>
          <w:u w:val="single"/>
        </w:rPr>
        <w:t>a Szervezeti és</w:t>
      </w:r>
      <w:r>
        <w:rPr>
          <w:b/>
          <w:u w:val="single"/>
        </w:rPr>
        <w:t xml:space="preserve"> Működési Szabályzatáról szóló 4/2015.(III.26</w:t>
      </w:r>
      <w:r w:rsidRPr="00177D51">
        <w:rPr>
          <w:b/>
          <w:u w:val="single"/>
        </w:rPr>
        <w:t>.) önkormányzati rendelet</w:t>
      </w:r>
      <w:r>
        <w:rPr>
          <w:b/>
          <w:u w:val="single"/>
        </w:rPr>
        <w:t xml:space="preserve"> 1. melléklete)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</w:p>
    <w:p w:rsidR="008B0209" w:rsidRPr="00D63CCF" w:rsidRDefault="008B0209" w:rsidP="008B0209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a</w:t>
      </w:r>
      <w:r w:rsidRPr="00837F30">
        <w:t xml:space="preserve"> szociális igazgatásról és a szociális, gyermekvédelmi ellátások helyi szabályairól szóló </w:t>
      </w:r>
      <w:r>
        <w:t>5</w:t>
      </w:r>
      <w:r w:rsidRPr="00840626">
        <w:t>/2017. (</w:t>
      </w:r>
      <w:r>
        <w:t>V.24</w:t>
      </w:r>
      <w:r w:rsidRPr="00840626">
        <w:t xml:space="preserve">.) </w:t>
      </w:r>
      <w:r>
        <w:t>önkormányzati rendelete 6.§-ában szabályozott rendkívüli települési támogatás, valamint a 7. §-ban meghatározott eltemettetés költségeihez történő hozzájárulás elbírálása.</w:t>
      </w:r>
    </w:p>
    <w:p w:rsidR="008B0209" w:rsidRPr="00837F30" w:rsidRDefault="008B0209" w:rsidP="008B0209">
      <w:pPr>
        <w:jc w:val="both"/>
      </w:pPr>
    </w:p>
    <w:p w:rsidR="008B0209" w:rsidRPr="007123B6" w:rsidRDefault="008B0209" w:rsidP="008B0209">
      <w:pPr>
        <w:numPr>
          <w:ilvl w:val="0"/>
          <w:numId w:val="2"/>
        </w:numPr>
        <w:jc w:val="both"/>
        <w:rPr>
          <w:b/>
          <w:u w:val="single"/>
        </w:rPr>
      </w:pPr>
      <w:r w:rsidRPr="007123B6">
        <w:rPr>
          <w:b/>
          <w:u w:val="single"/>
        </w:rPr>
        <w:t xml:space="preserve">A képviselő-testület által </w:t>
      </w:r>
      <w:r>
        <w:rPr>
          <w:b/>
          <w:u w:val="single"/>
        </w:rPr>
        <w:t xml:space="preserve">a </w:t>
      </w:r>
      <w:r w:rsidRPr="00F27924">
        <w:rPr>
          <w:b/>
          <w:u w:val="single"/>
        </w:rPr>
        <w:t xml:space="preserve">Sajó-Bódva Völgye és Környéke Hulladékkezelési Önkormányzati Társulás </w:t>
      </w:r>
      <w:r w:rsidRPr="007123B6">
        <w:rPr>
          <w:b/>
          <w:u w:val="single"/>
        </w:rPr>
        <w:t>átruházott hatáskörök:</w:t>
      </w:r>
    </w:p>
    <w:p w:rsidR="008B0209" w:rsidRDefault="008B0209" w:rsidP="008B0209">
      <w:pPr>
        <w:ind w:left="720"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rPr>
          <w:bCs/>
        </w:rPr>
        <w:t>A kötelezően ellátandó települési szilárd hulladékkezelési közszolgáltatási feladatok közül a tagok a Társulásra ruházzák át a Társulás célját képező projekt megvalósításával kapcsolatos alábbi feladat és hatásköröket:</w:t>
      </w:r>
    </w:p>
    <w:p w:rsidR="008B0209" w:rsidRPr="00F27924" w:rsidRDefault="008B0209" w:rsidP="008B0209">
      <w:pPr>
        <w:widowControl/>
        <w:autoSpaceDN/>
        <w:adjustRightInd/>
        <w:jc w:val="both"/>
        <w:rPr>
          <w:b/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 2.1. A Társulás feladata a társult önkormányzatok közigazgatási területén a hulladékgazdálkodás körébe tartozó eszközök, létesítmények, berendezések üzemeltetésére vonatkozó közszolgáltatás megszervezése összehangolt fejlesztése, közös társulási programok kialakítása abból a célból, hogy a Sajó-Bódva völgye és környékén korszerű, EU konform regionális hulladékgazdálkodási rendszert alakítsanak ki, a meglévő rendszert fenntartsák és fejlesszék, és a térségben elősegítsék a felhagyott korszerűtlen és illegális hulladéklerakók felszámolását, környezetvédelmi és szemléletformáló projekteket dolgozzanak ki, a megvalósításhoz nemzetközi pénzügyi alap támogatásának elnyerésére, valamint a társulás feladatainak megvalósításához szükséges egyéb belföldi pályázatot készítsenek és nyújtsanak be az önkormányzatok és szakmai befektetők közreműködésével. Ennek megfelelően a Társulás feladata a társulás közigazgatási területén a hulladékgazdálkodással kapcsolatos adminisztratív, tervezési és jogszabály előkészítési feladatok ellátása, így különösen: a hulladék keletkezésének megelőzésére, mennyiségének és veszélyességének csökkentésére, szelektív gyűjtésére vonatkozó tervezési és ellenőrzési, valamint kapcsolódó feladatok ellátása.</w:t>
      </w:r>
    </w:p>
    <w:p w:rsidR="008B0209" w:rsidRPr="00F27924" w:rsidRDefault="008B0209" w:rsidP="008B0209">
      <w:pPr>
        <w:widowControl/>
        <w:autoSpaceDN/>
        <w:adjustRightInd/>
        <w:jc w:val="both"/>
        <w:rPr>
          <w:highlight w:val="yellow"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Fentieken túlmenően a Társulás feladata a Társulásban résztvevő önkormányzatok kölcsönös együttműködésével az önkormányzatok közigazgatási területeit átfogó, térségi, regionális, korszerű hulladékgazdálkodási rendszer üzemeltetése és fejlesztése, mely magában foglalja a szilárd települési hulladék szelektív gyűjtését, válogatását, újrahasznosítását, a válogatási maradványanyagok korszerű, az EU szabályozásnak megfelelő lerakón való elhelyezését. A fentiekhez kapcsolódó technikai és technológiai rendszerek kialakítása, működtetése, az eszközök beszerzése, a szükséges beruházások megvalósítása, a kiépített rendszer fenntartása, a felhagyott hulladéklerakók rekultivációs munkái. 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  <w:highlight w:val="yellow"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A regionális hulladékgazdálkodási rendszernek alkalmasnak kell lenni, a magas technikai és műszaki infrastrukturális előírások megvalósítására a Ht. rendelkezéseire figyelemmel, valamint ennek működtetésére és szolgáltatás nyújtására az előbbi feltételeknek megfelelően.</w:t>
      </w:r>
    </w:p>
    <w:p w:rsidR="008B0209" w:rsidRPr="00F27924" w:rsidRDefault="008B0209" w:rsidP="008B0209">
      <w:pPr>
        <w:widowControl/>
        <w:autoSpaceDN/>
        <w:adjustRightInd/>
        <w:jc w:val="both"/>
        <w:rPr>
          <w:highlight w:val="yellow"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A Társulás projektgazdai feladatokat lát el bármilyen általa benyújtott pályázat kapcsán.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2.2. A fenti célok és feladatok megvalósítása érdekében a Társulás és a tagönkormányzatok feladatai: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2.2.1. A Társulás feladata a területén működő térségi – regionális hulladékgazdálkodási rendszer fenntartásához és fejlesztéséhez szükséges projekt kidolgozása –, illetőleg ilyen jellegű projektek begyűjtése, összefogása. A már megvalósított rendszer bővítési, fejlesztési lehetőségeinek felmérése, és ennek megfelelően bővítése, fejlesztése, jogszabályoknak megfelelő keretek közötti fenntartásának és működtetésének megszervezése. 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2.2.2. A Társulás feladata a pályázatok benyújtása, a program pénzügyi alapjainak megteremtése érdekében EU-s támogatások elnyerése.   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2.2.3. A társult önkormányzatok és képviselő-testületeik tevékenységük során figyelembe veszik a Társulási Megállapodásban megfogalmazott érdekazonosságot, és ennek megfelelően segítik a projekt megvalósulását és a felépült rendszer üzemeltetését.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2.2.4. A társult önkormányzatok társadalmi-, gazdasági- és tájképi környezeti helyzetének, adottságainak megfelelően a térség menedzselése, a jövedelem termelésének a bel- és külföldi befektetések gazdasági és környezeti feltételeinek segítése, kapcsolat kiépítése más bel- és külföldi térségekkel.      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2.2.5. A társult önkormányzatok érdekeinek összehangolása, információcsere, kölcsönös tájékoztatás, valamint szakmai tanácsadás.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2.2.6. A Társulás tagjai kötelesek minden rendelkezésükre álló eszközzel közreműködni a Projektek megvalósításában és működtetésében. Ennek során kötelesek:</w:t>
      </w:r>
    </w:p>
    <w:p w:rsidR="008B0209" w:rsidRPr="00F27924" w:rsidRDefault="008B0209" w:rsidP="008B0209">
      <w:pPr>
        <w:widowControl/>
        <w:autoSpaceDN/>
        <w:adjustRightInd/>
        <w:jc w:val="both"/>
        <w:rPr>
          <w:bCs/>
        </w:rPr>
      </w:pP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döntéseket, határozatokat kellő időben, módon és tartalommal meghozni, hozzájárulásokat megadni,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szükséges hatósági engedélyek kiadásáról gondoskodni,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önkormányzati rendeleteket kellő időben, módon és tartalommal megalkotni és elfogadni,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lakosságot megfelelő módon tájékoztatni a Projekt megvalósulásáról,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megvalósult projektek üzemeltetéséről gondoskodni,</w:t>
      </w:r>
    </w:p>
    <w:p w:rsidR="008B0209" w:rsidRPr="00F27924" w:rsidRDefault="008B0209" w:rsidP="008B0209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az előírt pénzügyi kötelezettségeket határidőben teljesíteni.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  <w:rPr>
          <w:highlight w:val="yellow"/>
        </w:rPr>
      </w:pPr>
      <w:r w:rsidRPr="00F27924">
        <w:t>2.3. A Társulás feladatainak ellátása során a megvalósult Sajó-Bódva regionális szilárdhulladék gazdálkodási rendszer fenntartását és jövőbeli fejlesztését tűzte ki célul.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ind w:left="2832" w:hanging="2832"/>
        <w:jc w:val="both"/>
        <w:rPr>
          <w:bCs/>
        </w:rPr>
      </w:pPr>
      <w:r w:rsidRPr="00F27924">
        <w:rPr>
          <w:bCs/>
        </w:rPr>
        <w:t>2.4 A Társulás jogszabályban meghatározott közfeladata:</w:t>
      </w:r>
    </w:p>
    <w:p w:rsidR="008B0209" w:rsidRPr="00F27924" w:rsidRDefault="008B0209" w:rsidP="008B0209">
      <w:pPr>
        <w:widowControl/>
        <w:autoSpaceDN/>
        <w:adjustRightInd/>
        <w:ind w:left="2832" w:hanging="2832"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 xml:space="preserve">Az Mötv. 13. § 19. pontja alapján a hulladékgazdálkodás feladatának ellátása. 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2.5. A társulás alaptevékenységi szakágazata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382101 Települési hulladék kezelése, ártalmatlanítása</w:t>
      </w:r>
    </w:p>
    <w:p w:rsidR="008B0209" w:rsidRDefault="008B0209" w:rsidP="008B0209">
      <w:pPr>
        <w:widowControl/>
        <w:autoSpaceDN/>
        <w:adjustRightInd/>
        <w:jc w:val="both"/>
      </w:pPr>
    </w:p>
    <w:p w:rsidR="008B0209" w:rsidRDefault="008B0209" w:rsidP="008B0209">
      <w:pPr>
        <w:widowControl/>
        <w:autoSpaceDN/>
        <w:adjustRightInd/>
        <w:jc w:val="both"/>
      </w:pPr>
    </w:p>
    <w:p w:rsidR="008B0209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</w:p>
    <w:p w:rsidR="008B0209" w:rsidRPr="00F27924" w:rsidRDefault="008B0209" w:rsidP="008B0209">
      <w:pPr>
        <w:widowControl/>
        <w:autoSpaceDN/>
        <w:adjustRightInd/>
        <w:jc w:val="both"/>
      </w:pPr>
      <w:r w:rsidRPr="00F27924">
        <w:t>2.6. Kormányzati funkciókódok</w:t>
      </w:r>
    </w:p>
    <w:p w:rsidR="008B0209" w:rsidRPr="00F27924" w:rsidRDefault="008B0209" w:rsidP="008B0209">
      <w:pPr>
        <w:widowControl/>
        <w:autoSpaceDN/>
        <w:adjustRightInd/>
        <w:jc w:val="both"/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"/>
        <w:gridCol w:w="5800"/>
      </w:tblGrid>
      <w:tr w:rsidR="008B0209" w:rsidRPr="00F27924" w:rsidTr="002415D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013330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Pályázat- és támogatáskezelés, ellenőrzés</w:t>
            </w:r>
          </w:p>
        </w:tc>
      </w:tr>
      <w:tr w:rsidR="008B0209" w:rsidRPr="00F27924" w:rsidTr="002415D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013350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Az önkormányzati vagyonnal való gazdálkodással kapcsolatos feladatok</w:t>
            </w:r>
          </w:p>
        </w:tc>
      </w:tr>
      <w:tr w:rsidR="008B0209" w:rsidRPr="00F27924" w:rsidTr="002415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  <w:highlight w:val="yellow"/>
              </w:rPr>
            </w:pPr>
            <w:r w:rsidRPr="00F27924">
              <w:rPr>
                <w:bCs/>
                <w:iCs/>
              </w:rPr>
              <w:t>011130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Önkormányzatok és önkormányzati hivatalok jogalkotó és általános igazgatási tevékenysége</w:t>
            </w:r>
          </w:p>
        </w:tc>
      </w:tr>
      <w:tr w:rsidR="008B0209" w:rsidRPr="00F27924" w:rsidTr="002415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Hulladékgazdálkodás igazgatása</w:t>
            </w:r>
          </w:p>
        </w:tc>
      </w:tr>
      <w:tr w:rsidR="008B0209" w:rsidRPr="00F27924" w:rsidTr="002415D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összetevőinek válogatása, elkülönített begyűjtése, szállítása, átrakása</w:t>
            </w:r>
          </w:p>
        </w:tc>
      </w:tr>
      <w:tr w:rsidR="008B0209" w:rsidRPr="00F27924" w:rsidTr="002415D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vegyes (ömlesztett) begyűjtése, szállítása, átrakása</w:t>
            </w:r>
          </w:p>
        </w:tc>
      </w:tr>
      <w:tr w:rsidR="008B0209" w:rsidRPr="00F27924" w:rsidTr="002415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hulladék kezelése, ártalmatlanítása</w:t>
            </w:r>
          </w:p>
        </w:tc>
      </w:tr>
      <w:tr w:rsidR="008B0209" w:rsidRPr="00F27924" w:rsidTr="002415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049020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09" w:rsidRPr="00F27924" w:rsidRDefault="008B0209" w:rsidP="002415D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K+F tevékenységekhez kapcsolódó innováció</w:t>
            </w:r>
          </w:p>
        </w:tc>
      </w:tr>
    </w:tbl>
    <w:p w:rsidR="008B0209" w:rsidRDefault="008B0209" w:rsidP="008B0209">
      <w:pPr>
        <w:jc w:val="both"/>
      </w:pPr>
    </w:p>
    <w:p w:rsidR="008B0209" w:rsidRPr="006D07DD" w:rsidRDefault="008B0209" w:rsidP="008B0209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3.1. Egészségügyi alapellátás, az egészséges életmód segítését célzó szolgáltatások: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8B0209" w:rsidRDefault="008B0209" w:rsidP="008B0209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8B0209" w:rsidRDefault="008B0209" w:rsidP="008B0209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8B0209" w:rsidRDefault="008B0209" w:rsidP="008B0209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8B0209" w:rsidRDefault="008B0209" w:rsidP="008B0209">
      <w:pPr>
        <w:jc w:val="both"/>
      </w:pPr>
      <w:r>
        <w:t>3.1.1.4. Amennyiben valamely társult település a díjat határidőre nem fizeti meg, az 5. pontban rögzítettek szerint kell eljárni.</w:t>
      </w:r>
    </w:p>
    <w:p w:rsidR="008B0209" w:rsidRDefault="008B0209" w:rsidP="008B0209">
      <w:pPr>
        <w:jc w:val="both"/>
      </w:pPr>
      <w:r>
        <w:t>3.1.2. Térségi adatbázis, információs rendszer működtetése.</w:t>
      </w:r>
    </w:p>
    <w:p w:rsidR="008B0209" w:rsidRDefault="008B0209" w:rsidP="008B0209">
      <w:pPr>
        <w:jc w:val="both"/>
      </w:pPr>
      <w:r>
        <w:t xml:space="preserve">3.1.3. Pályázat figyelés, pályázat előkészítés, pályázati forrásgyűjtés. </w:t>
      </w:r>
    </w:p>
    <w:p w:rsidR="008B0209" w:rsidRDefault="008B0209" w:rsidP="008B0209">
      <w:pPr>
        <w:jc w:val="both"/>
      </w:pPr>
      <w:r>
        <w:t>3.1.4. A védőnői szolgálatok, iskola egészségügyi feladatellátás működésének összehangolása.</w:t>
      </w:r>
    </w:p>
    <w:p w:rsidR="008B0209" w:rsidRDefault="008B0209" w:rsidP="008B0209">
      <w:pPr>
        <w:jc w:val="both"/>
      </w:pPr>
      <w:r>
        <w:t>3.1.5. Kistérségi szűrővizsgálatok szervezése.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3.2. A területfejlesztési feladatok körében: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3.2.1. vizsgálja és értékeli a térség társadalmi, gazdasági és környezeti helyzetét, adottságait;</w:t>
      </w:r>
    </w:p>
    <w:p w:rsidR="008B0209" w:rsidRDefault="008B0209" w:rsidP="008B0209">
      <w:pPr>
        <w:jc w:val="both"/>
      </w:pPr>
      <w:r>
        <w:t>3.2.2. kidolgozza és elfogadja a Társulás területfejlesztési koncepcióját, illetve ennek figyelembevételével készített területfejlesztési programját, ellenőrzi azok megvalósítását;</w:t>
      </w:r>
    </w:p>
    <w:p w:rsidR="008B0209" w:rsidRDefault="008B0209" w:rsidP="008B0209">
      <w:pPr>
        <w:jc w:val="both"/>
      </w:pPr>
      <w:r>
        <w:t>3.2.3. koordinálja a térségben működő társulások és más - a területfejlesztésben érdekelt – szervezetek együttműködését, együttműködik az állami és civil szervezetekkel;</w:t>
      </w:r>
    </w:p>
    <w:p w:rsidR="008B0209" w:rsidRDefault="008B0209" w:rsidP="008B0209">
      <w:pPr>
        <w:jc w:val="both"/>
      </w:pPr>
      <w:r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8B0209" w:rsidRDefault="008B0209" w:rsidP="008B0209">
      <w:pPr>
        <w:jc w:val="both"/>
      </w:pPr>
      <w:r>
        <w:t>3.2.5. forráskoordinációt végez, pályázatokat készít tervei megvalósítására, adatokat, információkat szolgáltat a területi információs rendszernek,</w:t>
      </w:r>
    </w:p>
    <w:p w:rsidR="008B0209" w:rsidRDefault="008B0209" w:rsidP="008B0209">
      <w:pPr>
        <w:jc w:val="both"/>
      </w:pPr>
      <w:r>
        <w:t>3.2.6. pályázatot nyújthat be a térség fejlesztéséhez kapcsolódó források igényléséhez.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3.3. A térség közigazgatási ügyintézésének korszerűsítése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8B0209" w:rsidRDefault="008B0209" w:rsidP="008B0209">
      <w:pPr>
        <w:jc w:val="both"/>
      </w:pPr>
      <w:r>
        <w:t>3.4.1. figyelemmel kíséri és segíti a térségben élő ifjúsági közösségek tevékenységét;</w:t>
      </w:r>
    </w:p>
    <w:p w:rsidR="008B0209" w:rsidRDefault="008B0209" w:rsidP="008B0209">
      <w:pPr>
        <w:jc w:val="both"/>
      </w:pPr>
      <w:r>
        <w:t>3.4.2 elősegíti a településeken működő, az ifjúságot érintő önkormányzati, civil és informális szervezetek koordinációját;</w:t>
      </w:r>
    </w:p>
    <w:p w:rsidR="008B0209" w:rsidRDefault="008B0209" w:rsidP="008B0209">
      <w:pPr>
        <w:jc w:val="both"/>
      </w:pPr>
      <w:r>
        <w:t>3.4.3 elősegíti a térségben lévő ifjúsági közösségek közötti együttműködést, és</w:t>
      </w:r>
    </w:p>
    <w:p w:rsidR="008B0209" w:rsidRDefault="008B0209" w:rsidP="008B0209">
      <w:pPr>
        <w:jc w:val="both"/>
      </w:pPr>
      <w:r>
        <w:t>3.4.4. ifjúsági programokat szervez.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3.6. Bűnmegelőzési együttműködés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3.7. Turizmusfejlesztés, idegenforgalom, ezen belül különösen:</w:t>
      </w:r>
    </w:p>
    <w:p w:rsidR="008B0209" w:rsidRDefault="008B0209" w:rsidP="008B0209">
      <w:pPr>
        <w:jc w:val="both"/>
      </w:pPr>
      <w:r>
        <w:t>3.7.1. közreműködik a térség idegenforgalmi értékeinek feltárásában</w:t>
      </w:r>
    </w:p>
    <w:p w:rsidR="008B0209" w:rsidRDefault="008B0209" w:rsidP="008B0209">
      <w:pPr>
        <w:jc w:val="both"/>
      </w:pPr>
      <w:r>
        <w:t>3.7.2. közreműködik a térség és a mikrotérségek turizmusfejlesztési koncepciójának kidolgozásában,</w:t>
      </w:r>
    </w:p>
    <w:p w:rsidR="008B0209" w:rsidRDefault="008B0209" w:rsidP="008B0209">
      <w:pPr>
        <w:jc w:val="both"/>
      </w:pPr>
      <w:r>
        <w:t>3.7.3. közreműködik a térség turizmust megtartó, elősegítő programok kidolgozásában, megvalósításában,</w:t>
      </w:r>
    </w:p>
    <w:p w:rsidR="008B0209" w:rsidRDefault="008B0209" w:rsidP="008B0209">
      <w:pPr>
        <w:jc w:val="both"/>
      </w:pPr>
      <w:r>
        <w:t>3.7.4.Térség településeinek, a kistérség idegenforgalmi értékeinek közös megjelentetése.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 xml:space="preserve">3.8. Térségi közművelődési tevékenységek koordinálása, térségi identitás erősítése, kulturális örökség őrzése </w:t>
      </w:r>
    </w:p>
    <w:p w:rsidR="008B0209" w:rsidRDefault="008B0209" w:rsidP="008B0209">
      <w:pPr>
        <w:jc w:val="both"/>
      </w:pPr>
      <w:r>
        <w:t>3.8.1. Amatőr alkotó művészeti tevékenységek, közösségek menedzselése.</w:t>
      </w:r>
    </w:p>
    <w:p w:rsidR="008B0209" w:rsidRDefault="008B0209" w:rsidP="008B0209">
      <w:pPr>
        <w:jc w:val="both"/>
      </w:pPr>
      <w:r>
        <w:t>3.8.2. Gyermek és ifjúsági alkotótábor, művésztelep működtetése.</w:t>
      </w:r>
    </w:p>
    <w:p w:rsidR="008B0209" w:rsidRDefault="008B0209" w:rsidP="008B0209">
      <w:pPr>
        <w:jc w:val="both"/>
      </w:pPr>
      <w:r>
        <w:t>3.8.3. Térségi információs rendszer működtetése.</w:t>
      </w:r>
    </w:p>
    <w:p w:rsidR="008B0209" w:rsidRDefault="008B0209" w:rsidP="008B0209">
      <w:pPr>
        <w:jc w:val="both"/>
      </w:pPr>
      <w:r>
        <w:t>3.8.4. Térségi kulturális kapcsolatok szervezése, gondozása.</w:t>
      </w:r>
    </w:p>
    <w:p w:rsidR="008B0209" w:rsidRDefault="008B0209" w:rsidP="008B0209">
      <w:pPr>
        <w:jc w:val="both"/>
      </w:pPr>
      <w:r>
        <w:t>3.8.5. Művészeti bemutatók, amatőr alkotó művészek kiállításának szervezése.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3.10. Térségi foglalkoztatás-politikai célok összehangolása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3.11. Sport feladatok</w:t>
      </w:r>
    </w:p>
    <w:p w:rsidR="008B0209" w:rsidRDefault="008B0209" w:rsidP="008B0209">
      <w:pPr>
        <w:jc w:val="both"/>
      </w:pPr>
      <w:r>
        <w:t xml:space="preserve">3.11.1. Térségi szintű utánpótlás-nevelés, tehetséggondozás. </w:t>
      </w:r>
    </w:p>
    <w:p w:rsidR="008B0209" w:rsidRDefault="008B0209" w:rsidP="008B0209">
      <w:pPr>
        <w:jc w:val="both"/>
      </w:pPr>
      <w:r>
        <w:t xml:space="preserve">3.11.2. Térségi sportversenyek szervezése, rendezése. </w:t>
      </w:r>
    </w:p>
    <w:p w:rsidR="008B0209" w:rsidRDefault="008B0209" w:rsidP="008B0209">
      <w:pPr>
        <w:jc w:val="both"/>
      </w:pPr>
      <w:r>
        <w:t>3.11.3. Sport rendezvénynaptár készítése, összehangolása.</w:t>
      </w:r>
    </w:p>
    <w:p w:rsidR="008B0209" w:rsidRDefault="008B0209" w:rsidP="008B0209">
      <w:pPr>
        <w:jc w:val="both"/>
      </w:pPr>
      <w:r>
        <w:t xml:space="preserve">3.11.4. Térségi versenyrendszer működtetéséhez segítségnyújtás. </w:t>
      </w:r>
    </w:p>
    <w:p w:rsidR="008B0209" w:rsidRDefault="008B0209" w:rsidP="008B0209">
      <w:pPr>
        <w:jc w:val="both"/>
      </w:pPr>
      <w:r>
        <w:t>3.11.5. Pályázatfigyelés, közös pályázat, pályázati források gyűjtése.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3.12. Nemzetközi és térségi külföldi kapcsolatok terén:</w:t>
      </w:r>
    </w:p>
    <w:p w:rsidR="008B0209" w:rsidRDefault="008B0209" w:rsidP="008B0209">
      <w:pPr>
        <w:jc w:val="both"/>
      </w:pPr>
      <w:r>
        <w:t>3.12.1. Határon átnyúló kapcsolatok, határmenti együttműködések.</w:t>
      </w:r>
    </w:p>
    <w:p w:rsidR="008B0209" w:rsidRDefault="008B0209" w:rsidP="008B0209">
      <w:pPr>
        <w:jc w:val="both"/>
      </w:pPr>
      <w:r>
        <w:t>3.12.2. Külföldi térségi kapcsolatok kialakítása, működtetése.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3.13. Településfejlesztési, településrendezési feladatok koordinálása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3.14. Nemzetiségi ügyek támogatása.</w:t>
      </w:r>
    </w:p>
    <w:p w:rsidR="008B0209" w:rsidRDefault="008B0209" w:rsidP="008B0209">
      <w:pPr>
        <w:jc w:val="both"/>
      </w:pPr>
    </w:p>
    <w:p w:rsidR="008B0209" w:rsidRDefault="008B0209" w:rsidP="008B0209">
      <w:pPr>
        <w:jc w:val="both"/>
      </w:pPr>
      <w:r>
        <w:t>3.15. Közterület rendjének fenntartása</w:t>
      </w:r>
    </w:p>
    <w:p w:rsidR="008B0209" w:rsidRDefault="008B0209" w:rsidP="008B0209">
      <w:pPr>
        <w:jc w:val="both"/>
      </w:pPr>
      <w:r>
        <w:t>3.15.1. A Társulás a közterületi felügyeletről szóló 1999. évi LXIII. törvény alapján gondoskodik a társulás illetékességi területén lévő - de a feladatellátásra társult  önkormányzat illetékességi területéhez tartozó - közterület felügyeletéről, a hatályos ágazati jogszabályok figyelembe vételével, jelen és külön megállapodásban részletezett szabályok szerint.</w:t>
      </w:r>
    </w:p>
    <w:p w:rsidR="008B0209" w:rsidRDefault="008B0209" w:rsidP="008B0209">
      <w:pPr>
        <w:jc w:val="both"/>
      </w:pPr>
      <w:r>
        <w:t>3.15.1.1. A közterület felügyelet-ellátásra társuló települések jegyzékét a megállapodás 5. melléklete tartalmazza.</w:t>
      </w:r>
    </w:p>
    <w:p w:rsidR="008B0209" w:rsidRDefault="008B0209" w:rsidP="008B0209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8B0209" w:rsidRDefault="008B0209" w:rsidP="008B0209">
      <w:pPr>
        <w:jc w:val="both"/>
      </w:pPr>
      <w:r>
        <w:t>3.15.1.3. Amennyiben valamely társult település a díjat határidőre nem fizeti meg, az 5. pontban rögzítettek szerint kell eljárni.</w:t>
      </w:r>
    </w:p>
    <w:p w:rsidR="008B0209" w:rsidRDefault="008B0209" w:rsidP="008B0209">
      <w:r>
        <w:t>3.15.2. Pályázat figyelés, pályázat előkészítés, pályázati forrásgyűjtés.</w:t>
      </w:r>
    </w:p>
    <w:p w:rsidR="00E656FB" w:rsidRDefault="00E656FB">
      <w:bookmarkStart w:id="0" w:name="_GoBack"/>
      <w:bookmarkEnd w:id="0"/>
    </w:p>
    <w:sectPr w:rsidR="00E656FB" w:rsidSect="008B0209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42C1"/>
    <w:multiLevelType w:val="hybridMultilevel"/>
    <w:tmpl w:val="478E99D8"/>
    <w:lvl w:ilvl="0" w:tplc="71424B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09"/>
    <w:rsid w:val="00037811"/>
    <w:rsid w:val="008B0209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5118E-8226-444C-B5E2-65C9B713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020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10677</Characters>
  <Application>Microsoft Office Word</Application>
  <DocSecurity>0</DocSecurity>
  <Lines>88</Lines>
  <Paragraphs>24</Paragraphs>
  <ScaleCrop>false</ScaleCrop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2018-03-12T07:18:00Z</dcterms:created>
  <dcterms:modified xsi:type="dcterms:W3CDTF">2018-03-12T07:18:00Z</dcterms:modified>
</cp:coreProperties>
</file>