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60" w:type="dxa"/>
        <w:tblInd w:w="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9"/>
        <w:gridCol w:w="1861"/>
      </w:tblGrid>
      <w:tr w:rsidR="00D6573F" w:rsidRPr="005663A1" w:rsidTr="008662AE">
        <w:trPr>
          <w:trHeight w:val="315"/>
        </w:trPr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3F" w:rsidRPr="005663A1" w:rsidRDefault="00D6573F" w:rsidP="008662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II/3. melléklet a 15/2019.(XI.20</w:t>
            </w:r>
            <w:r w:rsidRPr="005663A1">
              <w:rPr>
                <w:color w:val="000000"/>
              </w:rPr>
              <w:t>.) rendelethez</w:t>
            </w:r>
          </w:p>
        </w:tc>
      </w:tr>
      <w:tr w:rsidR="00D6573F" w:rsidRPr="005663A1" w:rsidTr="008662AE">
        <w:trPr>
          <w:trHeight w:val="330"/>
        </w:trPr>
        <w:tc>
          <w:tcPr>
            <w:tcW w:w="77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73F" w:rsidRPr="005663A1" w:rsidRDefault="00D6573F" w:rsidP="008662AE">
            <w:pPr>
              <w:jc w:val="center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</w:rPr>
              <w:t>Ellátottak pénzbeli juttatásai</w:t>
            </w:r>
          </w:p>
        </w:tc>
      </w:tr>
      <w:tr w:rsidR="00D6573F" w:rsidRPr="005663A1" w:rsidTr="008662AE">
        <w:trPr>
          <w:trHeight w:val="300"/>
        </w:trPr>
        <w:tc>
          <w:tcPr>
            <w:tcW w:w="77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73F" w:rsidRPr="005663A1" w:rsidRDefault="00D6573F" w:rsidP="008662AE">
            <w:pPr>
              <w:rPr>
                <w:b/>
                <w:bCs/>
                <w:color w:val="000000"/>
              </w:rPr>
            </w:pPr>
          </w:p>
        </w:tc>
      </w:tr>
      <w:tr w:rsidR="00D6573F" w:rsidRPr="005663A1" w:rsidTr="008662AE">
        <w:trPr>
          <w:gridAfter w:val="1"/>
          <w:wAfter w:w="1861" w:type="dxa"/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3F" w:rsidRPr="005663A1" w:rsidRDefault="00D6573F" w:rsidP="008662A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73F" w:rsidRPr="005663A1" w:rsidTr="008662AE">
        <w:trPr>
          <w:trHeight w:val="315"/>
        </w:trPr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3F" w:rsidRPr="005663A1" w:rsidRDefault="00D6573F" w:rsidP="008662AE">
            <w:pPr>
              <w:jc w:val="both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</w:rPr>
              <w:t>Eseti pénzbeli ellátások és természetbeni juttatások</w:t>
            </w:r>
          </w:p>
        </w:tc>
      </w:tr>
      <w:tr w:rsidR="00D6573F" w:rsidRPr="005663A1" w:rsidTr="008662AE">
        <w:trPr>
          <w:gridAfter w:val="1"/>
          <w:wAfter w:w="1861" w:type="dxa"/>
          <w:trHeight w:val="315"/>
        </w:trPr>
        <w:tc>
          <w:tcPr>
            <w:tcW w:w="5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3F" w:rsidRPr="005663A1" w:rsidRDefault="00D6573F" w:rsidP="008662AE">
            <w:pPr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</w:rPr>
              <w:t>Összesen:</w:t>
            </w:r>
          </w:p>
        </w:tc>
      </w:tr>
      <w:tr w:rsidR="00D6573F" w:rsidRPr="005663A1" w:rsidTr="008662AE">
        <w:trPr>
          <w:gridAfter w:val="1"/>
          <w:wAfter w:w="1861" w:type="dxa"/>
          <w:trHeight w:val="300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3F" w:rsidRPr="005663A1" w:rsidRDefault="00D6573F" w:rsidP="008662A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573F" w:rsidRPr="005663A1" w:rsidTr="008662AE">
        <w:trPr>
          <w:gridAfter w:val="1"/>
          <w:wAfter w:w="1861" w:type="dxa"/>
          <w:trHeight w:val="300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3F" w:rsidRPr="005663A1" w:rsidRDefault="00D6573F" w:rsidP="008662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663A1">
              <w:rPr>
                <w:rFonts w:ascii="Calibri" w:hAnsi="Calibri"/>
                <w:color w:val="000000"/>
                <w:sz w:val="22"/>
                <w:szCs w:val="22"/>
              </w:rPr>
              <w:t>A táblázatban eredeti előirányzat nem szerepel.</w:t>
            </w:r>
          </w:p>
        </w:tc>
      </w:tr>
    </w:tbl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3F"/>
    <w:rsid w:val="003F3701"/>
    <w:rsid w:val="00D6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573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573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2019-12-02T09:23:00Z</dcterms:created>
  <dcterms:modified xsi:type="dcterms:W3CDTF">2019-12-02T09:23:00Z</dcterms:modified>
</cp:coreProperties>
</file>