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4BF" w:rsidRPr="00D61E18" w:rsidRDefault="00545159" w:rsidP="00A414BF">
      <w:pPr>
        <w:jc w:val="right"/>
        <w:rPr>
          <w:i/>
        </w:rPr>
      </w:pPr>
      <w:r>
        <w:rPr>
          <w:i/>
        </w:rPr>
        <w:t>5</w:t>
      </w:r>
      <w:bookmarkStart w:id="0" w:name="_GoBack"/>
      <w:bookmarkEnd w:id="0"/>
      <w:r w:rsidR="00A414BF" w:rsidRPr="00D61E18">
        <w:rPr>
          <w:i/>
        </w:rPr>
        <w:t xml:space="preserve">.számú </w:t>
      </w:r>
      <w:r w:rsidR="00A414BF">
        <w:rPr>
          <w:i/>
        </w:rPr>
        <w:t>melléklet</w:t>
      </w:r>
    </w:p>
    <w:p w:rsidR="00A414BF" w:rsidRDefault="00A414BF" w:rsidP="00A414BF"/>
    <w:p w:rsidR="00A414BF" w:rsidRDefault="00A414BF" w:rsidP="00A414BF">
      <w:pPr>
        <w:rPr>
          <w:i/>
        </w:rPr>
      </w:pPr>
    </w:p>
    <w:p w:rsidR="00A414BF" w:rsidRPr="001F1FF7" w:rsidRDefault="00A414BF" w:rsidP="00A414BF">
      <w:pPr>
        <w:jc w:val="center"/>
        <w:rPr>
          <w:b/>
          <w:sz w:val="32"/>
          <w:szCs w:val="32"/>
        </w:rPr>
      </w:pPr>
      <w:r w:rsidRPr="001F1FF7">
        <w:rPr>
          <w:b/>
          <w:sz w:val="32"/>
          <w:szCs w:val="32"/>
        </w:rPr>
        <w:t>Kormányzati funkciók rendje</w:t>
      </w:r>
    </w:p>
    <w:p w:rsidR="00A414BF" w:rsidRPr="00971DE3" w:rsidRDefault="00A414BF" w:rsidP="00A414BF">
      <w:pPr>
        <w:rPr>
          <w:i/>
        </w:rPr>
      </w:pPr>
    </w:p>
    <w:tbl>
      <w:tblPr>
        <w:tblW w:w="15693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  <w:gridCol w:w="5477"/>
      </w:tblGrid>
      <w:tr w:rsidR="00A414BF" w:rsidRPr="001F1FF7" w:rsidTr="00EA4110">
        <w:tc>
          <w:tcPr>
            <w:tcW w:w="102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84"/>
              <w:gridCol w:w="7828"/>
            </w:tblGrid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011130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Önkormányzatok és önkormányzati hivatalok jogalkotó és általános igazgatási tevékenysége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013320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Köztemető-fenntartás és –működtetés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013350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013370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Az önkormányzati vagyonnal való gazdálkodással kapcsolatos feladatok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Informatikai fejlesztések, szolgáltatások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016010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Országgyűlési, önkormányzati és európai parlamenti képviselőválasztásokhoz kapcsolódó tevékenységek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032020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Tűz- és katasztrófavédelmi tevékenységek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041231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Rövid időtartamú közfoglalkoztatás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041232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Start-munka program – Téli közfoglalkoztatás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041233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Hosszabb időtartamú közfoglalkoztatás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044310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Építésügy igazgatása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045120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045140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Út, autópálya építése</w:t>
                  </w:r>
                </w:p>
                <w:p w:rsidR="00A414BF" w:rsidRPr="001F1FF7" w:rsidRDefault="00A414BF" w:rsidP="00EA4110">
                  <w:pPr>
                    <w:jc w:val="both"/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Városi és elővárosi közúti személyszállítás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045150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Egyéb szárazföldi személyszállítás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045160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Közutak, hidak, alagutak üzemeltetése, fenntartása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045161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047120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Kerékpárutak üzemeltetése, fenntartása</w:t>
                  </w:r>
                </w:p>
                <w:p w:rsidR="00A414BF" w:rsidRPr="001F1FF7" w:rsidRDefault="00A414BF" w:rsidP="00EA4110">
                  <w:pPr>
                    <w:jc w:val="both"/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Piac üzemeltetése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051020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Nem veszélyes (települési) hulladék összetevőinek válogatása, elkülönített begyűjtése, szállítása, átrakása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052020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Szennyvíz gyűjtése, tisztítása, elhelyezése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062020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Településfejlesztési projektek és támogatásuk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064010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Közvilágítás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066010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Zöldterület-kezelés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066020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Város-, községgazdálkodási egyéb szolgáltatások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074031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Család és nővédelmi egészségügyi gondozás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074032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Ifjúság-egészségügyi gondozás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081030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Sportlétesítmények, edzőtáborok működtetése és fejlesztése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081041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082091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Versenysport- és utánpótlás-nevelési tevékenység és támogatása</w:t>
                  </w:r>
                </w:p>
                <w:p w:rsidR="00A414BF" w:rsidRPr="001F1FF7" w:rsidRDefault="00A414BF" w:rsidP="00EA4110">
                  <w:pPr>
                    <w:rPr>
                      <w:b/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Közművelődés - közösségi és társadalmi részvétel fejlesztése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104037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107080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Intézményen kívüli gyermekétkeztetés</w:t>
                  </w:r>
                </w:p>
                <w:p w:rsidR="00A414BF" w:rsidRPr="001F1FF7" w:rsidRDefault="00A414BF" w:rsidP="00EA4110">
                  <w:pPr>
                    <w:jc w:val="both"/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Esélyegyenlőség elősegítését célzó tevékenységek és programok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414BF" w:rsidRPr="001F1FF7" w:rsidRDefault="00A414BF" w:rsidP="00EA4110">
            <w:pPr>
              <w:pStyle w:val="Tblzattartalom"/>
              <w:ind w:right="-511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4BF" w:rsidRPr="001F1FF7" w:rsidRDefault="00A414BF" w:rsidP="00EA4110">
            <w:pPr>
              <w:pStyle w:val="Tblzattartalom"/>
              <w:rPr>
                <w:rFonts w:cs="Times New Roman"/>
                <w:sz w:val="28"/>
                <w:szCs w:val="28"/>
              </w:rPr>
            </w:pPr>
          </w:p>
        </w:tc>
      </w:tr>
    </w:tbl>
    <w:p w:rsidR="00A414BF" w:rsidRDefault="00A414BF" w:rsidP="00A414BF">
      <w:pPr>
        <w:ind w:left="720"/>
      </w:pPr>
    </w:p>
    <w:p w:rsidR="001D27B8" w:rsidRPr="001D27B8" w:rsidRDefault="001D27B8" w:rsidP="00A414BF"/>
    <w:sectPr w:rsidR="001D27B8" w:rsidRPr="001D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306DF3"/>
    <w:multiLevelType w:val="hybridMultilevel"/>
    <w:tmpl w:val="BDE0CF26"/>
    <w:lvl w:ilvl="0" w:tplc="99F03C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545159"/>
    <w:rsid w:val="006C7262"/>
    <w:rsid w:val="00820A13"/>
    <w:rsid w:val="00A414BF"/>
    <w:rsid w:val="00DC6CB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E08A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414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dcterms:created xsi:type="dcterms:W3CDTF">2019-12-02T07:09:00Z</dcterms:created>
  <dcterms:modified xsi:type="dcterms:W3CDTF">2020-03-23T13:58:00Z</dcterms:modified>
</cp:coreProperties>
</file>