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B7" w:rsidRDefault="00ED6EB7" w:rsidP="00ED6EB7">
      <w:pPr>
        <w:jc w:val="both"/>
        <w:rPr>
          <w:i/>
          <w:iCs/>
        </w:rPr>
      </w:pPr>
    </w:p>
    <w:p w:rsidR="00ED6EB7" w:rsidRDefault="00ED6EB7" w:rsidP="00ED6EB7">
      <w:pPr>
        <w:jc w:val="both"/>
        <w:rPr>
          <w:i/>
          <w:iCs/>
        </w:rPr>
      </w:pPr>
    </w:p>
    <w:p w:rsidR="00ED6EB7" w:rsidRDefault="00ED6EB7" w:rsidP="00ED6EB7">
      <w:pPr>
        <w:jc w:val="both"/>
        <w:rPr>
          <w:i/>
          <w:iCs/>
        </w:rPr>
      </w:pPr>
    </w:p>
    <w:p w:rsidR="00ED6EB7" w:rsidRDefault="00ED6EB7" w:rsidP="00ED6EB7">
      <w:pPr>
        <w:jc w:val="both"/>
        <w:rPr>
          <w:b/>
          <w:iCs/>
        </w:rPr>
      </w:pPr>
    </w:p>
    <w:p w:rsidR="00ED6EB7" w:rsidRPr="004258C9" w:rsidRDefault="00ED6EB7" w:rsidP="00ED6EB7">
      <w:pPr>
        <w:jc w:val="center"/>
        <w:rPr>
          <w:b/>
          <w:i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1. sz. m</w:t>
      </w:r>
      <w:r w:rsidRPr="004258C9">
        <w:rPr>
          <w:b/>
          <w:i/>
          <w:iCs/>
        </w:rPr>
        <w:t>elléklet</w:t>
      </w:r>
      <w:r>
        <w:rPr>
          <w:b/>
          <w:i/>
          <w:iCs/>
        </w:rPr>
        <w:t xml:space="preserve"> </w:t>
      </w:r>
      <w:r w:rsidRPr="004258C9">
        <w:rPr>
          <w:b/>
          <w:i/>
          <w:iCs/>
        </w:rPr>
        <w:t>a</w:t>
      </w:r>
      <w:r>
        <w:rPr>
          <w:b/>
          <w:i/>
          <w:iCs/>
        </w:rPr>
        <w:t xml:space="preserve"> </w:t>
      </w:r>
      <w:r w:rsidR="00201EF9">
        <w:rPr>
          <w:b/>
          <w:i/>
          <w:iCs/>
        </w:rPr>
        <w:t>14./2</w:t>
      </w:r>
      <w:r>
        <w:rPr>
          <w:b/>
          <w:i/>
          <w:iCs/>
        </w:rPr>
        <w:t>018</w:t>
      </w:r>
      <w:r w:rsidRPr="004258C9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  <w:r w:rsidRPr="004258C9">
        <w:rPr>
          <w:b/>
          <w:i/>
          <w:iCs/>
        </w:rPr>
        <w:t>(X</w:t>
      </w:r>
      <w:r>
        <w:rPr>
          <w:b/>
          <w:i/>
          <w:iCs/>
        </w:rPr>
        <w:t>II.</w:t>
      </w:r>
      <w:r w:rsidR="00201EF9">
        <w:rPr>
          <w:b/>
          <w:i/>
          <w:iCs/>
        </w:rPr>
        <w:t>21.</w:t>
      </w:r>
      <w:r w:rsidRPr="004258C9">
        <w:rPr>
          <w:b/>
          <w:i/>
          <w:iCs/>
        </w:rPr>
        <w:t>) önkormányzati rendelethez</w:t>
      </w:r>
    </w:p>
    <w:p w:rsidR="00ED6EB7" w:rsidRPr="005B781F" w:rsidRDefault="00ED6EB7" w:rsidP="00ED6EB7">
      <w:pPr>
        <w:jc w:val="both"/>
        <w:rPr>
          <w:b/>
          <w:i/>
          <w:iCs/>
        </w:rPr>
      </w:pPr>
    </w:p>
    <w:p w:rsidR="00ED6EB7" w:rsidRDefault="00ED6EB7" w:rsidP="00ED6EB7">
      <w:pPr>
        <w:jc w:val="both"/>
        <w:rPr>
          <w:b/>
          <w:iCs/>
        </w:rPr>
      </w:pPr>
    </w:p>
    <w:p w:rsidR="00ED6EB7" w:rsidRDefault="00ED6EB7" w:rsidP="00ED6EB7">
      <w:pPr>
        <w:jc w:val="center"/>
        <w:rPr>
          <w:b/>
          <w:iCs/>
        </w:rPr>
      </w:pPr>
    </w:p>
    <w:p w:rsidR="00ED6EB7" w:rsidRDefault="00ED6EB7" w:rsidP="00ED6EB7">
      <w:pPr>
        <w:jc w:val="center"/>
        <w:rPr>
          <w:b/>
          <w:iCs/>
        </w:rPr>
      </w:pPr>
      <w:r>
        <w:rPr>
          <w:b/>
          <w:iCs/>
        </w:rPr>
        <w:t>Sarkad Város Önkormányzata intézményeinek finanszírozási terve a</w:t>
      </w:r>
    </w:p>
    <w:p w:rsidR="00ED6EB7" w:rsidRDefault="00ED6EB7" w:rsidP="00ED6EB7">
      <w:pPr>
        <w:jc w:val="center"/>
        <w:rPr>
          <w:b/>
          <w:iCs/>
        </w:rPr>
      </w:pPr>
      <w:r>
        <w:rPr>
          <w:b/>
          <w:iCs/>
        </w:rPr>
        <w:t xml:space="preserve"> 2019. évi átmeneti időszakra</w:t>
      </w:r>
    </w:p>
    <w:p w:rsidR="00ED6EB7" w:rsidRDefault="00ED6EB7" w:rsidP="00ED6EB7">
      <w:pPr>
        <w:jc w:val="center"/>
        <w:rPr>
          <w:b/>
          <w:iCs/>
        </w:rPr>
      </w:pPr>
    </w:p>
    <w:p w:rsidR="00ED6EB7" w:rsidRDefault="00ED6EB7" w:rsidP="00ED6EB7">
      <w:pPr>
        <w:jc w:val="center"/>
        <w:rPr>
          <w:b/>
          <w:iCs/>
        </w:rPr>
      </w:pPr>
    </w:p>
    <w:p w:rsidR="00ED6EB7" w:rsidRDefault="00ED6EB7" w:rsidP="00ED6EB7">
      <w:pPr>
        <w:jc w:val="center"/>
        <w:rPr>
          <w:b/>
          <w:iCs/>
        </w:rPr>
      </w:pPr>
    </w:p>
    <w:p w:rsidR="00ED6EB7" w:rsidRDefault="00ED6EB7" w:rsidP="00ED6EB7">
      <w:pPr>
        <w:jc w:val="both"/>
        <w:rPr>
          <w:iCs/>
        </w:rPr>
      </w:pPr>
    </w:p>
    <w:p w:rsidR="00ED6EB7" w:rsidRDefault="00ED6EB7" w:rsidP="00ED6EB7">
      <w:pPr>
        <w:jc w:val="both"/>
        <w:rPr>
          <w:iCs/>
        </w:rPr>
      </w:pPr>
      <w:r>
        <w:rPr>
          <w:iCs/>
        </w:rPr>
        <w:t xml:space="preserve">       </w:t>
      </w:r>
    </w:p>
    <w:tbl>
      <w:tblPr>
        <w:tblStyle w:val="Rcsostblzat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2835"/>
        <w:gridCol w:w="2835"/>
      </w:tblGrid>
      <w:tr w:rsidR="00ED6EB7" w:rsidTr="005061C7">
        <w:tc>
          <w:tcPr>
            <w:tcW w:w="4112" w:type="dxa"/>
          </w:tcPr>
          <w:p w:rsidR="00ED6EB7" w:rsidRPr="00405041" w:rsidRDefault="00ED6EB7" w:rsidP="005061C7">
            <w:pPr>
              <w:jc w:val="center"/>
              <w:rPr>
                <w:b/>
              </w:rPr>
            </w:pPr>
            <w:r w:rsidRPr="00405041">
              <w:rPr>
                <w:b/>
              </w:rPr>
              <w:t>Intézmény neve</w:t>
            </w: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2018. XII.20-ai módosított költségvetésben megtervezett működéshez nyújtott önkormányzati támogatás (ezer Ft)</w:t>
            </w:r>
          </w:p>
          <w:p w:rsidR="00ED6EB7" w:rsidRDefault="00ED6EB7" w:rsidP="005061C7">
            <w:pPr>
              <w:jc w:val="center"/>
            </w:pP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2019. január 1-től a költségvetés megalkotásáig nyújtott finanszírozás (ezer Ft/hó)</w:t>
            </w:r>
          </w:p>
        </w:tc>
      </w:tr>
      <w:tr w:rsidR="00ED6EB7" w:rsidTr="005061C7">
        <w:tc>
          <w:tcPr>
            <w:tcW w:w="4112" w:type="dxa"/>
          </w:tcPr>
          <w:p w:rsidR="00ED6EB7" w:rsidRDefault="00ED6EB7" w:rsidP="00506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</w:t>
            </w:r>
          </w:p>
          <w:p w:rsidR="00ED6EB7" w:rsidRPr="00405041" w:rsidRDefault="00ED6EB7" w:rsidP="00506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232.918</w:t>
            </w: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19.410</w:t>
            </w:r>
          </w:p>
        </w:tc>
      </w:tr>
      <w:tr w:rsidR="00ED6EB7" w:rsidTr="005061C7">
        <w:tc>
          <w:tcPr>
            <w:tcW w:w="4112" w:type="dxa"/>
          </w:tcPr>
          <w:p w:rsidR="00ED6EB7" w:rsidRDefault="00ED6EB7" w:rsidP="00506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Gondnokság</w:t>
            </w:r>
          </w:p>
          <w:p w:rsidR="00ED6EB7" w:rsidRPr="00405041" w:rsidRDefault="00ED6EB7" w:rsidP="00506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33.387</w:t>
            </w: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2.782</w:t>
            </w:r>
          </w:p>
        </w:tc>
      </w:tr>
      <w:tr w:rsidR="00ED6EB7" w:rsidTr="005061C7">
        <w:tc>
          <w:tcPr>
            <w:tcW w:w="4112" w:type="dxa"/>
          </w:tcPr>
          <w:p w:rsidR="00ED6EB7" w:rsidRDefault="00ED6EB7" w:rsidP="005061C7">
            <w:pPr>
              <w:jc w:val="both"/>
              <w:rPr>
                <w:sz w:val="22"/>
                <w:szCs w:val="22"/>
              </w:rPr>
            </w:pPr>
            <w:r w:rsidRPr="00405041">
              <w:rPr>
                <w:sz w:val="22"/>
                <w:szCs w:val="22"/>
              </w:rPr>
              <w:t>Polgármesteri Hivatal</w:t>
            </w:r>
          </w:p>
          <w:p w:rsidR="00ED6EB7" w:rsidRPr="00405041" w:rsidRDefault="00ED6EB7" w:rsidP="00506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183.914</w:t>
            </w: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15.326</w:t>
            </w:r>
          </w:p>
        </w:tc>
      </w:tr>
      <w:tr w:rsidR="00ED6EB7" w:rsidTr="005061C7">
        <w:tc>
          <w:tcPr>
            <w:tcW w:w="4112" w:type="dxa"/>
          </w:tcPr>
          <w:p w:rsidR="00ED6EB7" w:rsidRDefault="00ED6EB7" w:rsidP="005061C7">
            <w:pPr>
              <w:jc w:val="both"/>
              <w:rPr>
                <w:sz w:val="22"/>
                <w:szCs w:val="22"/>
              </w:rPr>
            </w:pPr>
            <w:r w:rsidRPr="00405041">
              <w:rPr>
                <w:sz w:val="22"/>
                <w:szCs w:val="22"/>
              </w:rPr>
              <w:t>Bartók Béla Művelődési Kp. és Könyvtár</w:t>
            </w:r>
          </w:p>
          <w:p w:rsidR="00ED6EB7" w:rsidRPr="00405041" w:rsidRDefault="00ED6EB7" w:rsidP="005061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25.710</w:t>
            </w: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2.143</w:t>
            </w:r>
          </w:p>
        </w:tc>
      </w:tr>
      <w:tr w:rsidR="00ED6EB7" w:rsidTr="005061C7">
        <w:tc>
          <w:tcPr>
            <w:tcW w:w="4112" w:type="dxa"/>
          </w:tcPr>
          <w:p w:rsidR="00ED6EB7" w:rsidRDefault="00ED6EB7" w:rsidP="005061C7">
            <w:pPr>
              <w:jc w:val="both"/>
            </w:pPr>
            <w:r>
              <w:t>Bölcsőde</w:t>
            </w:r>
          </w:p>
          <w:p w:rsidR="00ED6EB7" w:rsidRDefault="00ED6EB7" w:rsidP="005061C7">
            <w:pPr>
              <w:jc w:val="both"/>
            </w:pP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57.168</w:t>
            </w: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4.764</w:t>
            </w:r>
          </w:p>
        </w:tc>
      </w:tr>
      <w:tr w:rsidR="00ED6EB7" w:rsidTr="005061C7">
        <w:tc>
          <w:tcPr>
            <w:tcW w:w="4112" w:type="dxa"/>
          </w:tcPr>
          <w:p w:rsidR="00ED6EB7" w:rsidRDefault="00ED6EB7" w:rsidP="005061C7">
            <w:pPr>
              <w:jc w:val="both"/>
            </w:pPr>
            <w:r>
              <w:t>Közétkeztetési Intézmény</w:t>
            </w:r>
          </w:p>
          <w:p w:rsidR="00ED6EB7" w:rsidRDefault="00ED6EB7" w:rsidP="005061C7">
            <w:pPr>
              <w:jc w:val="both"/>
            </w:pP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ED6EB7" w:rsidRDefault="00ED6EB7" w:rsidP="005061C7">
            <w:pPr>
              <w:jc w:val="center"/>
            </w:pPr>
            <w:r>
              <w:t>29</w:t>
            </w:r>
          </w:p>
        </w:tc>
      </w:tr>
      <w:tr w:rsidR="00ED6EB7" w:rsidTr="005061C7">
        <w:tc>
          <w:tcPr>
            <w:tcW w:w="4112" w:type="dxa"/>
            <w:tcBorders>
              <w:bottom w:val="single" w:sz="12" w:space="0" w:color="auto"/>
            </w:tcBorders>
          </w:tcPr>
          <w:p w:rsidR="00ED6EB7" w:rsidRDefault="00ED6EB7" w:rsidP="005061C7">
            <w:pPr>
              <w:jc w:val="both"/>
            </w:pPr>
            <w:r>
              <w:t>Városgazdálkodási Iroda</w:t>
            </w:r>
          </w:p>
          <w:p w:rsidR="00ED6EB7" w:rsidRDefault="00ED6EB7" w:rsidP="005061C7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D6EB7" w:rsidRDefault="00ED6EB7" w:rsidP="005061C7">
            <w:pPr>
              <w:jc w:val="center"/>
            </w:pPr>
            <w:r>
              <w:t>230.769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D6EB7" w:rsidRDefault="00ED6EB7" w:rsidP="005061C7">
            <w:pPr>
              <w:jc w:val="center"/>
            </w:pPr>
            <w:r>
              <w:t>19.231</w:t>
            </w:r>
          </w:p>
        </w:tc>
      </w:tr>
      <w:tr w:rsidR="00ED6EB7" w:rsidTr="005061C7">
        <w:tc>
          <w:tcPr>
            <w:tcW w:w="4112" w:type="dxa"/>
            <w:tcBorders>
              <w:top w:val="single" w:sz="12" w:space="0" w:color="auto"/>
            </w:tcBorders>
          </w:tcPr>
          <w:p w:rsidR="00ED6EB7" w:rsidRDefault="00ED6EB7" w:rsidP="005061C7">
            <w:pPr>
              <w:jc w:val="both"/>
              <w:rPr>
                <w:b/>
              </w:rPr>
            </w:pPr>
            <w:r w:rsidRPr="00405041">
              <w:rPr>
                <w:b/>
              </w:rPr>
              <w:t>Összesen:</w:t>
            </w:r>
          </w:p>
          <w:p w:rsidR="00ED6EB7" w:rsidRPr="00405041" w:rsidRDefault="00ED6EB7" w:rsidP="005061C7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D6EB7" w:rsidRPr="006501FF" w:rsidRDefault="00ED6EB7" w:rsidP="005061C7">
            <w:pPr>
              <w:jc w:val="center"/>
              <w:rPr>
                <w:b/>
              </w:rPr>
            </w:pPr>
            <w:r>
              <w:rPr>
                <w:b/>
              </w:rPr>
              <w:t>764.214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D6EB7" w:rsidRPr="00A40E69" w:rsidRDefault="00ED6EB7" w:rsidP="005061C7">
            <w:pPr>
              <w:jc w:val="center"/>
              <w:rPr>
                <w:b/>
              </w:rPr>
            </w:pPr>
            <w:r>
              <w:rPr>
                <w:b/>
              </w:rPr>
              <w:t>63.685</w:t>
            </w:r>
          </w:p>
        </w:tc>
      </w:tr>
    </w:tbl>
    <w:p w:rsidR="00ED6EB7" w:rsidRDefault="00ED6EB7" w:rsidP="00ED6EB7">
      <w:pPr>
        <w:jc w:val="both"/>
        <w:rPr>
          <w:iCs/>
        </w:rPr>
      </w:pPr>
    </w:p>
    <w:p w:rsidR="00ED6EB7" w:rsidRDefault="00ED6EB7" w:rsidP="00ED6EB7">
      <w:pPr>
        <w:jc w:val="both"/>
        <w:rPr>
          <w:iCs/>
        </w:rPr>
      </w:pPr>
    </w:p>
    <w:p w:rsidR="00ED6EB7" w:rsidRDefault="00ED6EB7" w:rsidP="00ED6EB7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ED6EB7" w:rsidRDefault="00ED6EB7" w:rsidP="00ED6EB7">
      <w:pPr>
        <w:jc w:val="both"/>
        <w:rPr>
          <w:bCs/>
        </w:rPr>
      </w:pPr>
    </w:p>
    <w:p w:rsidR="00ED6EB7" w:rsidRPr="00E054F8" w:rsidRDefault="00ED6EB7" w:rsidP="00ED6EB7">
      <w:pPr>
        <w:jc w:val="both"/>
        <w:rPr>
          <w:i/>
          <w:szCs w:val="22"/>
        </w:rPr>
      </w:pPr>
    </w:p>
    <w:p w:rsidR="00A40DE5" w:rsidRDefault="00A40DE5"/>
    <w:sectPr w:rsidR="00A40DE5" w:rsidSect="009169F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4D" w:rsidRDefault="0006214D" w:rsidP="001F6615">
      <w:r>
        <w:separator/>
      </w:r>
    </w:p>
  </w:endnote>
  <w:endnote w:type="continuationSeparator" w:id="0">
    <w:p w:rsidR="0006214D" w:rsidRDefault="0006214D" w:rsidP="001F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5E" w:rsidRDefault="007349C9" w:rsidP="00C853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6EB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4C5E" w:rsidRDefault="000621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5E" w:rsidRDefault="007349C9" w:rsidP="00C853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6EB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5F15">
      <w:rPr>
        <w:rStyle w:val="Oldalszm"/>
        <w:noProof/>
      </w:rPr>
      <w:t>2</w:t>
    </w:r>
    <w:r>
      <w:rPr>
        <w:rStyle w:val="Oldalszm"/>
      </w:rPr>
      <w:fldChar w:fldCharType="end"/>
    </w:r>
  </w:p>
  <w:p w:rsidR="00204C5E" w:rsidRDefault="000621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4D" w:rsidRDefault="0006214D" w:rsidP="001F6615">
      <w:r>
        <w:separator/>
      </w:r>
    </w:p>
  </w:footnote>
  <w:footnote w:type="continuationSeparator" w:id="0">
    <w:p w:rsidR="0006214D" w:rsidRDefault="0006214D" w:rsidP="001F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5E" w:rsidRDefault="007349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6EB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4C5E" w:rsidRDefault="000621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5E" w:rsidRDefault="0006214D">
    <w:pPr>
      <w:pStyle w:val="lfej"/>
      <w:framePr w:wrap="around" w:vAnchor="text" w:hAnchor="page" w:x="5782" w:y="-47"/>
      <w:widowControl/>
      <w:rPr>
        <w:rStyle w:val="Oldalszm"/>
        <w:sz w:val="24"/>
      </w:rPr>
    </w:pPr>
  </w:p>
  <w:p w:rsidR="00204C5E" w:rsidRDefault="0006214D">
    <w:pPr>
      <w:pStyle w:val="lfej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B7"/>
    <w:rsid w:val="0006214D"/>
    <w:rsid w:val="001D4E58"/>
    <w:rsid w:val="001F6615"/>
    <w:rsid w:val="00201EF9"/>
    <w:rsid w:val="00595C77"/>
    <w:rsid w:val="007349C9"/>
    <w:rsid w:val="008F3D5D"/>
    <w:rsid w:val="009113BE"/>
    <w:rsid w:val="00A40DE5"/>
    <w:rsid w:val="00B05F15"/>
    <w:rsid w:val="00C43C4E"/>
    <w:rsid w:val="00CC7558"/>
    <w:rsid w:val="00E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EB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Cs w:val="0"/>
      <w:iC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D6EB7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ED6EB7"/>
    <w:rPr>
      <w:rFonts w:eastAsia="Times New Roman"/>
      <w:bCs w:val="0"/>
      <w:iCs w:val="0"/>
      <w:sz w:val="22"/>
      <w:lang w:eastAsia="hu-HU"/>
    </w:rPr>
  </w:style>
  <w:style w:type="paragraph" w:styleId="lfej">
    <w:name w:val="header"/>
    <w:basedOn w:val="Norml"/>
    <w:link w:val="lfejChar"/>
    <w:rsid w:val="00ED6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EB7"/>
    <w:rPr>
      <w:rFonts w:eastAsia="Times New Roman"/>
      <w:bCs w:val="0"/>
      <w:iCs w:val="0"/>
      <w:lang w:eastAsia="hu-HU"/>
    </w:rPr>
  </w:style>
  <w:style w:type="character" w:styleId="Oldalszm">
    <w:name w:val="page number"/>
    <w:basedOn w:val="Bekezdsalapbettpusa"/>
    <w:rsid w:val="00ED6EB7"/>
    <w:rPr>
      <w:sz w:val="20"/>
    </w:rPr>
  </w:style>
  <w:style w:type="paragraph" w:styleId="llb">
    <w:name w:val="footer"/>
    <w:basedOn w:val="Norml"/>
    <w:link w:val="llbChar"/>
    <w:rsid w:val="00ED6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EB7"/>
    <w:rPr>
      <w:rFonts w:eastAsia="Times New Roman"/>
      <w:bCs w:val="0"/>
      <w:iCs w:val="0"/>
      <w:lang w:eastAsia="hu-HU"/>
    </w:rPr>
  </w:style>
  <w:style w:type="table" w:styleId="Rcsostblzat">
    <w:name w:val="Table Grid"/>
    <w:basedOn w:val="Normltblzat"/>
    <w:rsid w:val="00ED6EB7"/>
    <w:pPr>
      <w:spacing w:line="240" w:lineRule="auto"/>
    </w:pPr>
    <w:rPr>
      <w:rFonts w:eastAsia="Times New Roman"/>
      <w:bCs w:val="0"/>
      <w:iCs w:val="0"/>
      <w:sz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1D4E58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CmChar">
    <w:name w:val="Cím Char"/>
    <w:basedOn w:val="Bekezdsalapbettpusa"/>
    <w:link w:val="Cm"/>
    <w:rsid w:val="001D4E58"/>
    <w:rPr>
      <w:rFonts w:eastAsia="Times New Roman"/>
      <w:b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3</cp:revision>
  <dcterms:created xsi:type="dcterms:W3CDTF">2019-02-04T13:16:00Z</dcterms:created>
  <dcterms:modified xsi:type="dcterms:W3CDTF">2019-02-04T13:16:00Z</dcterms:modified>
</cp:coreProperties>
</file>