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BB" w:rsidRDefault="001F6BBB" w:rsidP="00F51EE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1F6BBB" w:rsidRPr="00FA4A16" w:rsidRDefault="00F07086" w:rsidP="001F6BBB">
      <w:pPr>
        <w:autoSpaceDE w:val="0"/>
        <w:autoSpaceDN w:val="0"/>
        <w:adjustRightInd w:val="0"/>
        <w:ind w:firstLine="204"/>
        <w:jc w:val="right"/>
        <w:rPr>
          <w:rFonts w:eastAsia="Calibri"/>
          <w:i/>
          <w:iCs/>
        </w:rPr>
      </w:pPr>
      <w:r>
        <w:rPr>
          <w:rFonts w:eastAsia="Calibri"/>
          <w:i/>
          <w:iCs/>
        </w:rPr>
        <w:t>1</w:t>
      </w:r>
      <w:r w:rsidR="001F6BBB" w:rsidRPr="00FA4A16">
        <w:rPr>
          <w:rFonts w:eastAsia="Calibri"/>
          <w:i/>
          <w:iCs/>
        </w:rPr>
        <w:t xml:space="preserve">. melléklet a </w:t>
      </w:r>
      <w:r>
        <w:rPr>
          <w:rFonts w:eastAsia="Calibri"/>
          <w:i/>
          <w:iCs/>
        </w:rPr>
        <w:t>18/2018</w:t>
      </w:r>
      <w:r w:rsidR="001F6BBB">
        <w:rPr>
          <w:rFonts w:eastAsia="Calibri"/>
          <w:i/>
          <w:iCs/>
        </w:rPr>
        <w:t>.(XII.21.)</w:t>
      </w:r>
      <w:r w:rsidR="001F6BBB" w:rsidRPr="00FA4A16">
        <w:rPr>
          <w:rFonts w:eastAsia="Calibri"/>
          <w:i/>
          <w:iCs/>
        </w:rPr>
        <w:t xml:space="preserve"> önkormányzati rendelethez</w:t>
      </w:r>
    </w:p>
    <w:p w:rsidR="001F6BBB" w:rsidRPr="00FA4A16" w:rsidRDefault="001F6BBB" w:rsidP="001F6BBB">
      <w:pPr>
        <w:autoSpaceDE w:val="0"/>
        <w:autoSpaceDN w:val="0"/>
        <w:adjustRightInd w:val="0"/>
        <w:ind w:firstLine="204"/>
        <w:jc w:val="right"/>
        <w:rPr>
          <w:rFonts w:eastAsia="Calibri"/>
          <w:i/>
          <w:iCs/>
        </w:rPr>
      </w:pPr>
    </w:p>
    <w:p w:rsidR="001F6BBB" w:rsidRPr="00FA4A16" w:rsidRDefault="001F6BBB" w:rsidP="001F6BBB">
      <w:pPr>
        <w:jc w:val="center"/>
        <w:rPr>
          <w:b/>
        </w:rPr>
      </w:pPr>
      <w:r w:rsidRPr="00FA4A16">
        <w:rPr>
          <w:b/>
        </w:rPr>
        <w:t>1.)</w:t>
      </w:r>
      <w:r w:rsidRPr="00FA4A16">
        <w:t xml:space="preserve"> </w:t>
      </w:r>
      <w:r w:rsidRPr="00FA4A16">
        <w:rPr>
          <w:b/>
        </w:rPr>
        <w:t>Temetési helyek megváltási díja:</w:t>
      </w:r>
    </w:p>
    <w:p w:rsidR="001F6BBB" w:rsidRPr="00FA4A16" w:rsidRDefault="001F6BBB" w:rsidP="001F6BBB">
      <w:pPr>
        <w:jc w:val="both"/>
      </w:pPr>
    </w:p>
    <w:p w:rsidR="001F6BBB" w:rsidRPr="00FA4A16" w:rsidRDefault="001F6BBB" w:rsidP="001F6BBB">
      <w:pPr>
        <w:rPr>
          <w:b/>
        </w:rPr>
      </w:pPr>
      <w:r w:rsidRPr="00FA4A16">
        <w:rPr>
          <w:b/>
        </w:rPr>
        <w:t>1</w:t>
      </w:r>
      <w:proofErr w:type="gramStart"/>
      <w:r w:rsidRPr="00FA4A16">
        <w:rPr>
          <w:b/>
        </w:rPr>
        <w:t>.a</w:t>
      </w:r>
      <w:proofErr w:type="gramEnd"/>
      <w:r w:rsidRPr="00FA4A16">
        <w:rPr>
          <w:b/>
        </w:rPr>
        <w:t>.) Temetési helyek megváltási díja</w:t>
      </w:r>
    </w:p>
    <w:p w:rsidR="001F6BBB" w:rsidRPr="00FA4A16" w:rsidRDefault="001F6BBB" w:rsidP="001F6BBB">
      <w:pPr>
        <w:ind w:left="1080"/>
      </w:pPr>
      <w:proofErr w:type="gramStart"/>
      <w:r w:rsidRPr="00FA4A16">
        <w:t>a</w:t>
      </w:r>
      <w:proofErr w:type="gramEnd"/>
      <w:r w:rsidRPr="00FA4A16">
        <w:t>)</w:t>
      </w:r>
      <w:r w:rsidRPr="00FA4A16">
        <w:tab/>
        <w:t>Egyes sírhely 25 év:</w:t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  <w:t xml:space="preserve">25.000.-Ft. </w:t>
      </w:r>
    </w:p>
    <w:p w:rsidR="001F6BBB" w:rsidRPr="00FA4A16" w:rsidRDefault="001F6BBB" w:rsidP="001F6BBB">
      <w:pPr>
        <w:ind w:left="1080"/>
      </w:pPr>
      <w:r w:rsidRPr="00FA4A16">
        <w:t xml:space="preserve">b) </w:t>
      </w:r>
      <w:r w:rsidRPr="00FA4A16">
        <w:tab/>
        <w:t>Kettős sírhely 25 év:</w:t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  <w:t>50.000.-Ft.</w:t>
      </w:r>
    </w:p>
    <w:p w:rsidR="001F6BBB" w:rsidRPr="00FA4A16" w:rsidRDefault="001F6BBB" w:rsidP="001F6BBB">
      <w:pPr>
        <w:ind w:left="1080"/>
      </w:pPr>
      <w:r w:rsidRPr="00FA4A16">
        <w:t>c)</w:t>
      </w:r>
      <w:r w:rsidRPr="00FA4A16">
        <w:tab/>
        <w:t>Gyermek sírhely 14 éves alul év</w:t>
      </w:r>
      <w:proofErr w:type="gramStart"/>
      <w:r w:rsidRPr="00FA4A16">
        <w:t>:</w:t>
      </w:r>
      <w:r w:rsidRPr="00FA4A16">
        <w:tab/>
      </w:r>
      <w:r w:rsidRPr="00FA4A16">
        <w:tab/>
      </w:r>
      <w:r w:rsidRPr="00FA4A16">
        <w:tab/>
      </w:r>
      <w:r w:rsidRPr="00FA4A16">
        <w:tab/>
        <w:t xml:space="preserve">         0.</w:t>
      </w:r>
      <w:proofErr w:type="gramEnd"/>
      <w:r w:rsidRPr="00FA4A16">
        <w:t>-Ft.</w:t>
      </w:r>
    </w:p>
    <w:p w:rsidR="001F6BBB" w:rsidRPr="00FA4A16" w:rsidRDefault="001F6BBB" w:rsidP="001F6BBB">
      <w:pPr>
        <w:ind w:left="1080"/>
      </w:pPr>
      <w:r w:rsidRPr="00FA4A16">
        <w:t>d)</w:t>
      </w:r>
      <w:r w:rsidRPr="00FA4A16">
        <w:tab/>
        <w:t xml:space="preserve">Urna </w:t>
      </w:r>
      <w:proofErr w:type="gramStart"/>
      <w:r w:rsidRPr="00FA4A16">
        <w:t>sírhely  10</w:t>
      </w:r>
      <w:proofErr w:type="gramEnd"/>
      <w:r w:rsidRPr="00FA4A16">
        <w:t xml:space="preserve"> év:</w:t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  <w:t>20.000.-Ft.</w:t>
      </w:r>
    </w:p>
    <w:p w:rsidR="001F6BBB" w:rsidRPr="00FA4A16" w:rsidRDefault="001F6BBB" w:rsidP="001F6BBB">
      <w:pPr>
        <w:ind w:left="1080"/>
      </w:pPr>
      <w:proofErr w:type="gramStart"/>
      <w:r w:rsidRPr="00FA4A16">
        <w:t>e</w:t>
      </w:r>
      <w:proofErr w:type="gramEnd"/>
      <w:r w:rsidRPr="00FA4A16">
        <w:t>) Kolumbárium 10 év:</w:t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</w:r>
      <w:r w:rsidRPr="00FA4A16">
        <w:tab/>
        <w:t>20.000.-Ft.</w:t>
      </w:r>
    </w:p>
    <w:p w:rsidR="001F6BBB" w:rsidRPr="00FA4A16" w:rsidRDefault="001F6BBB" w:rsidP="001F6BBB">
      <w:pPr>
        <w:ind w:left="1080"/>
      </w:pPr>
      <w:proofErr w:type="gramStart"/>
      <w:r w:rsidRPr="00FA4A16">
        <w:t>f</w:t>
      </w:r>
      <w:proofErr w:type="gramEnd"/>
      <w:r w:rsidRPr="00FA4A16">
        <w:t>) Kripta 60 év (6 koporsó)</w:t>
      </w:r>
      <w:r w:rsidRPr="00FA4A16">
        <w:tab/>
      </w:r>
      <w:r w:rsidRPr="00FA4A16">
        <w:tab/>
      </w:r>
      <w:r w:rsidRPr="00FA4A16">
        <w:tab/>
        <w:t xml:space="preserve">          </w:t>
      </w:r>
      <w:r w:rsidRPr="00FA4A16">
        <w:tab/>
      </w:r>
      <w:r w:rsidRPr="00FA4A16">
        <w:tab/>
        <w:t>300.000.-Ft.</w:t>
      </w:r>
    </w:p>
    <w:p w:rsidR="001F6BBB" w:rsidRPr="00FA4A16" w:rsidRDefault="001F6BBB" w:rsidP="001F6BBB">
      <w:pPr>
        <w:ind w:left="1080"/>
      </w:pPr>
      <w:proofErr w:type="gramStart"/>
      <w:r w:rsidRPr="00FA4A16">
        <w:t>g</w:t>
      </w:r>
      <w:proofErr w:type="gramEnd"/>
      <w:r w:rsidRPr="00FA4A16">
        <w:t xml:space="preserve">) Terület foglalási díj osztott sírhely ( járda, pad)       </w:t>
      </w:r>
      <w:r w:rsidRPr="00FA4A16">
        <w:tab/>
      </w:r>
      <w:r w:rsidRPr="00FA4A16">
        <w:tab/>
        <w:t>10</w:t>
      </w:r>
      <w:r w:rsidRPr="00FA4A16">
        <w:rPr>
          <w:sz w:val="22"/>
          <w:szCs w:val="22"/>
        </w:rPr>
        <w:t>.000.-Ft./</w:t>
      </w:r>
      <w:r w:rsidRPr="00FA4A16">
        <w:t>sírhely</w:t>
      </w:r>
    </w:p>
    <w:p w:rsidR="001F6BBB" w:rsidRPr="00FA4A16" w:rsidRDefault="001F6BBB" w:rsidP="001F6BBB">
      <w:pPr>
        <w:jc w:val="both"/>
        <w:rPr>
          <w:b/>
        </w:rPr>
      </w:pPr>
    </w:p>
    <w:p w:rsidR="001F6BBB" w:rsidRPr="00FA4A16" w:rsidRDefault="001F6BBB" w:rsidP="001F6BBB">
      <w:pPr>
        <w:jc w:val="both"/>
      </w:pPr>
      <w:r w:rsidRPr="00FA4A16">
        <w:rPr>
          <w:b/>
        </w:rPr>
        <w:t>1</w:t>
      </w:r>
      <w:proofErr w:type="gramStart"/>
      <w:r w:rsidRPr="00FA4A16">
        <w:rPr>
          <w:b/>
        </w:rPr>
        <w:t>.b</w:t>
      </w:r>
      <w:proofErr w:type="gramEnd"/>
      <w:r w:rsidRPr="00FA4A16">
        <w:rPr>
          <w:b/>
        </w:rPr>
        <w:t xml:space="preserve">.) </w:t>
      </w:r>
      <w:r w:rsidRPr="00FA4A16">
        <w:t>Más temetőből, exhumálást követően a köztemetőben történő temetés igénye esetén, a temető tulajdonosa által kiadott befogadó nyilatkozat kiállítását követően, az 1</w:t>
      </w:r>
      <w:proofErr w:type="gramStart"/>
      <w:r w:rsidRPr="00FA4A16">
        <w:t>.a</w:t>
      </w:r>
      <w:proofErr w:type="gramEnd"/>
      <w:r w:rsidRPr="00FA4A16">
        <w:t>.) pontban meghatározott díjak háromszorosát köteles az eltemettető megfizetni.</w:t>
      </w:r>
    </w:p>
    <w:p w:rsidR="001F6BBB" w:rsidRPr="00FA4A16" w:rsidRDefault="001F6BBB" w:rsidP="001F6BBB">
      <w:pPr>
        <w:rPr>
          <w:b/>
        </w:rPr>
      </w:pPr>
    </w:p>
    <w:p w:rsidR="001F6BBB" w:rsidRPr="00FA4A16" w:rsidRDefault="001F6BBB" w:rsidP="001F6BBB">
      <w:pPr>
        <w:jc w:val="center"/>
        <w:rPr>
          <w:b/>
        </w:rPr>
      </w:pPr>
      <w:r w:rsidRPr="00FA4A16">
        <w:rPr>
          <w:b/>
        </w:rPr>
        <w:t>2.) Temető fenntartási hozzájárulás díja:</w:t>
      </w:r>
    </w:p>
    <w:p w:rsidR="001F6BBB" w:rsidRPr="00FA4A16" w:rsidRDefault="001F6BBB" w:rsidP="001F6BBB">
      <w:pPr>
        <w:jc w:val="both"/>
        <w:rPr>
          <w:b/>
          <w:bCs/>
          <w:color w:val="FF0000"/>
        </w:rPr>
      </w:pPr>
    </w:p>
    <w:p w:rsidR="001F6BBB" w:rsidRPr="00FA4A16" w:rsidRDefault="001F6BBB" w:rsidP="001F6BBB">
      <w:pPr>
        <w:jc w:val="both"/>
      </w:pPr>
      <w:r w:rsidRPr="00FA4A16">
        <w:rPr>
          <w:bCs/>
        </w:rPr>
        <w:t xml:space="preserve">A temetkezési szolgáltatók kivételével a temetőben vállalkozásszerűen munkát végzők által fizetendő temető fenntartási hozzájárulás díja: </w:t>
      </w:r>
      <w:r w:rsidRPr="00FA4A16">
        <w:t xml:space="preserve">5.000.-Ft.+ÁFA minden megrendelt sírkő esetében, adott naptári napra. A temetői hozzájárulási díjat mindenkor a vállalkozó </w:t>
      </w:r>
      <w:proofErr w:type="gramStart"/>
      <w:r w:rsidRPr="00FA4A16">
        <w:t>köteles   megfizetni</w:t>
      </w:r>
      <w:proofErr w:type="gramEnd"/>
      <w:r w:rsidRPr="00FA4A16">
        <w:t>, nem a temetést megrendelő. A fenti temetői hozzájárulási díj nem ruházható át a hozzátartozókra.</w:t>
      </w:r>
    </w:p>
    <w:p w:rsidR="001F6BBB" w:rsidRPr="00FA4A16" w:rsidRDefault="001F6BBB" w:rsidP="001F6BBB">
      <w:pPr>
        <w:rPr>
          <w:b/>
          <w:bCs/>
          <w:iCs/>
        </w:rPr>
      </w:pPr>
    </w:p>
    <w:p w:rsidR="001F6BBB" w:rsidRPr="00FA4A16" w:rsidRDefault="001F6BBB" w:rsidP="001F6BBB">
      <w:pPr>
        <w:jc w:val="center"/>
        <w:rPr>
          <w:b/>
          <w:bCs/>
          <w:iCs/>
        </w:rPr>
      </w:pPr>
      <w:r w:rsidRPr="00FA4A16">
        <w:rPr>
          <w:b/>
          <w:bCs/>
          <w:iCs/>
        </w:rPr>
        <w:t xml:space="preserve">3. A temetkezési szolgáltatók által a temetői létesítmények, </w:t>
      </w:r>
    </w:p>
    <w:p w:rsidR="001F6BBB" w:rsidRPr="00FA4A16" w:rsidRDefault="001F6BBB" w:rsidP="001F6BBB">
      <w:pPr>
        <w:jc w:val="center"/>
        <w:rPr>
          <w:b/>
          <w:bCs/>
          <w:iCs/>
        </w:rPr>
      </w:pPr>
      <w:proofErr w:type="gramStart"/>
      <w:r w:rsidRPr="00FA4A16">
        <w:rPr>
          <w:b/>
          <w:bCs/>
          <w:iCs/>
        </w:rPr>
        <w:t>illetve</w:t>
      </w:r>
      <w:proofErr w:type="gramEnd"/>
      <w:r w:rsidRPr="00FA4A16">
        <w:rPr>
          <w:b/>
          <w:bCs/>
          <w:iCs/>
        </w:rPr>
        <w:t xml:space="preserve"> az üzemeltető által biztosított szolgáltatások </w:t>
      </w:r>
    </w:p>
    <w:p w:rsidR="001F6BBB" w:rsidRDefault="001F6BBB" w:rsidP="001F6BBB">
      <w:pPr>
        <w:jc w:val="center"/>
        <w:rPr>
          <w:i/>
          <w:u w:val="single"/>
        </w:rPr>
      </w:pPr>
      <w:proofErr w:type="gramStart"/>
      <w:r w:rsidRPr="00FA4A16">
        <w:rPr>
          <w:b/>
          <w:bCs/>
          <w:iCs/>
        </w:rPr>
        <w:t>igénybevételéért</w:t>
      </w:r>
      <w:proofErr w:type="gramEnd"/>
      <w:r w:rsidRPr="00FA4A16">
        <w:rPr>
          <w:b/>
          <w:bCs/>
          <w:iCs/>
        </w:rPr>
        <w:t xml:space="preserve"> fizetendő díj:</w:t>
      </w:r>
    </w:p>
    <w:p w:rsidR="001F6BBB" w:rsidRPr="001F6BBB" w:rsidRDefault="001F6BBB" w:rsidP="001F6BBB">
      <w:pPr>
        <w:jc w:val="center"/>
        <w:rPr>
          <w:i/>
          <w:u w:val="single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lang w:eastAsia="ar-SA"/>
        </w:rPr>
      </w:pPr>
      <w:r w:rsidRPr="00FA4A16">
        <w:rPr>
          <w:b/>
          <w:lang w:eastAsia="ar-SA"/>
        </w:rPr>
        <w:t>I.</w:t>
      </w:r>
      <w:r w:rsidRPr="00FA4A16">
        <w:rPr>
          <w:lang w:eastAsia="ar-SA"/>
        </w:rPr>
        <w:t xml:space="preserve"> </w:t>
      </w:r>
      <w:r w:rsidRPr="00FA4A16">
        <w:rPr>
          <w:lang w:eastAsia="ar-SA"/>
        </w:rPr>
        <w:tab/>
      </w:r>
      <w:r w:rsidRPr="00FA4A16">
        <w:rPr>
          <w:b/>
          <w:lang w:eastAsia="ar-SA"/>
        </w:rPr>
        <w:t>a.)</w:t>
      </w:r>
      <w:r w:rsidRPr="00FA4A16">
        <w:rPr>
          <w:lang w:eastAsia="ar-SA"/>
        </w:rPr>
        <w:t xml:space="preserve"> </w:t>
      </w:r>
      <w:r w:rsidRPr="00FA4A16">
        <w:rPr>
          <w:b/>
          <w:lang w:eastAsia="ar-SA"/>
        </w:rPr>
        <w:t xml:space="preserve">Ravatalozó, ravatalozási hely igénybevételi díja, mely összeg tartalmazza </w:t>
      </w:r>
      <w:proofErr w:type="gramStart"/>
      <w:r w:rsidRPr="00FA4A16">
        <w:rPr>
          <w:b/>
          <w:lang w:eastAsia="ar-SA"/>
        </w:rPr>
        <w:t xml:space="preserve">a </w:t>
      </w: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  <w:t xml:space="preserve">    ravatalozási</w:t>
      </w:r>
      <w:proofErr w:type="gramEnd"/>
      <w:r w:rsidRPr="00FA4A16">
        <w:rPr>
          <w:b/>
          <w:lang w:eastAsia="ar-SA"/>
        </w:rPr>
        <w:t xml:space="preserve"> berendezések igénybevételi díját, valamint a felügyeleti díját is</w:t>
      </w:r>
      <w:r w:rsidRPr="00FA4A16">
        <w:rPr>
          <w:lang w:eastAsia="ar-SA"/>
        </w:rPr>
        <w:t xml:space="preserve">: </w:t>
      </w:r>
    </w:p>
    <w:p w:rsidR="001F6BBB" w:rsidRPr="00FA4A16" w:rsidRDefault="001F6BBB" w:rsidP="001F6BBB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  <w:t xml:space="preserve">    30.000.-Ft.+ÁFA/alkalom</w:t>
      </w:r>
    </w:p>
    <w:p w:rsidR="001F6BBB" w:rsidRPr="00FA4A16" w:rsidRDefault="001F6BBB" w:rsidP="001F6BBB">
      <w:pPr>
        <w:tabs>
          <w:tab w:val="left" w:pos="567"/>
        </w:tabs>
        <w:jc w:val="both"/>
        <w:rPr>
          <w:color w:val="FF0000"/>
          <w:lang w:eastAsia="ar-SA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b/>
          <w:iCs/>
        </w:rPr>
      </w:pPr>
      <w:r w:rsidRPr="00FA4A16">
        <w:rPr>
          <w:b/>
          <w:lang w:eastAsia="ar-SA"/>
        </w:rPr>
        <w:tab/>
        <w:t>b.) E</w:t>
      </w:r>
      <w:r w:rsidRPr="00FA4A16">
        <w:rPr>
          <w:b/>
          <w:iCs/>
        </w:rPr>
        <w:t xml:space="preserve">lhunytak átvétele céljából hivatalos munkaidőn kívüli rendelkezésre </w:t>
      </w:r>
      <w:proofErr w:type="gramStart"/>
      <w:r w:rsidRPr="00FA4A16">
        <w:rPr>
          <w:b/>
          <w:iCs/>
        </w:rPr>
        <w:t xml:space="preserve">állás </w:t>
      </w:r>
      <w:r w:rsidRPr="00FA4A16">
        <w:rPr>
          <w:b/>
          <w:iCs/>
        </w:rPr>
        <w:tab/>
      </w:r>
      <w:r w:rsidRPr="00FA4A16">
        <w:rPr>
          <w:b/>
          <w:iCs/>
        </w:rPr>
        <w:tab/>
        <w:t xml:space="preserve">     díja</w:t>
      </w:r>
      <w:proofErr w:type="gramEnd"/>
      <w:r w:rsidRPr="00FA4A16">
        <w:rPr>
          <w:b/>
          <w:iCs/>
        </w:rPr>
        <w:t>:</w:t>
      </w:r>
    </w:p>
    <w:p w:rsidR="001F6BBB" w:rsidRPr="00FA4A16" w:rsidRDefault="001F6BBB" w:rsidP="001F6BBB">
      <w:pPr>
        <w:tabs>
          <w:tab w:val="left" w:pos="567"/>
        </w:tabs>
        <w:jc w:val="both"/>
        <w:rPr>
          <w:i/>
          <w:lang w:eastAsia="ar-SA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lang w:eastAsia="ar-SA"/>
        </w:rPr>
      </w:pPr>
      <w:r w:rsidRPr="00FA4A16">
        <w:rPr>
          <w:b/>
          <w:lang w:eastAsia="ar-SA"/>
        </w:rPr>
        <w:tab/>
      </w:r>
      <w:proofErr w:type="gramStart"/>
      <w:r w:rsidRPr="00FA4A16">
        <w:rPr>
          <w:lang w:eastAsia="ar-SA"/>
        </w:rPr>
        <w:t>a</w:t>
      </w:r>
      <w:proofErr w:type="gramEnd"/>
      <w:r w:rsidRPr="00FA4A16">
        <w:rPr>
          <w:lang w:eastAsia="ar-SA"/>
        </w:rPr>
        <w:t xml:space="preserve">.) </w:t>
      </w:r>
      <w:r w:rsidRPr="00FA4A16">
        <w:rPr>
          <w:lang w:eastAsia="ar-SA"/>
        </w:rPr>
        <w:tab/>
        <w:t>munkaidőn (hétköznap 8-16 óra) kívüli szállítás esetén: 5.000.-Ft.+ÁFA/</w:t>
      </w:r>
      <w:r w:rsidRPr="00FA4A16">
        <w:rPr>
          <w:lang w:eastAsia="ar-SA"/>
        </w:rPr>
        <w:tab/>
      </w:r>
      <w:r w:rsidRPr="00FA4A16">
        <w:rPr>
          <w:lang w:eastAsia="ar-SA"/>
        </w:rPr>
        <w:tab/>
      </w:r>
      <w:r w:rsidRPr="00FA4A16">
        <w:rPr>
          <w:lang w:eastAsia="ar-SA"/>
        </w:rPr>
        <w:tab/>
      </w:r>
      <w:r w:rsidRPr="00FA4A16">
        <w:rPr>
          <w:lang w:eastAsia="ar-SA"/>
        </w:rPr>
        <w:tab/>
        <w:t>alkalom</w:t>
      </w:r>
    </w:p>
    <w:p w:rsidR="001F6BBB" w:rsidRPr="001F6BBB" w:rsidRDefault="001F6BBB" w:rsidP="001F6BBB">
      <w:pPr>
        <w:tabs>
          <w:tab w:val="left" w:pos="567"/>
        </w:tabs>
        <w:jc w:val="both"/>
        <w:rPr>
          <w:lang w:eastAsia="ar-SA"/>
        </w:rPr>
      </w:pPr>
      <w:r w:rsidRPr="00FA4A16">
        <w:rPr>
          <w:lang w:eastAsia="ar-SA"/>
        </w:rPr>
        <w:tab/>
        <w:t xml:space="preserve">b.) </w:t>
      </w:r>
      <w:r w:rsidRPr="00FA4A16">
        <w:rPr>
          <w:lang w:eastAsia="ar-SA"/>
        </w:rPr>
        <w:tab/>
        <w:t>Az elhunyt – temetést megelőzően történő – ki-, és visszaszállítása es</w:t>
      </w:r>
      <w:r>
        <w:rPr>
          <w:lang w:eastAsia="ar-SA"/>
        </w:rPr>
        <w:t xml:space="preserve">etén: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5.000.-Ft.+ÁFA/alkalom</w:t>
      </w:r>
    </w:p>
    <w:p w:rsidR="001F6BBB" w:rsidRPr="00FA4A16" w:rsidRDefault="001F6BBB" w:rsidP="001F6BBB">
      <w:pPr>
        <w:tabs>
          <w:tab w:val="left" w:pos="567"/>
        </w:tabs>
        <w:jc w:val="both"/>
        <w:rPr>
          <w:lang w:eastAsia="ar-SA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b/>
          <w:lang w:eastAsia="ar-SA"/>
        </w:rPr>
      </w:pPr>
      <w:r w:rsidRPr="00FA4A16">
        <w:rPr>
          <w:b/>
          <w:lang w:eastAsia="ar-SA"/>
        </w:rPr>
        <w:tab/>
        <w:t xml:space="preserve">c) Hűtő igénybevételi </w:t>
      </w:r>
      <w:proofErr w:type="gramStart"/>
      <w:r w:rsidRPr="00FA4A16">
        <w:rPr>
          <w:b/>
          <w:lang w:eastAsia="ar-SA"/>
        </w:rPr>
        <w:t>díj  :</w:t>
      </w:r>
      <w:proofErr w:type="gramEnd"/>
      <w:r w:rsidRPr="00FA4A16">
        <w:rPr>
          <w:b/>
          <w:lang w:eastAsia="ar-SA"/>
        </w:rPr>
        <w:t xml:space="preserve">                   </w:t>
      </w:r>
    </w:p>
    <w:p w:rsidR="001F6BBB" w:rsidRPr="00FA4A16" w:rsidRDefault="001F6BBB" w:rsidP="001F6BBB">
      <w:pPr>
        <w:tabs>
          <w:tab w:val="left" w:pos="567"/>
        </w:tabs>
        <w:jc w:val="both"/>
        <w:rPr>
          <w:b/>
          <w:lang w:eastAsia="ar-SA"/>
        </w:rPr>
      </w:pP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</w:r>
      <w:r w:rsidRPr="00FA4A16">
        <w:rPr>
          <w:b/>
          <w:lang w:eastAsia="ar-SA"/>
        </w:rPr>
        <w:tab/>
      </w:r>
    </w:p>
    <w:p w:rsidR="001F6BBB" w:rsidRPr="00FA4A16" w:rsidRDefault="001F6BBB" w:rsidP="001F6BBB">
      <w:pPr>
        <w:tabs>
          <w:tab w:val="left" w:pos="567"/>
        </w:tabs>
        <w:jc w:val="both"/>
        <w:rPr>
          <w:lang w:eastAsia="ar-SA"/>
        </w:rPr>
      </w:pPr>
      <w:r w:rsidRPr="00FA4A16">
        <w:rPr>
          <w:lang w:eastAsia="ar-SA"/>
        </w:rPr>
        <w:tab/>
      </w:r>
      <w:proofErr w:type="gramStart"/>
      <w:r w:rsidRPr="00FA4A16">
        <w:rPr>
          <w:lang w:eastAsia="ar-SA"/>
        </w:rPr>
        <w:t>a</w:t>
      </w:r>
      <w:proofErr w:type="gramEnd"/>
      <w:r w:rsidRPr="00FA4A16">
        <w:rPr>
          <w:lang w:eastAsia="ar-SA"/>
        </w:rPr>
        <w:t xml:space="preserve">.) </w:t>
      </w:r>
      <w:r w:rsidRPr="00FA4A16">
        <w:rPr>
          <w:lang w:eastAsia="ar-SA"/>
        </w:rPr>
        <w:tab/>
        <w:t>3 napon belül alapdíj</w:t>
      </w:r>
      <w:proofErr w:type="gramStart"/>
      <w:r w:rsidRPr="00FA4A16">
        <w:rPr>
          <w:lang w:eastAsia="ar-SA"/>
        </w:rPr>
        <w:t>:</w:t>
      </w:r>
      <w:r w:rsidRPr="00FA4A16">
        <w:rPr>
          <w:lang w:eastAsia="ar-SA"/>
        </w:rPr>
        <w:tab/>
        <w:t xml:space="preserve">   </w:t>
      </w:r>
      <w:r w:rsidRPr="00FA4A16">
        <w:rPr>
          <w:lang w:eastAsia="ar-SA"/>
        </w:rPr>
        <w:tab/>
      </w:r>
      <w:r w:rsidRPr="00FA4A16">
        <w:rPr>
          <w:lang w:eastAsia="ar-SA"/>
        </w:rPr>
        <w:tab/>
        <w:t xml:space="preserve">  </w:t>
      </w:r>
      <w:r w:rsidRPr="00FA4A16">
        <w:rPr>
          <w:lang w:eastAsia="ar-SA"/>
        </w:rPr>
        <w:tab/>
      </w:r>
      <w:r w:rsidRPr="00FA4A16">
        <w:rPr>
          <w:lang w:eastAsia="ar-SA"/>
        </w:rPr>
        <w:tab/>
        <w:t xml:space="preserve">   5</w:t>
      </w:r>
      <w:proofErr w:type="gramEnd"/>
      <w:r w:rsidRPr="00FA4A16">
        <w:rPr>
          <w:lang w:eastAsia="ar-SA"/>
        </w:rPr>
        <w:t>.000.-Ft.+ÁFA</w:t>
      </w:r>
    </w:p>
    <w:p w:rsidR="001F6BBB" w:rsidRPr="001F6BBB" w:rsidRDefault="001F6BBB" w:rsidP="001F6BBB">
      <w:pPr>
        <w:tabs>
          <w:tab w:val="left" w:pos="567"/>
        </w:tabs>
        <w:jc w:val="both"/>
        <w:rPr>
          <w:lang w:eastAsia="ar-SA"/>
        </w:rPr>
      </w:pPr>
      <w:r w:rsidRPr="00FA4A16">
        <w:rPr>
          <w:lang w:eastAsia="ar-SA"/>
        </w:rPr>
        <w:tab/>
        <w:t>b.)</w:t>
      </w:r>
      <w:r w:rsidRPr="00FA4A16">
        <w:rPr>
          <w:lang w:eastAsia="ar-SA"/>
        </w:rPr>
        <w:tab/>
        <w:t>3 napon túl: alapdíj plusz megkezdett</w:t>
      </w:r>
      <w:r>
        <w:rPr>
          <w:lang w:eastAsia="ar-SA"/>
        </w:rPr>
        <w:t xml:space="preserve"> </w:t>
      </w:r>
      <w:proofErr w:type="gramStart"/>
      <w:r>
        <w:rPr>
          <w:lang w:eastAsia="ar-SA"/>
        </w:rPr>
        <w:t>naponként :</w:t>
      </w:r>
      <w:proofErr w:type="gramEnd"/>
      <w:r>
        <w:rPr>
          <w:lang w:eastAsia="ar-SA"/>
        </w:rPr>
        <w:t xml:space="preserve"> </w:t>
      </w:r>
      <w:r>
        <w:rPr>
          <w:lang w:eastAsia="ar-SA"/>
        </w:rPr>
        <w:tab/>
        <w:t xml:space="preserve">   1.200.-Ft.+ÁFA</w:t>
      </w:r>
    </w:p>
    <w:p w:rsidR="001F6BBB" w:rsidRPr="00FA4A16" w:rsidRDefault="001F6BBB" w:rsidP="001F6BBB">
      <w:pPr>
        <w:tabs>
          <w:tab w:val="left" w:pos="567"/>
        </w:tabs>
        <w:jc w:val="both"/>
        <w:rPr>
          <w:rFonts w:eastAsia="Calibri"/>
          <w:i/>
          <w:lang w:eastAsia="en-US"/>
        </w:rPr>
      </w:pPr>
      <w:r w:rsidRPr="00FA4A16">
        <w:rPr>
          <w:b/>
          <w:lang w:eastAsia="ar-SA"/>
        </w:rPr>
        <w:tab/>
      </w:r>
    </w:p>
    <w:p w:rsidR="001F6BBB" w:rsidRPr="001F6BBB" w:rsidRDefault="001F6BBB" w:rsidP="001F6BBB">
      <w:pPr>
        <w:jc w:val="both"/>
        <w:rPr>
          <w:lang w:eastAsia="ar-SA"/>
        </w:rPr>
      </w:pPr>
      <w:proofErr w:type="gramStart"/>
      <w:r w:rsidRPr="00FA4A16">
        <w:rPr>
          <w:b/>
          <w:lang w:eastAsia="ar-SA"/>
        </w:rPr>
        <w:t>II. )</w:t>
      </w:r>
      <w:proofErr w:type="gramEnd"/>
      <w:r w:rsidRPr="00FA4A16">
        <w:rPr>
          <w:b/>
          <w:lang w:eastAsia="ar-SA"/>
        </w:rPr>
        <w:t xml:space="preserve"> Temető használati díj:</w:t>
      </w:r>
      <w:r w:rsidRPr="00FA4A16">
        <w:rPr>
          <w:lang w:eastAsia="ar-SA"/>
        </w:rPr>
        <w:t xml:space="preserve"> 12.700.-Ft.+ÁFA/temetés, amennyiben a ravatalozó, vagy a ravatalozási hely</w:t>
      </w:r>
      <w:r>
        <w:rPr>
          <w:lang w:eastAsia="ar-SA"/>
        </w:rPr>
        <w:t xml:space="preserve"> igénybevételére nem kerül sor.</w:t>
      </w:r>
    </w:p>
    <w:p w:rsidR="001F6BBB" w:rsidRPr="00FA4A16" w:rsidRDefault="001F6BBB" w:rsidP="001F6BBB">
      <w:pPr>
        <w:tabs>
          <w:tab w:val="left" w:pos="567"/>
        </w:tabs>
        <w:jc w:val="both"/>
        <w:rPr>
          <w:b/>
          <w:lang w:eastAsia="ar-SA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b/>
          <w:lang w:eastAsia="ar-SA"/>
        </w:rPr>
      </w:pPr>
      <w:r w:rsidRPr="00FA4A16">
        <w:rPr>
          <w:b/>
          <w:lang w:eastAsia="ar-SA"/>
        </w:rPr>
        <w:t>III. Első sírásás díja:</w:t>
      </w:r>
    </w:p>
    <w:p w:rsidR="001F6BBB" w:rsidRPr="00FA4A16" w:rsidRDefault="001F6BBB" w:rsidP="001F6BBB">
      <w:pPr>
        <w:tabs>
          <w:tab w:val="left" w:pos="567"/>
        </w:tabs>
        <w:jc w:val="both"/>
        <w:rPr>
          <w:b/>
          <w:lang w:eastAsia="ar-SA"/>
        </w:rPr>
      </w:pPr>
      <w:r w:rsidRPr="00FA4A16">
        <w:rPr>
          <w:b/>
          <w:lang w:eastAsia="ar-SA"/>
        </w:rPr>
        <w:tab/>
      </w:r>
    </w:p>
    <w:p w:rsidR="001F6BBB" w:rsidRPr="00FA4A16" w:rsidRDefault="001F6BBB" w:rsidP="001F6BBB">
      <w:pPr>
        <w:tabs>
          <w:tab w:val="left" w:pos="567"/>
        </w:tabs>
        <w:jc w:val="both"/>
        <w:rPr>
          <w:rFonts w:eastAsia="Calibri"/>
          <w:lang w:eastAsia="en-US"/>
        </w:rPr>
      </w:pPr>
      <w:r w:rsidRPr="00FA4A16">
        <w:rPr>
          <w:b/>
          <w:lang w:eastAsia="ar-SA"/>
        </w:rPr>
        <w:tab/>
      </w:r>
      <w:proofErr w:type="gramStart"/>
      <w:r w:rsidRPr="00FA4A16">
        <w:rPr>
          <w:lang w:eastAsia="ar-SA"/>
        </w:rPr>
        <w:t>a</w:t>
      </w:r>
      <w:proofErr w:type="gramEnd"/>
      <w:r w:rsidRPr="00FA4A16">
        <w:rPr>
          <w:lang w:eastAsia="ar-SA"/>
        </w:rPr>
        <w:t xml:space="preserve">) </w:t>
      </w:r>
      <w:r w:rsidRPr="00FA4A16">
        <w:rPr>
          <w:lang w:eastAsia="ar-SA"/>
        </w:rPr>
        <w:tab/>
        <w:t>Koporsós temetés esetén:</w:t>
      </w:r>
      <w:r w:rsidRPr="00FA4A16">
        <w:rPr>
          <w:lang w:eastAsia="ar-SA"/>
        </w:rPr>
        <w:tab/>
      </w:r>
      <w:r w:rsidRPr="00FA4A16">
        <w:rPr>
          <w:lang w:eastAsia="ar-SA"/>
        </w:rPr>
        <w:tab/>
      </w:r>
      <w:r w:rsidRPr="00FA4A16">
        <w:rPr>
          <w:lang w:eastAsia="ar-SA"/>
        </w:rPr>
        <w:tab/>
      </w:r>
      <w:r w:rsidRPr="00FA4A16">
        <w:rPr>
          <w:lang w:eastAsia="ar-SA"/>
        </w:rPr>
        <w:tab/>
        <w:t>25.000.-Ft.+ÁFA</w:t>
      </w:r>
    </w:p>
    <w:p w:rsidR="001F6BBB" w:rsidRPr="00FA4A16" w:rsidRDefault="001F6BBB" w:rsidP="001F6BBB">
      <w:pPr>
        <w:tabs>
          <w:tab w:val="left" w:pos="567"/>
        </w:tabs>
        <w:jc w:val="both"/>
        <w:rPr>
          <w:rFonts w:eastAsia="Calibri"/>
          <w:lang w:eastAsia="en-US"/>
        </w:rPr>
      </w:pPr>
    </w:p>
    <w:p w:rsidR="001F6BBB" w:rsidRPr="00FA4A16" w:rsidRDefault="001F6BBB" w:rsidP="001F6BBB">
      <w:pPr>
        <w:tabs>
          <w:tab w:val="left" w:pos="567"/>
        </w:tabs>
        <w:jc w:val="both"/>
        <w:rPr>
          <w:rFonts w:eastAsia="Calibri"/>
          <w:i/>
          <w:lang w:eastAsia="en-US"/>
        </w:rPr>
      </w:pPr>
      <w:r w:rsidRPr="00FA4A16">
        <w:rPr>
          <w:rFonts w:eastAsia="Calibri"/>
          <w:lang w:eastAsia="en-US"/>
        </w:rPr>
        <w:tab/>
        <w:t xml:space="preserve">b) </w:t>
      </w:r>
      <w:r w:rsidRPr="00FA4A16">
        <w:rPr>
          <w:rFonts w:eastAsia="Calibri"/>
          <w:lang w:eastAsia="en-US"/>
        </w:rPr>
        <w:tab/>
        <w:t>Urnás temetés esetén:</w:t>
      </w:r>
      <w:r w:rsidRPr="00FA4A16">
        <w:rPr>
          <w:rFonts w:eastAsia="Calibri"/>
          <w:lang w:eastAsia="en-US"/>
        </w:rPr>
        <w:tab/>
      </w:r>
      <w:r w:rsidRPr="00FA4A16">
        <w:rPr>
          <w:rFonts w:eastAsia="Calibri"/>
          <w:lang w:eastAsia="en-US"/>
        </w:rPr>
        <w:tab/>
      </w:r>
      <w:r w:rsidRPr="00FA4A16">
        <w:rPr>
          <w:rFonts w:eastAsia="Calibri"/>
          <w:lang w:eastAsia="en-US"/>
        </w:rPr>
        <w:tab/>
      </w:r>
      <w:r w:rsidRPr="00FA4A16">
        <w:rPr>
          <w:rFonts w:eastAsia="Calibri"/>
          <w:lang w:eastAsia="en-US"/>
        </w:rPr>
        <w:tab/>
      </w:r>
      <w:r w:rsidRPr="00FA4A16">
        <w:rPr>
          <w:rFonts w:eastAsia="Calibri"/>
          <w:lang w:eastAsia="en-US"/>
        </w:rPr>
        <w:tab/>
        <w:t>10.000.-Ft.+ÁFA</w:t>
      </w:r>
    </w:p>
    <w:sectPr w:rsidR="001F6BBB" w:rsidRPr="00FA4A16" w:rsidSect="0099627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vantGard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1485"/>
        </w:tabs>
        <w:ind w:left="1485" w:hanging="720"/>
      </w:pPr>
      <w:rPr>
        <w:rFonts w:ascii="OpenSymbol" w:hAnsi="OpenSymbol" w:cs="OpenSymbol"/>
      </w:rPr>
    </w:lvl>
  </w:abstractNum>
  <w:abstractNum w:abstractNumId="2" w15:restartNumberingAfterBreak="0">
    <w:nsid w:val="0000005F"/>
    <w:multiLevelType w:val="singleLevel"/>
    <w:tmpl w:val="0000005F"/>
    <w:name w:val="WW8Num12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Mangal" w:hint="default"/>
      </w:rPr>
    </w:lvl>
  </w:abstractNum>
  <w:abstractNum w:abstractNumId="3" w15:restartNumberingAfterBreak="0">
    <w:nsid w:val="004165B6"/>
    <w:multiLevelType w:val="hybridMultilevel"/>
    <w:tmpl w:val="1882AC4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28B9"/>
    <w:multiLevelType w:val="hybridMultilevel"/>
    <w:tmpl w:val="A3766624"/>
    <w:lvl w:ilvl="0" w:tplc="CDF6F0F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5B6160"/>
    <w:multiLevelType w:val="hybridMultilevel"/>
    <w:tmpl w:val="15AE07D8"/>
    <w:lvl w:ilvl="0" w:tplc="374482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7227CF"/>
    <w:multiLevelType w:val="hybridMultilevel"/>
    <w:tmpl w:val="E4FE76A8"/>
    <w:lvl w:ilvl="0" w:tplc="1ECA76BE">
      <w:start w:val="1"/>
      <w:numFmt w:val="decimal"/>
      <w:lvlText w:val="(%1)"/>
      <w:lvlJc w:val="left"/>
      <w:pPr>
        <w:ind w:left="720" w:hanging="360"/>
      </w:pPr>
      <w:rPr>
        <w:rFonts w:eastAsia="Thorndale AM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1903"/>
    <w:multiLevelType w:val="hybridMultilevel"/>
    <w:tmpl w:val="5E4AC8E8"/>
    <w:lvl w:ilvl="0" w:tplc="040E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1643E75"/>
    <w:multiLevelType w:val="hybridMultilevel"/>
    <w:tmpl w:val="F362B3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524AF7"/>
    <w:multiLevelType w:val="hybridMultilevel"/>
    <w:tmpl w:val="565099AC"/>
    <w:lvl w:ilvl="0" w:tplc="040E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8306CA2"/>
    <w:multiLevelType w:val="hybridMultilevel"/>
    <w:tmpl w:val="916EB51E"/>
    <w:lvl w:ilvl="0" w:tplc="19227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778E1"/>
    <w:multiLevelType w:val="hybridMultilevel"/>
    <w:tmpl w:val="0B80684A"/>
    <w:lvl w:ilvl="0" w:tplc="E0DE54D0">
      <w:start w:val="1"/>
      <w:numFmt w:val="lowerLetter"/>
      <w:lvlText w:val="%1.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0E4EBB"/>
    <w:multiLevelType w:val="hybridMultilevel"/>
    <w:tmpl w:val="2668BC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94E"/>
    <w:multiLevelType w:val="hybridMultilevel"/>
    <w:tmpl w:val="546042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AF09B8"/>
    <w:multiLevelType w:val="hybridMultilevel"/>
    <w:tmpl w:val="94A27468"/>
    <w:lvl w:ilvl="0" w:tplc="6C28B77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5" w15:restartNumberingAfterBreak="0">
    <w:nsid w:val="76031875"/>
    <w:multiLevelType w:val="hybridMultilevel"/>
    <w:tmpl w:val="DD14C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7256D"/>
    <w:multiLevelType w:val="hybridMultilevel"/>
    <w:tmpl w:val="027CC420"/>
    <w:lvl w:ilvl="0" w:tplc="12605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14DB3"/>
    <w:multiLevelType w:val="hybridMultilevel"/>
    <w:tmpl w:val="8DA8F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6"/>
  </w:num>
  <w:num w:numId="7">
    <w:abstractNumId w:val="1"/>
  </w:num>
  <w:num w:numId="8">
    <w:abstractNumId w:val="7"/>
  </w:num>
  <w:num w:numId="9">
    <w:abstractNumId w:val="17"/>
  </w:num>
  <w:num w:numId="10">
    <w:abstractNumId w:val="12"/>
  </w:num>
  <w:num w:numId="11">
    <w:abstractNumId w:val="6"/>
  </w:num>
  <w:num w:numId="12">
    <w:abstractNumId w:val="10"/>
  </w:num>
  <w:num w:numId="13">
    <w:abstractNumId w:val="15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5D"/>
    <w:rsid w:val="0001488F"/>
    <w:rsid w:val="0016500D"/>
    <w:rsid w:val="00174A82"/>
    <w:rsid w:val="00195910"/>
    <w:rsid w:val="001A0BB5"/>
    <w:rsid w:val="001D44DB"/>
    <w:rsid w:val="001F6BBB"/>
    <w:rsid w:val="00202C60"/>
    <w:rsid w:val="002424DF"/>
    <w:rsid w:val="00242753"/>
    <w:rsid w:val="00295191"/>
    <w:rsid w:val="002A0D4D"/>
    <w:rsid w:val="002D46FD"/>
    <w:rsid w:val="002E5FAF"/>
    <w:rsid w:val="002F084F"/>
    <w:rsid w:val="00307315"/>
    <w:rsid w:val="003216AC"/>
    <w:rsid w:val="0036779C"/>
    <w:rsid w:val="003871A0"/>
    <w:rsid w:val="003924A5"/>
    <w:rsid w:val="00407946"/>
    <w:rsid w:val="0042574F"/>
    <w:rsid w:val="004A4059"/>
    <w:rsid w:val="004F180A"/>
    <w:rsid w:val="005107B7"/>
    <w:rsid w:val="00514F65"/>
    <w:rsid w:val="005327C6"/>
    <w:rsid w:val="00576CD1"/>
    <w:rsid w:val="0062410B"/>
    <w:rsid w:val="00633853"/>
    <w:rsid w:val="00647B6D"/>
    <w:rsid w:val="00681D3F"/>
    <w:rsid w:val="00696DDF"/>
    <w:rsid w:val="006F007A"/>
    <w:rsid w:val="007371BE"/>
    <w:rsid w:val="00767F5D"/>
    <w:rsid w:val="007E19D2"/>
    <w:rsid w:val="00910FAA"/>
    <w:rsid w:val="0094556F"/>
    <w:rsid w:val="009717BC"/>
    <w:rsid w:val="00976460"/>
    <w:rsid w:val="00991671"/>
    <w:rsid w:val="00996272"/>
    <w:rsid w:val="009C2D81"/>
    <w:rsid w:val="00A07124"/>
    <w:rsid w:val="00A07F71"/>
    <w:rsid w:val="00A46861"/>
    <w:rsid w:val="00AC14E1"/>
    <w:rsid w:val="00AE755F"/>
    <w:rsid w:val="00B04E1F"/>
    <w:rsid w:val="00B072DC"/>
    <w:rsid w:val="00BA4085"/>
    <w:rsid w:val="00BF0071"/>
    <w:rsid w:val="00C06E41"/>
    <w:rsid w:val="00C750CF"/>
    <w:rsid w:val="00CB467A"/>
    <w:rsid w:val="00D24A48"/>
    <w:rsid w:val="00D63003"/>
    <w:rsid w:val="00D90E51"/>
    <w:rsid w:val="00DB2727"/>
    <w:rsid w:val="00DF2736"/>
    <w:rsid w:val="00E9767B"/>
    <w:rsid w:val="00F07086"/>
    <w:rsid w:val="00F51EE3"/>
    <w:rsid w:val="00FA0DD2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FB8D-5DA1-435F-91AA-C2C39AE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7F5D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767F5D"/>
    <w:pPr>
      <w:widowControl/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rsid w:val="00F51EE3"/>
    <w:pPr>
      <w:widowControl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SzvegtrzsChar">
    <w:name w:val="Szövegtörzs Char"/>
    <w:basedOn w:val="Bekezdsalapbettpusa"/>
    <w:link w:val="Szvegtrzs"/>
    <w:rsid w:val="00F51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853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853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lfej">
    <w:name w:val="header"/>
    <w:aliases w:val=" Char"/>
    <w:basedOn w:val="Norml"/>
    <w:link w:val="lfejChar"/>
    <w:uiPriority w:val="99"/>
    <w:rsid w:val="00202C60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SimSun" w:hAnsi="Times New Roman" w:cs="Times New Roman"/>
      <w:kern w:val="0"/>
      <w:sz w:val="20"/>
      <w:szCs w:val="20"/>
      <w:lang w:val="x-none" w:eastAsia="hu-HU" w:bidi="ar-SA"/>
    </w:rPr>
  </w:style>
  <w:style w:type="character" w:customStyle="1" w:styleId="lfejChar">
    <w:name w:val="Élőfej Char"/>
    <w:aliases w:val=" Char Char"/>
    <w:basedOn w:val="Bekezdsalapbettpusa"/>
    <w:link w:val="lfej"/>
    <w:uiPriority w:val="99"/>
    <w:rsid w:val="00202C60"/>
    <w:rPr>
      <w:rFonts w:ascii="Times New Roman" w:eastAsia="SimSun" w:hAnsi="Times New Roman" w:cs="Times New Roman"/>
      <w:sz w:val="20"/>
      <w:szCs w:val="20"/>
      <w:lang w:val="x-none" w:eastAsia="hu-HU"/>
    </w:rPr>
  </w:style>
  <w:style w:type="character" w:styleId="Kiemels2">
    <w:name w:val="Strong"/>
    <w:uiPriority w:val="22"/>
    <w:qFormat/>
    <w:rsid w:val="001D44DB"/>
    <w:rPr>
      <w:b/>
      <w:bCs/>
    </w:rPr>
  </w:style>
  <w:style w:type="paragraph" w:customStyle="1" w:styleId="normi">
    <w:name w:val="normi"/>
    <w:basedOn w:val="Norml"/>
    <w:rsid w:val="001D44DB"/>
    <w:pPr>
      <w:widowControl/>
      <w:tabs>
        <w:tab w:val="left" w:pos="567"/>
      </w:tabs>
      <w:spacing w:before="120" w:after="120" w:line="360" w:lineRule="auto"/>
      <w:ind w:left="425" w:hanging="425"/>
      <w:jc w:val="both"/>
    </w:pPr>
    <w:rPr>
      <w:rFonts w:ascii="HAvantGarde" w:eastAsia="Times New Roman" w:hAnsi="HAvantGarde" w:cs="Times New Roman"/>
      <w:color w:val="000000"/>
      <w:kern w:val="0"/>
      <w:sz w:val="22"/>
      <w:szCs w:val="22"/>
      <w:lang w:eastAsia="ar-SA" w:bidi="ar-SA"/>
    </w:rPr>
  </w:style>
  <w:style w:type="character" w:styleId="Hiperhivatkozs">
    <w:name w:val="Hyperlink"/>
    <w:uiPriority w:val="99"/>
    <w:unhideWhenUsed/>
    <w:rsid w:val="001D4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3B6E-FD83-41EB-9713-B3FABF5A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Petz</dc:creator>
  <cp:keywords/>
  <dc:description/>
  <cp:lastModifiedBy>Csabáné Szabó Éva</cp:lastModifiedBy>
  <cp:revision>14</cp:revision>
  <cp:lastPrinted>2018-10-25T07:18:00Z</cp:lastPrinted>
  <dcterms:created xsi:type="dcterms:W3CDTF">2018-10-25T06:57:00Z</dcterms:created>
  <dcterms:modified xsi:type="dcterms:W3CDTF">2019-01-07T17:19:00Z</dcterms:modified>
</cp:coreProperties>
</file>