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DF5D" w14:textId="77777777" w:rsidR="00D51BB3" w:rsidRPr="00561370" w:rsidRDefault="00D51BB3" w:rsidP="00D51BB3">
      <w:pPr>
        <w:pStyle w:val="Nincstrkz"/>
        <w:jc w:val="right"/>
        <w:rPr>
          <w:b/>
          <w:i/>
        </w:rPr>
      </w:pPr>
      <w:r w:rsidRPr="00561370">
        <w:rPr>
          <w:b/>
          <w:i/>
        </w:rPr>
        <w:t xml:space="preserve">2. melléklet a </w:t>
      </w:r>
      <w:r w:rsidRPr="00561370">
        <w:rPr>
          <w:b/>
          <w:bCs/>
          <w:i/>
        </w:rPr>
        <w:t>8/2014.(XII.12.)</w:t>
      </w:r>
      <w:r w:rsidRPr="00561370">
        <w:rPr>
          <w:b/>
          <w:i/>
        </w:rPr>
        <w:t xml:space="preserve"> önkormányzati rendelethez</w:t>
      </w:r>
      <w:r>
        <w:rPr>
          <w:rStyle w:val="Lbjegyzet-hivatkozs"/>
          <w:b/>
          <w:i/>
        </w:rPr>
        <w:footnoteReference w:id="1"/>
      </w:r>
    </w:p>
    <w:p w14:paraId="28F3BC11" w14:textId="77777777" w:rsidR="00D51BB3" w:rsidRPr="00F812E3" w:rsidRDefault="00D51BB3" w:rsidP="00D51BB3">
      <w:pPr>
        <w:pStyle w:val="Nincstrkz"/>
        <w:jc w:val="right"/>
        <w:rPr>
          <w:b/>
        </w:rPr>
      </w:pPr>
    </w:p>
    <w:p w14:paraId="2982A461" w14:textId="77777777" w:rsidR="00D51BB3" w:rsidRPr="002B144B" w:rsidRDefault="00D51BB3" w:rsidP="00D51BB3">
      <w:pPr>
        <w:pStyle w:val="Nincstrkz"/>
        <w:jc w:val="both"/>
      </w:pPr>
    </w:p>
    <w:p w14:paraId="13E8ECAA" w14:textId="77777777" w:rsidR="00D51BB3" w:rsidRPr="00E2361E" w:rsidRDefault="00D51BB3" w:rsidP="00D51BB3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  <w:r w:rsidRPr="00E2361E">
        <w:rPr>
          <w:bCs/>
          <w:szCs w:val="24"/>
        </w:rPr>
        <w:t>A Képviselő-testület szerveire átruházott hatáskörök</w:t>
      </w:r>
    </w:p>
    <w:p w14:paraId="69CBFDE9" w14:textId="77777777" w:rsidR="00D51BB3" w:rsidRPr="00E2361E" w:rsidRDefault="00D51BB3" w:rsidP="00D51BB3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51D8D0C6" w14:textId="77777777" w:rsidR="00D51BB3" w:rsidRPr="00E2361E" w:rsidRDefault="00D51BB3" w:rsidP="00D51BB3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05CE22CF" w14:textId="77777777" w:rsidR="00D51BB3" w:rsidRPr="00E2361E" w:rsidRDefault="00D51BB3" w:rsidP="00D51BB3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E2361E">
        <w:rPr>
          <w:bCs/>
          <w:szCs w:val="24"/>
        </w:rPr>
        <w:t>1. Pénzügyi Bizottság átruházott hatáskörei:</w:t>
      </w:r>
    </w:p>
    <w:p w14:paraId="501A21BC" w14:textId="77777777" w:rsidR="00D51BB3" w:rsidRPr="00E2361E" w:rsidRDefault="00D51BB3" w:rsidP="00D51BB3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158D0E87" w14:textId="77777777" w:rsidR="00D51BB3" w:rsidRPr="00E2361E" w:rsidRDefault="00D51BB3" w:rsidP="00D51BB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>1.1. Az államháztartáson kívülre nyújtott pénzbeli támogatás iránti kérelmek elbírálása [az államháztartáson kívüli forrás átadása és átvétele szabályairól szóló 5/2014.(IV.30.) önkormányzati rendelet 3.§ (1) bekezdése alapján]</w:t>
      </w:r>
    </w:p>
    <w:p w14:paraId="5F7313BA" w14:textId="77777777" w:rsidR="00D51BB3" w:rsidRPr="00E2361E" w:rsidRDefault="00D51BB3" w:rsidP="00D51BB3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5CC8B9BC" w14:textId="77777777" w:rsidR="00D51BB3" w:rsidRPr="00E2361E" w:rsidRDefault="00D51BB3" w:rsidP="00D51BB3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1B8A421B" w14:textId="77777777" w:rsidR="00D51BB3" w:rsidRPr="00E2361E" w:rsidRDefault="00D51BB3" w:rsidP="00D51BB3">
      <w:pPr>
        <w:overflowPunct/>
        <w:autoSpaceDE/>
        <w:autoSpaceDN/>
        <w:adjustRightInd/>
        <w:textAlignment w:val="auto"/>
        <w:rPr>
          <w:szCs w:val="24"/>
        </w:rPr>
      </w:pPr>
      <w:r w:rsidRPr="00E2361E">
        <w:rPr>
          <w:szCs w:val="24"/>
        </w:rPr>
        <w:t>2. Szociális, Kulturális, Ifjúsági és Sport Bizottság átruházott hatáskörei:</w:t>
      </w:r>
    </w:p>
    <w:p w14:paraId="2216D35D" w14:textId="77777777" w:rsidR="00D51BB3" w:rsidRPr="00E2361E" w:rsidRDefault="00D51BB3" w:rsidP="00D51BB3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60B74A2F" w14:textId="77777777" w:rsidR="00D51BB3" w:rsidRPr="00E2361E" w:rsidRDefault="00D51BB3" w:rsidP="00D51BB3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2361E">
        <w:rPr>
          <w:szCs w:val="24"/>
        </w:rPr>
        <w:t xml:space="preserve">2.1. </w:t>
      </w:r>
      <w:bookmarkStart w:id="1" w:name="_Hlk25672514"/>
      <w:r w:rsidRPr="00E2361E">
        <w:rPr>
          <w:szCs w:val="24"/>
        </w:rPr>
        <w:t>Rendkívüli települési támogatás iránti kérelmek elbírálása</w:t>
      </w:r>
      <w:bookmarkEnd w:id="1"/>
      <w:r w:rsidRPr="00E2361E">
        <w:rPr>
          <w:szCs w:val="24"/>
        </w:rPr>
        <w:t xml:space="preserve"> [</w:t>
      </w:r>
      <w:bookmarkStart w:id="2" w:name="_Hlk513448041"/>
      <w:bookmarkStart w:id="3" w:name="_Hlk25660551"/>
      <w:r w:rsidRPr="00E2361E">
        <w:rPr>
          <w:bCs/>
          <w:szCs w:val="24"/>
        </w:rPr>
        <w:t>a szociális ellátások helyi szabályozásáról szóló</w:t>
      </w:r>
      <w:r w:rsidRPr="00E2361E">
        <w:rPr>
          <w:szCs w:val="24"/>
        </w:rPr>
        <w:t xml:space="preserve"> 3/2015.(II.27.)</w:t>
      </w:r>
      <w:bookmarkEnd w:id="2"/>
      <w:r w:rsidRPr="00E2361E">
        <w:rPr>
          <w:szCs w:val="24"/>
        </w:rPr>
        <w:t xml:space="preserve"> </w:t>
      </w:r>
      <w:r w:rsidRPr="00E2361E">
        <w:rPr>
          <w:bCs/>
          <w:szCs w:val="24"/>
        </w:rPr>
        <w:t>önkormányzati rendelet</w:t>
      </w:r>
      <w:r w:rsidRPr="00E2361E">
        <w:rPr>
          <w:szCs w:val="24"/>
        </w:rPr>
        <w:t xml:space="preserve"> 8.§ (3) bekezdése alapján</w:t>
      </w:r>
      <w:bookmarkEnd w:id="3"/>
      <w:r w:rsidRPr="00E2361E">
        <w:rPr>
          <w:szCs w:val="24"/>
        </w:rPr>
        <w:t>]</w:t>
      </w:r>
    </w:p>
    <w:p w14:paraId="72A5DE23" w14:textId="77777777" w:rsidR="00D51BB3" w:rsidRPr="00E2361E" w:rsidRDefault="00D51BB3" w:rsidP="00D51BB3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6047E896" w14:textId="77777777" w:rsidR="00D51BB3" w:rsidRPr="00E2361E" w:rsidRDefault="00D51BB3" w:rsidP="00D51BB3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41B2B6B5" w14:textId="77777777" w:rsidR="00D51BB3" w:rsidRPr="00E2361E" w:rsidRDefault="00D51BB3" w:rsidP="00D51BB3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E2361E">
        <w:rPr>
          <w:bCs/>
          <w:szCs w:val="24"/>
        </w:rPr>
        <w:t>3. Polgármester átruházott hatáskörei:</w:t>
      </w:r>
    </w:p>
    <w:p w14:paraId="00180D08" w14:textId="77777777" w:rsidR="00D51BB3" w:rsidRPr="00E2361E" w:rsidRDefault="00D51BB3" w:rsidP="00D51BB3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35B8A620" w14:textId="77777777" w:rsidR="00D51BB3" w:rsidRPr="00E2361E" w:rsidRDefault="00D51BB3" w:rsidP="00D51BB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>3.1. Szociális étkeztetés iránti kérelem elbírálása [a szociális ellátások helyi szabályozásáról szóló 3/2015.(II.27.) önkormányzati rendelet 19.§ (5) bekezdése alapján]</w:t>
      </w:r>
    </w:p>
    <w:p w14:paraId="07C9F8A4" w14:textId="77777777" w:rsidR="00D51BB3" w:rsidRPr="00E2361E" w:rsidRDefault="00D51BB3" w:rsidP="00D51BB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 xml:space="preserve">3.2. Az Önkormányzat vagyonáról és a vagyongazdálkodás szabályairól szóló 6/2013.(IV.25.) önkormányzati rendelet 5.§ (3) bekezdése alapján </w:t>
      </w:r>
    </w:p>
    <w:p w14:paraId="6A54529D" w14:textId="77777777" w:rsidR="00D51BB3" w:rsidRPr="00E2361E" w:rsidRDefault="00D51BB3" w:rsidP="00D51BB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>3.2.1. gondoskodik az ingatlanok 7 napot meg nem haladó bérletére vonatkozó szerződések megkötéséről,</w:t>
      </w:r>
    </w:p>
    <w:p w14:paraId="3FF2433A" w14:textId="77777777" w:rsidR="00D51BB3" w:rsidRPr="00E2361E" w:rsidRDefault="00D51BB3" w:rsidP="00D51BB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>3.2.2. a Képviselő-testület határozata alapján gondoskodik az ingatlanok eladására, vételére, 7 napot meghaladó bérletére vonatkozó szerződések megkötéséről,</w:t>
      </w:r>
    </w:p>
    <w:p w14:paraId="4C09DB04" w14:textId="77777777" w:rsidR="00D51BB3" w:rsidRPr="00E2361E" w:rsidRDefault="00D51BB3" w:rsidP="00D51BB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>3.2.3. 100.000 Ft értékig önállóan, 100.000 Ft értéket meghaladóan a Képviselő-testület határozata alapján gondoskodik a nem ingatlanban megtestesülő üzleti vagyon eladására, vételére és bérletére vonatkozó szerződések megkötéséről,</w:t>
      </w:r>
    </w:p>
    <w:p w14:paraId="31240537" w14:textId="77777777" w:rsidR="00D51BB3" w:rsidRPr="00E2361E" w:rsidRDefault="00D51BB3" w:rsidP="00D51BB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>3.2.4 ellenőrzi az Önkormányzat által megkötött szerződésekben foglaltak teljesítését, ennek során érvényesíti az Önkormányzat érdekeit,</w:t>
      </w:r>
    </w:p>
    <w:p w14:paraId="4DE8E3E0" w14:textId="77777777" w:rsidR="00D51BB3" w:rsidRPr="00E2361E" w:rsidRDefault="00D51BB3" w:rsidP="00D51BB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 xml:space="preserve">3.2.5. indokolt esetben, különösen kárral fenyegető helyzetben megteszi azokat a jognyilatkozatokat, amelyek a szerződés felbontására vagy megszüntetésére irányulnak, </w:t>
      </w:r>
    </w:p>
    <w:p w14:paraId="7A7ADA7E" w14:textId="77777777" w:rsidR="00D51BB3" w:rsidRPr="00E2361E" w:rsidRDefault="00D51BB3" w:rsidP="00D51BB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>3.2.6. önállóan elutasíthat minden olyan szerződési ajánlatot, melynek elfogadása nem önkormányzati érdeket szolgál,</w:t>
      </w:r>
    </w:p>
    <w:p w14:paraId="561D16F9" w14:textId="77777777" w:rsidR="00D51BB3" w:rsidRPr="00E2361E" w:rsidRDefault="00D51BB3" w:rsidP="00D51BB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>3.2.7. közműszolgáltatók részére közművezetékek elhelyezése céljára vezetékjogot, szolgalmi jogot vagy használati jogot önkormányzati tulajdonban lévő ingatlanokon olyan mértékig biztosít, amely az érintett ingatlanok rendeltetésszerű használatát nem befolyásolja, amennyiben e jogok közösségi érdeket is szolgálnak és értékük a 200.000 Ft-ot nem haladja meg,</w:t>
      </w:r>
    </w:p>
    <w:p w14:paraId="35072A65" w14:textId="77777777" w:rsidR="00D51BB3" w:rsidRPr="00E2361E" w:rsidRDefault="00D51BB3" w:rsidP="00D51BB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>3.2.8. engedélyezi közterület ideiglenes használatát, gondoskodik az erre vonatkozó szerződés megkötéséről, amennyiben a használat a közterület rendeltetésének megfelelő használatát nem korlátozza,</w:t>
      </w:r>
    </w:p>
    <w:p w14:paraId="6EF239A8" w14:textId="77777777" w:rsidR="00D51BB3" w:rsidRPr="00E2361E" w:rsidRDefault="00D51BB3" w:rsidP="00D51BB3">
      <w:pPr>
        <w:overflowPunct/>
        <w:autoSpaceDE/>
        <w:autoSpaceDN/>
        <w:adjustRightInd/>
        <w:ind w:left="708"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>3.2.9. engedélyezi a 20.000 Ft-ot meg nem haladó behajthatatlan követelés törlését.</w:t>
      </w:r>
    </w:p>
    <w:p w14:paraId="5D9AE17C" w14:textId="77777777" w:rsidR="00D51BB3" w:rsidRPr="00E2361E" w:rsidRDefault="00D51BB3" w:rsidP="00D51BB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lastRenderedPageBreak/>
        <w:t>3.3. Jóváhagyja az Önkormányzat működésével kapcsolatos, jogszabályban meghatározott belső szabályzatokat (54.§ (2) bekezdés)</w:t>
      </w:r>
    </w:p>
    <w:p w14:paraId="19C92AD7" w14:textId="77777777" w:rsidR="00D51BB3" w:rsidRPr="00E2361E" w:rsidRDefault="00D51BB3" w:rsidP="00D51BB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bookmarkStart w:id="4" w:name="_Hlk25672833"/>
      <w:r w:rsidRPr="00E2361E">
        <w:rPr>
          <w:bCs/>
          <w:szCs w:val="24"/>
        </w:rPr>
        <w:t>3.4.</w:t>
      </w:r>
      <w:r w:rsidRPr="00E2361E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E2361E">
        <w:rPr>
          <w:bCs/>
          <w:szCs w:val="24"/>
        </w:rPr>
        <w:t>Településképi bejelentési és kötelezési eljárást folytat le a településkép védelméről szóló 13/2017.(XII.31.) önkormányzati rendeletben meghatározott esetekben.</w:t>
      </w:r>
    </w:p>
    <w:p w14:paraId="557D36F2" w14:textId="77777777" w:rsidR="00D51BB3" w:rsidRPr="00E2361E" w:rsidRDefault="00D51BB3" w:rsidP="00D51BB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>3.5.</w:t>
      </w:r>
      <w:r w:rsidRPr="00E2361E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E2361E">
        <w:rPr>
          <w:bCs/>
          <w:szCs w:val="24"/>
        </w:rPr>
        <w:t xml:space="preserve">Településképi véleményezési eljárást folytat le a településfejlesztéssel, településrendezéssel és településkép-érvényesítéssel összefüggő partnerségi egyeztetés helyi szabályairól szóló 6/2017.(VIII.8.) </w:t>
      </w:r>
      <w:r w:rsidRPr="00E2361E">
        <w:rPr>
          <w:bCs/>
          <w:iCs/>
          <w:szCs w:val="24"/>
        </w:rPr>
        <w:t>önkormányzati rendeletben</w:t>
      </w:r>
      <w:r w:rsidRPr="00E2361E">
        <w:rPr>
          <w:bCs/>
          <w:szCs w:val="24"/>
        </w:rPr>
        <w:t xml:space="preserve"> meghatározott esetekben és módon.</w:t>
      </w:r>
    </w:p>
    <w:p w14:paraId="3FB1CEA3" w14:textId="77777777" w:rsidR="00D51BB3" w:rsidRPr="00E2361E" w:rsidRDefault="00D51BB3" w:rsidP="00D51BB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>3.6. Ellátja a filmforgatás célú közterület-használattal összefüggő hatásköröket a közterületek filmforgatási célú igénybevételéről szóló 11/2013.(XII.2.) önkormányzati rendelet 6.§-a alapján</w:t>
      </w:r>
      <w:bookmarkEnd w:id="4"/>
      <w:r w:rsidRPr="00E2361E">
        <w:rPr>
          <w:bCs/>
          <w:szCs w:val="24"/>
        </w:rPr>
        <w:t>.</w:t>
      </w:r>
    </w:p>
    <w:p w14:paraId="23510C32" w14:textId="77777777" w:rsidR="00D51BB3" w:rsidRPr="00E2361E" w:rsidRDefault="00D51BB3" w:rsidP="00D51BB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14:paraId="774DB0DA" w14:textId="77777777" w:rsidR="00D51BB3" w:rsidRPr="00E2361E" w:rsidRDefault="00D51BB3" w:rsidP="00D51BB3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E2361E">
        <w:rPr>
          <w:bCs/>
          <w:szCs w:val="24"/>
        </w:rPr>
        <w:t>4. Jegyző átruházott hatáskörei:</w:t>
      </w:r>
    </w:p>
    <w:p w14:paraId="7A86A177" w14:textId="77777777" w:rsidR="00D51BB3" w:rsidRPr="00E2361E" w:rsidRDefault="00D51BB3" w:rsidP="00D51BB3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19ED3F41" w14:textId="77777777" w:rsidR="00D51BB3" w:rsidRPr="00E2361E" w:rsidRDefault="00D51BB3" w:rsidP="00D51BB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 xml:space="preserve">4.1. Lakhatáshoz kapcsolódó rendszeres kiadások viseléséhez nyújtott települési támogatás megállapítása </w:t>
      </w:r>
      <w:bookmarkStart w:id="5" w:name="_Hlk25661650"/>
      <w:r w:rsidRPr="00E2361E">
        <w:rPr>
          <w:bCs/>
          <w:szCs w:val="24"/>
        </w:rPr>
        <w:t>[a szociális ellátások helyi szabályozásáról szóló 3/2015.(II.27.) önkormányzati rendelet 8.§ (2) bekezdése alapján]</w:t>
      </w:r>
      <w:bookmarkEnd w:id="5"/>
    </w:p>
    <w:p w14:paraId="3DA05F2E" w14:textId="77777777" w:rsidR="00D51BB3" w:rsidRPr="00E2361E" w:rsidRDefault="00D51BB3" w:rsidP="00D51BB3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E2361E">
        <w:rPr>
          <w:bCs/>
          <w:szCs w:val="24"/>
        </w:rPr>
        <w:t>4.2. Születési támogatás megállapítása [a szociális ellátások helyi szabályozásáról szóló 3/2015.(II.27.) önkormányzati rendelet 8.§ (2) bekezdése alapján]</w:t>
      </w:r>
    </w:p>
    <w:p w14:paraId="4C7034E3" w14:textId="77777777" w:rsidR="00D51BB3" w:rsidRPr="00665D44" w:rsidRDefault="00D51BB3" w:rsidP="00D51BB3">
      <w:pPr>
        <w:pStyle w:val="Nincstrkz"/>
        <w:jc w:val="both"/>
        <w:rPr>
          <w:b/>
          <w:color w:val="FF0000"/>
        </w:rPr>
      </w:pPr>
      <w:r w:rsidRPr="00E2361E">
        <w:rPr>
          <w:bCs/>
          <w:szCs w:val="24"/>
        </w:rPr>
        <w:t>4.3. Tanévkezdési támogatás megállapítása [a szociális ellátások helyi szabályozásáról szóló 3/2015.(II.27.) önkormányzati rendelet 8.§ (2) bekezdése alapján]</w:t>
      </w:r>
    </w:p>
    <w:p w14:paraId="07A9C5C1" w14:textId="77777777" w:rsidR="00D51BB3" w:rsidRDefault="00D51BB3" w:rsidP="00D51BB3">
      <w:pPr>
        <w:pStyle w:val="Nincstrkz"/>
        <w:jc w:val="right"/>
        <w:rPr>
          <w:b/>
          <w:i/>
        </w:rPr>
      </w:pPr>
    </w:p>
    <w:p w14:paraId="5FD90F96" w14:textId="77777777" w:rsidR="00263D13" w:rsidRDefault="00263D13">
      <w:bookmarkStart w:id="6" w:name="_GoBack"/>
      <w:bookmarkEnd w:id="6"/>
    </w:p>
    <w:sectPr w:rsidR="0026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7D25" w14:textId="77777777" w:rsidR="00284EE2" w:rsidRDefault="00284EE2" w:rsidP="00D51BB3">
      <w:r>
        <w:separator/>
      </w:r>
    </w:p>
  </w:endnote>
  <w:endnote w:type="continuationSeparator" w:id="0">
    <w:p w14:paraId="31D5C5CD" w14:textId="77777777" w:rsidR="00284EE2" w:rsidRDefault="00284EE2" w:rsidP="00D5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D1F8" w14:textId="77777777" w:rsidR="00284EE2" w:rsidRDefault="00284EE2" w:rsidP="00D51BB3">
      <w:r>
        <w:separator/>
      </w:r>
    </w:p>
  </w:footnote>
  <w:footnote w:type="continuationSeparator" w:id="0">
    <w:p w14:paraId="4C223727" w14:textId="77777777" w:rsidR="00284EE2" w:rsidRDefault="00284EE2" w:rsidP="00D51BB3">
      <w:r>
        <w:continuationSeparator/>
      </w:r>
    </w:p>
  </w:footnote>
  <w:footnote w:id="1">
    <w:p w14:paraId="17143610" w14:textId="77777777" w:rsidR="00D51BB3" w:rsidRDefault="00D51BB3" w:rsidP="00D51B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Hlk26346785"/>
      <w:r>
        <w:t>Módosította</w:t>
      </w:r>
      <w:r w:rsidRPr="00E2361E">
        <w:t xml:space="preserve"> a 8/2019.(XI.29.) önkormányzati rendelet </w:t>
      </w:r>
      <w:r>
        <w:t>2</w:t>
      </w:r>
      <w:r w:rsidRPr="00E2361E">
        <w:t>.§-a. Hatályos: 2019. november 30-tól.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B3"/>
    <w:rsid w:val="00263D13"/>
    <w:rsid w:val="00284EE2"/>
    <w:rsid w:val="00D5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50C1"/>
  <w15:chartTrackingRefBased/>
  <w15:docId w15:val="{8B592AE6-E942-4D9D-8493-AC2D17E0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1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51BB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51BB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51BB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D51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2019-12-04T12:04:00Z</dcterms:created>
  <dcterms:modified xsi:type="dcterms:W3CDTF">2019-12-04T12:04:00Z</dcterms:modified>
</cp:coreProperties>
</file>