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0A" w:rsidRDefault="00184B0A" w:rsidP="00184B0A">
      <w:pPr>
        <w:spacing w:line="360" w:lineRule="auto"/>
        <w:jc w:val="right"/>
      </w:pPr>
      <w:r>
        <w:t>4. melléklet</w:t>
      </w:r>
    </w:p>
    <w:tbl>
      <w:tblPr>
        <w:tblW w:w="128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960"/>
        <w:gridCol w:w="1480"/>
        <w:gridCol w:w="4960"/>
        <w:gridCol w:w="1480"/>
      </w:tblGrid>
      <w:tr w:rsidR="00184B0A" w:rsidRPr="00B103F3" w:rsidTr="009C5DE9">
        <w:trPr>
          <w:trHeight w:val="795"/>
        </w:trPr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lang w:eastAsia="hu-HU"/>
              </w:rPr>
              <w:t>I. Működési célú bevételek és kiadások mérlege</w:t>
            </w:r>
            <w:r w:rsidRPr="00B103F3">
              <w:rPr>
                <w:rFonts w:eastAsia="Times New Roman"/>
                <w:b/>
                <w:bCs/>
                <w:kern w:val="0"/>
                <w:lang w:eastAsia="hu-HU"/>
              </w:rPr>
              <w:br/>
              <w:t>(Önkormányzati szinten)</w:t>
            </w:r>
          </w:p>
        </w:tc>
      </w:tr>
      <w:tr w:rsidR="00184B0A" w:rsidRPr="00B103F3" w:rsidTr="009C5DE9">
        <w:trPr>
          <w:trHeight w:val="28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B103F3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84B0A" w:rsidRPr="00B103F3" w:rsidTr="009C5DE9">
        <w:trPr>
          <w:trHeight w:val="360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70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184B0A" w:rsidRPr="00B103F3" w:rsidTr="009C5DE9">
        <w:trPr>
          <w:trHeight w:val="24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E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42 911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50 217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40 198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9 196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20 237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3 768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1 276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1 009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319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88 153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(1.+.</w:t>
            </w:r>
            <w:proofErr w:type="gramStart"/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..</w:t>
            </w:r>
            <w:proofErr w:type="gramEnd"/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85 795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Adóssághoz nem kapcsolódó származékos ügyletek bevételei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319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..</w:t>
            </w:r>
            <w:proofErr w:type="gramEnd"/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84B0A" w:rsidRPr="00B103F3" w:rsidTr="009C5DE9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88 153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85 795</w:t>
            </w:r>
          </w:p>
        </w:tc>
      </w:tr>
      <w:tr w:rsidR="00184B0A" w:rsidRPr="00B103F3" w:rsidTr="009C5DE9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2 358</w:t>
            </w:r>
          </w:p>
        </w:tc>
      </w:tr>
      <w:tr w:rsidR="00184B0A" w:rsidRPr="00B103F3" w:rsidTr="009C5DE9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gramStart"/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Tárgyévi  hiány</w:t>
            </w:r>
            <w:proofErr w:type="gramEnd"/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gramStart"/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B0A" w:rsidRPr="00B103F3" w:rsidRDefault="00184B0A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2 358</w:t>
            </w:r>
          </w:p>
        </w:tc>
      </w:tr>
    </w:tbl>
    <w:p w:rsidR="00A3677E" w:rsidRDefault="00A3677E"/>
    <w:sectPr w:rsidR="00A3677E" w:rsidSect="00184B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84B0A"/>
    <w:rsid w:val="00184B0A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4B0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2015-02-20T11:09:00Z</dcterms:created>
  <dcterms:modified xsi:type="dcterms:W3CDTF">2015-02-20T11:09:00Z</dcterms:modified>
</cp:coreProperties>
</file>