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6DB" w:rsidRPr="000F680B" w:rsidRDefault="006D4DEA" w:rsidP="002F76DB">
      <w:pPr>
        <w:autoSpaceDE w:val="0"/>
        <w:autoSpaceDN w:val="0"/>
        <w:adjustRightInd w:val="0"/>
        <w:rPr>
          <w:bCs/>
          <w:sz w:val="24"/>
          <w:szCs w:val="24"/>
        </w:rPr>
      </w:pPr>
      <w:r>
        <w:rPr>
          <w:bCs/>
          <w:sz w:val="24"/>
          <w:szCs w:val="24"/>
        </w:rPr>
        <w:t>Magyarnándor</w:t>
      </w:r>
      <w:r w:rsidR="002F76DB" w:rsidRPr="000F680B">
        <w:rPr>
          <w:bCs/>
          <w:sz w:val="24"/>
          <w:szCs w:val="24"/>
        </w:rPr>
        <w:t xml:space="preserve"> Község Önkormányzata</w:t>
      </w:r>
    </w:p>
    <w:p w:rsidR="000F680B" w:rsidRPr="000F680B" w:rsidRDefault="006D4DEA" w:rsidP="002F76DB">
      <w:pPr>
        <w:autoSpaceDE w:val="0"/>
        <w:autoSpaceDN w:val="0"/>
        <w:adjustRightInd w:val="0"/>
        <w:rPr>
          <w:bCs/>
          <w:sz w:val="24"/>
          <w:szCs w:val="24"/>
        </w:rPr>
      </w:pPr>
      <w:r>
        <w:rPr>
          <w:bCs/>
          <w:sz w:val="24"/>
          <w:szCs w:val="24"/>
        </w:rPr>
        <w:t>12</w:t>
      </w:r>
      <w:r w:rsidR="004C6C01">
        <w:rPr>
          <w:bCs/>
          <w:sz w:val="24"/>
          <w:szCs w:val="24"/>
        </w:rPr>
        <w:t>/2019. (III.2</w:t>
      </w:r>
      <w:r>
        <w:rPr>
          <w:bCs/>
          <w:sz w:val="24"/>
          <w:szCs w:val="24"/>
        </w:rPr>
        <w:t>7</w:t>
      </w:r>
      <w:r w:rsidR="004C6C01">
        <w:rPr>
          <w:bCs/>
          <w:sz w:val="24"/>
          <w:szCs w:val="24"/>
        </w:rPr>
        <w:t>.</w:t>
      </w:r>
      <w:r w:rsidR="00CC7C6B">
        <w:rPr>
          <w:bCs/>
          <w:sz w:val="24"/>
          <w:szCs w:val="24"/>
        </w:rPr>
        <w:t>) határozata</w:t>
      </w:r>
      <w:r w:rsidR="00CC7C6B">
        <w:rPr>
          <w:bCs/>
          <w:sz w:val="24"/>
          <w:szCs w:val="24"/>
        </w:rPr>
        <w:tab/>
      </w:r>
      <w:r w:rsidR="00CC7C6B">
        <w:rPr>
          <w:bCs/>
          <w:sz w:val="24"/>
          <w:szCs w:val="24"/>
        </w:rPr>
        <w:tab/>
      </w:r>
      <w:r w:rsidR="00CC7C6B">
        <w:rPr>
          <w:bCs/>
          <w:sz w:val="24"/>
          <w:szCs w:val="24"/>
        </w:rPr>
        <w:tab/>
      </w:r>
      <w:r w:rsidR="00CC7C6B">
        <w:rPr>
          <w:bCs/>
          <w:sz w:val="24"/>
          <w:szCs w:val="24"/>
        </w:rPr>
        <w:tab/>
      </w:r>
      <w:r w:rsidR="00CC7C6B">
        <w:rPr>
          <w:bCs/>
          <w:sz w:val="24"/>
          <w:szCs w:val="24"/>
        </w:rPr>
        <w:tab/>
        <w:t>1. melléklete</w:t>
      </w:r>
    </w:p>
    <w:p w:rsidR="002F76DB" w:rsidRPr="000F680B" w:rsidRDefault="00C14B81" w:rsidP="002F76DB">
      <w:pPr>
        <w:rPr>
          <w:sz w:val="24"/>
          <w:szCs w:val="24"/>
        </w:rPr>
      </w:pPr>
      <w:r w:rsidRPr="000F680B">
        <w:rPr>
          <w:sz w:val="24"/>
          <w:szCs w:val="24"/>
        </w:rPr>
        <w:t>10</w:t>
      </w:r>
      <w:r w:rsidR="002F76DB" w:rsidRPr="000F680B">
        <w:rPr>
          <w:sz w:val="24"/>
          <w:szCs w:val="24"/>
        </w:rPr>
        <w:t xml:space="preserve"> /2017. (II.</w:t>
      </w:r>
      <w:r w:rsidRPr="000F680B">
        <w:rPr>
          <w:sz w:val="24"/>
          <w:szCs w:val="24"/>
        </w:rPr>
        <w:t>14</w:t>
      </w:r>
      <w:r w:rsidR="002F76DB" w:rsidRPr="000F680B">
        <w:rPr>
          <w:sz w:val="24"/>
          <w:szCs w:val="24"/>
        </w:rPr>
        <w:t>.) határozata</w:t>
      </w:r>
      <w:r w:rsidR="000F680B" w:rsidRPr="000F680B">
        <w:rPr>
          <w:sz w:val="24"/>
          <w:szCs w:val="24"/>
        </w:rPr>
        <w:tab/>
      </w:r>
      <w:r w:rsidR="000F680B" w:rsidRPr="000F680B">
        <w:rPr>
          <w:sz w:val="24"/>
          <w:szCs w:val="24"/>
        </w:rPr>
        <w:tab/>
      </w:r>
      <w:r w:rsidR="000F680B" w:rsidRPr="000F680B">
        <w:rPr>
          <w:sz w:val="24"/>
          <w:szCs w:val="24"/>
        </w:rPr>
        <w:tab/>
      </w:r>
      <w:r w:rsidR="000F680B" w:rsidRPr="000F680B">
        <w:rPr>
          <w:sz w:val="24"/>
          <w:szCs w:val="24"/>
        </w:rPr>
        <w:tab/>
      </w:r>
      <w:r w:rsidR="000F680B" w:rsidRPr="000F680B">
        <w:rPr>
          <w:sz w:val="24"/>
          <w:szCs w:val="24"/>
        </w:rPr>
        <w:tab/>
      </w:r>
      <w:r w:rsidR="002F76DB" w:rsidRPr="000F680B">
        <w:rPr>
          <w:sz w:val="24"/>
          <w:szCs w:val="24"/>
        </w:rPr>
        <w:t>1</w:t>
      </w:r>
      <w:r w:rsidR="000F680B" w:rsidRPr="000F680B">
        <w:rPr>
          <w:sz w:val="24"/>
          <w:szCs w:val="24"/>
        </w:rPr>
        <w:t>.</w:t>
      </w:r>
      <w:r w:rsidR="002F76DB" w:rsidRPr="000F680B">
        <w:rPr>
          <w:sz w:val="24"/>
          <w:szCs w:val="24"/>
        </w:rPr>
        <w:t xml:space="preserve"> melléklete</w:t>
      </w:r>
    </w:p>
    <w:p w:rsidR="002F76DB" w:rsidRPr="000F680B" w:rsidRDefault="00C14B81" w:rsidP="002F76DB">
      <w:pPr>
        <w:autoSpaceDE w:val="0"/>
        <w:autoSpaceDN w:val="0"/>
        <w:adjustRightInd w:val="0"/>
        <w:rPr>
          <w:bCs/>
          <w:sz w:val="24"/>
          <w:szCs w:val="24"/>
        </w:rPr>
      </w:pPr>
      <w:r w:rsidRPr="000F680B">
        <w:rPr>
          <w:bCs/>
          <w:sz w:val="24"/>
          <w:szCs w:val="24"/>
        </w:rPr>
        <w:t>9</w:t>
      </w:r>
      <w:r w:rsidR="002F76DB" w:rsidRPr="000F680B">
        <w:rPr>
          <w:bCs/>
          <w:sz w:val="24"/>
          <w:szCs w:val="24"/>
        </w:rPr>
        <w:t>/2014.(XII.</w:t>
      </w:r>
      <w:r w:rsidRPr="000F680B">
        <w:rPr>
          <w:bCs/>
          <w:sz w:val="24"/>
          <w:szCs w:val="24"/>
        </w:rPr>
        <w:t>03</w:t>
      </w:r>
      <w:r w:rsidR="000F680B">
        <w:rPr>
          <w:bCs/>
          <w:sz w:val="24"/>
          <w:szCs w:val="24"/>
        </w:rPr>
        <w:t>.) önkormányzati rendeletének</w:t>
      </w:r>
      <w:r w:rsidR="000F680B">
        <w:rPr>
          <w:bCs/>
          <w:sz w:val="24"/>
          <w:szCs w:val="24"/>
        </w:rPr>
        <w:tab/>
      </w:r>
      <w:r w:rsidR="000F680B">
        <w:rPr>
          <w:bCs/>
          <w:sz w:val="24"/>
          <w:szCs w:val="24"/>
        </w:rPr>
        <w:tab/>
      </w:r>
      <w:r w:rsidRPr="000F680B">
        <w:rPr>
          <w:bCs/>
          <w:sz w:val="24"/>
          <w:szCs w:val="24"/>
        </w:rPr>
        <w:t>3</w:t>
      </w:r>
      <w:r w:rsidR="002F76DB" w:rsidRPr="000F680B">
        <w:rPr>
          <w:bCs/>
          <w:sz w:val="24"/>
          <w:szCs w:val="24"/>
        </w:rPr>
        <w:t>. függeléke</w:t>
      </w:r>
    </w:p>
    <w:p w:rsidR="002F76DB" w:rsidRPr="000F680B" w:rsidRDefault="002F76DB" w:rsidP="002F76DB">
      <w:pPr>
        <w:autoSpaceDE w:val="0"/>
        <w:autoSpaceDN w:val="0"/>
        <w:adjustRightInd w:val="0"/>
        <w:rPr>
          <w:b/>
          <w:bCs/>
          <w:sz w:val="24"/>
          <w:szCs w:val="24"/>
        </w:rPr>
      </w:pPr>
    </w:p>
    <w:p w:rsidR="002F76DB" w:rsidRPr="000F680B" w:rsidRDefault="002F76DB" w:rsidP="002F76DB">
      <w:pPr>
        <w:autoSpaceDE w:val="0"/>
        <w:autoSpaceDN w:val="0"/>
        <w:adjustRightInd w:val="0"/>
        <w:jc w:val="center"/>
        <w:rPr>
          <w:b/>
          <w:bCs/>
          <w:sz w:val="24"/>
          <w:szCs w:val="24"/>
        </w:rPr>
      </w:pPr>
      <w:r w:rsidRPr="000F680B">
        <w:rPr>
          <w:b/>
          <w:bCs/>
          <w:sz w:val="24"/>
          <w:szCs w:val="24"/>
        </w:rPr>
        <w:t>MAGYARNÁNDORI KÖZÖS ÖNKORMÁNYZATI HIVATAL</w:t>
      </w:r>
    </w:p>
    <w:p w:rsidR="002F76DB" w:rsidRPr="000F680B" w:rsidRDefault="002F76DB" w:rsidP="002F76DB">
      <w:pPr>
        <w:autoSpaceDE w:val="0"/>
        <w:autoSpaceDN w:val="0"/>
        <w:adjustRightInd w:val="0"/>
        <w:jc w:val="center"/>
        <w:rPr>
          <w:b/>
          <w:bCs/>
          <w:sz w:val="24"/>
          <w:szCs w:val="24"/>
        </w:rPr>
      </w:pPr>
      <w:r w:rsidRPr="000F680B">
        <w:rPr>
          <w:b/>
          <w:bCs/>
          <w:sz w:val="24"/>
          <w:szCs w:val="24"/>
        </w:rPr>
        <w:t>SZERVEZETI ÉS MŰKÖDÉSI SZABÁLYZATA</w:t>
      </w:r>
    </w:p>
    <w:p w:rsidR="002F76DB" w:rsidRPr="000F680B" w:rsidRDefault="000F680B" w:rsidP="002F76DB">
      <w:pPr>
        <w:autoSpaceDE w:val="0"/>
        <w:autoSpaceDN w:val="0"/>
        <w:adjustRightInd w:val="0"/>
        <w:jc w:val="center"/>
        <w:rPr>
          <w:b/>
          <w:bCs/>
          <w:sz w:val="24"/>
          <w:szCs w:val="24"/>
        </w:rPr>
      </w:pPr>
      <w:r w:rsidRPr="000F680B">
        <w:rPr>
          <w:b/>
          <w:bCs/>
          <w:sz w:val="24"/>
          <w:szCs w:val="24"/>
        </w:rPr>
        <w:t>Hatályos: 2019.03.2</w:t>
      </w:r>
      <w:r w:rsidR="006D4DEA">
        <w:rPr>
          <w:b/>
          <w:bCs/>
          <w:sz w:val="24"/>
          <w:szCs w:val="24"/>
        </w:rPr>
        <w:t>8</w:t>
      </w:r>
      <w:bookmarkStart w:id="0" w:name="_GoBack"/>
      <w:bookmarkEnd w:id="0"/>
      <w:r w:rsidRPr="000F680B">
        <w:rPr>
          <w:b/>
          <w:bCs/>
          <w:sz w:val="24"/>
          <w:szCs w:val="24"/>
        </w:rPr>
        <w:t>-tól</w:t>
      </w:r>
    </w:p>
    <w:p w:rsidR="002F76DB" w:rsidRPr="000F680B" w:rsidRDefault="002F76DB" w:rsidP="002F76DB">
      <w:pPr>
        <w:autoSpaceDE w:val="0"/>
        <w:autoSpaceDN w:val="0"/>
        <w:adjustRightInd w:val="0"/>
        <w:jc w:val="center"/>
        <w:rPr>
          <w:b/>
          <w:bCs/>
          <w:sz w:val="24"/>
          <w:szCs w:val="24"/>
        </w:rPr>
      </w:pPr>
    </w:p>
    <w:p w:rsidR="002F76DB" w:rsidRPr="000F680B" w:rsidRDefault="002F76DB" w:rsidP="002F76DB">
      <w:pPr>
        <w:autoSpaceDE w:val="0"/>
        <w:autoSpaceDN w:val="0"/>
        <w:adjustRightInd w:val="0"/>
        <w:jc w:val="center"/>
        <w:rPr>
          <w:b/>
          <w:bCs/>
          <w:sz w:val="24"/>
          <w:szCs w:val="24"/>
        </w:rPr>
      </w:pPr>
      <w:r w:rsidRPr="000F680B">
        <w:rPr>
          <w:b/>
          <w:bCs/>
          <w:sz w:val="24"/>
          <w:szCs w:val="24"/>
        </w:rPr>
        <w:t>I. FEJEZET</w:t>
      </w:r>
    </w:p>
    <w:p w:rsidR="002F76DB" w:rsidRPr="000F680B" w:rsidRDefault="002F76DB" w:rsidP="002F76DB">
      <w:pPr>
        <w:autoSpaceDE w:val="0"/>
        <w:autoSpaceDN w:val="0"/>
        <w:adjustRightInd w:val="0"/>
        <w:jc w:val="center"/>
        <w:rPr>
          <w:b/>
          <w:bCs/>
          <w:sz w:val="24"/>
          <w:szCs w:val="24"/>
        </w:rPr>
      </w:pPr>
      <w:r w:rsidRPr="000F680B">
        <w:rPr>
          <w:b/>
          <w:bCs/>
          <w:sz w:val="24"/>
          <w:szCs w:val="24"/>
        </w:rPr>
        <w:t>ÁLTALÁNOS RENDELKEZÉSEK</w:t>
      </w:r>
    </w:p>
    <w:p w:rsidR="002F76DB" w:rsidRPr="000F680B" w:rsidRDefault="002F76DB" w:rsidP="002F76DB">
      <w:pPr>
        <w:autoSpaceDE w:val="0"/>
        <w:autoSpaceDN w:val="0"/>
        <w:adjustRightInd w:val="0"/>
        <w:jc w:val="center"/>
        <w:rPr>
          <w:b/>
          <w:bCs/>
          <w:sz w:val="24"/>
          <w:szCs w:val="24"/>
        </w:rPr>
      </w:pPr>
    </w:p>
    <w:p w:rsidR="002F76DB" w:rsidRPr="000F680B" w:rsidRDefault="002F76DB" w:rsidP="002F76DB">
      <w:pPr>
        <w:autoSpaceDE w:val="0"/>
        <w:autoSpaceDN w:val="0"/>
        <w:adjustRightInd w:val="0"/>
        <w:rPr>
          <w:b/>
          <w:bCs/>
          <w:sz w:val="24"/>
          <w:szCs w:val="24"/>
        </w:rPr>
      </w:pPr>
      <w:smartTag w:uri="urn:schemas-microsoft-com:office:smarttags" w:element="metricconverter">
        <w:smartTagPr>
          <w:attr w:name="ProductID" w:val="1. A"/>
        </w:smartTagPr>
        <w:r w:rsidRPr="000F680B">
          <w:rPr>
            <w:b/>
            <w:bCs/>
            <w:sz w:val="24"/>
            <w:szCs w:val="24"/>
          </w:rPr>
          <w:t>1. A</w:t>
        </w:r>
      </w:smartTag>
      <w:r w:rsidRPr="000F680B">
        <w:rPr>
          <w:b/>
          <w:bCs/>
          <w:sz w:val="24"/>
          <w:szCs w:val="24"/>
        </w:rPr>
        <w:t xml:space="preserve"> Szervezeti és Működési Szabályzat célja</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 Szervezeti és Működési Szabályzat (továbbiakban: SZMSZ) célja, hogy rögzítse a Magyarnándori Közös Önkormányzati Hivatal (továbbiakban:hivatal) adatait, szervezeti felépítését, a vezető és ügyintézők feladatait,  jogkörét, az intézmény működési szabályait.</w:t>
      </w:r>
    </w:p>
    <w:p w:rsidR="002F76DB" w:rsidRPr="000F680B" w:rsidRDefault="002F76DB" w:rsidP="002F76DB">
      <w:pPr>
        <w:autoSpaceDE w:val="0"/>
        <w:autoSpaceDN w:val="0"/>
        <w:adjustRightInd w:val="0"/>
        <w:rPr>
          <w:b/>
          <w:bCs/>
          <w:sz w:val="24"/>
          <w:szCs w:val="24"/>
        </w:rPr>
      </w:pPr>
    </w:p>
    <w:p w:rsidR="002F76DB" w:rsidRPr="000F680B" w:rsidRDefault="002F76DB" w:rsidP="002F76DB">
      <w:pPr>
        <w:autoSpaceDE w:val="0"/>
        <w:autoSpaceDN w:val="0"/>
        <w:adjustRightInd w:val="0"/>
        <w:rPr>
          <w:b/>
          <w:bCs/>
          <w:sz w:val="24"/>
          <w:szCs w:val="24"/>
        </w:rPr>
      </w:pPr>
      <w:smartTag w:uri="urn:schemas-microsoft-com:office:smarttags" w:element="metricconverter">
        <w:smartTagPr>
          <w:attr w:name="ProductID" w:val="2. A"/>
        </w:smartTagPr>
        <w:r w:rsidRPr="000F680B">
          <w:rPr>
            <w:b/>
            <w:bCs/>
            <w:sz w:val="24"/>
            <w:szCs w:val="24"/>
          </w:rPr>
          <w:t>2. A</w:t>
        </w:r>
      </w:smartTag>
      <w:r w:rsidRPr="000F680B">
        <w:rPr>
          <w:b/>
          <w:bCs/>
          <w:sz w:val="24"/>
          <w:szCs w:val="24"/>
        </w:rPr>
        <w:t xml:space="preserve"> hivatal működési rendjét meghatározó dokumentumok</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 hivatal törvényes működését a hatályos jogszabályokkal összhangban lévő alapdokumentumok határozzák meg.</w:t>
      </w:r>
    </w:p>
    <w:p w:rsidR="002F76DB" w:rsidRPr="000F680B" w:rsidRDefault="002F76DB" w:rsidP="002F76DB">
      <w:pPr>
        <w:autoSpaceDE w:val="0"/>
        <w:autoSpaceDN w:val="0"/>
        <w:adjustRightInd w:val="0"/>
        <w:rPr>
          <w:b/>
          <w:bCs/>
          <w:i/>
          <w:iCs/>
          <w:sz w:val="24"/>
          <w:szCs w:val="24"/>
        </w:rPr>
      </w:pPr>
    </w:p>
    <w:p w:rsidR="002F76DB" w:rsidRPr="000F680B" w:rsidRDefault="002F76DB" w:rsidP="002F76DB">
      <w:pPr>
        <w:autoSpaceDE w:val="0"/>
        <w:autoSpaceDN w:val="0"/>
        <w:adjustRightInd w:val="0"/>
        <w:rPr>
          <w:b/>
          <w:bCs/>
          <w:i/>
          <w:iCs/>
          <w:sz w:val="24"/>
          <w:szCs w:val="24"/>
        </w:rPr>
      </w:pPr>
      <w:r w:rsidRPr="000F680B">
        <w:rPr>
          <w:b/>
          <w:bCs/>
          <w:i/>
          <w:iCs/>
          <w:sz w:val="24"/>
          <w:szCs w:val="24"/>
        </w:rPr>
        <w:t>2.1. Alapító okirat, Hivatali megállapodás</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 körjegyzőséget Magyarnándor Község Önkormányzatának képviselő-testülete a 7/1990. (XI.08.) határozatával, Cserháthaláp Község Önkormányzatának képviselő-testülete a 3/1990. határozatával, Debercsény  Község Önkormányzatának képviselő-testülete a 4/1990. határozatával hozta létre .A körjegyzőség jogutódja a hivatal ,melyet  Magyarnándor Község Önkormányzatának Képviselő-testülete 76/2012 (XII.20) határozatával, Cserháthaláp Község Önkormányzatának Képviselő-testülete 69/2012 (XII.20) határozatával,Debercsény Község Önkormányzatának Képviselő-testülete 56/2012 (XII.20) határozatával, Szanda Község Önkormányzatának Képviselő-testülete 80/2012 (XII.20) határozatával, Terény Község Önkormányzatának Képviselő-testülete 152/2012 (XII.20.) határozatával 2013.január 1-i hatállyal hozta létre.</w:t>
      </w:r>
    </w:p>
    <w:p w:rsidR="002F76DB" w:rsidRPr="000F680B" w:rsidRDefault="002F76DB" w:rsidP="002F76DB">
      <w:pPr>
        <w:autoSpaceDE w:val="0"/>
        <w:autoSpaceDN w:val="0"/>
        <w:adjustRightInd w:val="0"/>
        <w:jc w:val="both"/>
        <w:rPr>
          <w:b/>
          <w:bCs/>
          <w:i/>
          <w:iCs/>
          <w:sz w:val="24"/>
          <w:szCs w:val="24"/>
        </w:rPr>
      </w:pPr>
      <w:r w:rsidRPr="000F680B">
        <w:rPr>
          <w:sz w:val="24"/>
          <w:szCs w:val="24"/>
        </w:rPr>
        <w:t>Az alapító önkormányzatok által elfogadott alapító okirat és társulási megállapodás tartalmazza a  hivatal létrehozására és fenntartására, működésére vonatkozó  legfontosabb szabályokat.</w:t>
      </w:r>
    </w:p>
    <w:p w:rsidR="002F76DB" w:rsidRPr="000F680B" w:rsidRDefault="002F76DB" w:rsidP="002F76DB">
      <w:pPr>
        <w:autoSpaceDE w:val="0"/>
        <w:autoSpaceDN w:val="0"/>
        <w:adjustRightInd w:val="0"/>
        <w:rPr>
          <w:b/>
          <w:bCs/>
          <w:i/>
          <w:iCs/>
          <w:sz w:val="24"/>
          <w:szCs w:val="24"/>
        </w:rPr>
      </w:pPr>
    </w:p>
    <w:p w:rsidR="002F76DB" w:rsidRPr="000F680B" w:rsidRDefault="002F76DB" w:rsidP="002F76DB">
      <w:pPr>
        <w:autoSpaceDE w:val="0"/>
        <w:autoSpaceDN w:val="0"/>
        <w:adjustRightInd w:val="0"/>
        <w:rPr>
          <w:b/>
          <w:bCs/>
          <w:i/>
          <w:iCs/>
          <w:sz w:val="24"/>
          <w:szCs w:val="24"/>
        </w:rPr>
      </w:pPr>
      <w:r w:rsidRPr="000F680B">
        <w:rPr>
          <w:b/>
          <w:bCs/>
          <w:i/>
          <w:iCs/>
          <w:sz w:val="24"/>
          <w:szCs w:val="24"/>
        </w:rPr>
        <w:t>2.2. Egyéb dokumentumok</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 hivatal működését meghatározó 2.1. pont szerinti dokumentumok mellett az alábbi belső szabályzatok szabályozzák:</w:t>
      </w:r>
    </w:p>
    <w:p w:rsidR="002F76DB" w:rsidRPr="000F680B" w:rsidRDefault="002F76DB" w:rsidP="002F76DB">
      <w:pPr>
        <w:numPr>
          <w:ilvl w:val="0"/>
          <w:numId w:val="1"/>
        </w:numPr>
        <w:autoSpaceDE w:val="0"/>
        <w:autoSpaceDN w:val="0"/>
        <w:adjustRightInd w:val="0"/>
        <w:rPr>
          <w:sz w:val="24"/>
          <w:szCs w:val="24"/>
        </w:rPr>
      </w:pPr>
      <w:r w:rsidRPr="000F680B">
        <w:rPr>
          <w:sz w:val="24"/>
          <w:szCs w:val="24"/>
        </w:rPr>
        <w:t>Bizonylati rend és bizonylati album</w:t>
      </w:r>
    </w:p>
    <w:p w:rsidR="002F76DB" w:rsidRPr="000F680B" w:rsidRDefault="002F76DB" w:rsidP="002F76DB">
      <w:pPr>
        <w:numPr>
          <w:ilvl w:val="0"/>
          <w:numId w:val="1"/>
        </w:numPr>
        <w:autoSpaceDE w:val="0"/>
        <w:autoSpaceDN w:val="0"/>
        <w:adjustRightInd w:val="0"/>
        <w:rPr>
          <w:sz w:val="24"/>
          <w:szCs w:val="24"/>
        </w:rPr>
      </w:pPr>
      <w:r w:rsidRPr="000F680B">
        <w:rPr>
          <w:sz w:val="24"/>
          <w:szCs w:val="24"/>
        </w:rPr>
        <w:t>Ellenőrzési szabályzat</w:t>
      </w:r>
    </w:p>
    <w:p w:rsidR="002F76DB" w:rsidRPr="000F680B" w:rsidRDefault="002F76DB" w:rsidP="002F76DB">
      <w:pPr>
        <w:numPr>
          <w:ilvl w:val="0"/>
          <w:numId w:val="1"/>
        </w:numPr>
        <w:autoSpaceDE w:val="0"/>
        <w:autoSpaceDN w:val="0"/>
        <w:adjustRightInd w:val="0"/>
        <w:rPr>
          <w:sz w:val="24"/>
          <w:szCs w:val="24"/>
        </w:rPr>
      </w:pPr>
      <w:r w:rsidRPr="000F680B">
        <w:rPr>
          <w:sz w:val="24"/>
          <w:szCs w:val="24"/>
        </w:rPr>
        <w:t>Eszközök és források értékesési szabályzata</w:t>
      </w:r>
    </w:p>
    <w:p w:rsidR="002F76DB" w:rsidRPr="000F680B" w:rsidRDefault="002F76DB" w:rsidP="002F76DB">
      <w:pPr>
        <w:numPr>
          <w:ilvl w:val="0"/>
          <w:numId w:val="1"/>
        </w:numPr>
        <w:autoSpaceDE w:val="0"/>
        <w:autoSpaceDN w:val="0"/>
        <w:adjustRightInd w:val="0"/>
        <w:rPr>
          <w:sz w:val="24"/>
          <w:szCs w:val="24"/>
        </w:rPr>
      </w:pPr>
      <w:r w:rsidRPr="000F680B">
        <w:rPr>
          <w:sz w:val="24"/>
          <w:szCs w:val="24"/>
        </w:rPr>
        <w:t>Felesleges vagyontárgyak hasznosításának és selejtezésének szabályzata</w:t>
      </w:r>
    </w:p>
    <w:p w:rsidR="002F76DB" w:rsidRPr="000F680B" w:rsidRDefault="002F76DB" w:rsidP="002F76DB">
      <w:pPr>
        <w:numPr>
          <w:ilvl w:val="0"/>
          <w:numId w:val="1"/>
        </w:numPr>
        <w:autoSpaceDE w:val="0"/>
        <w:autoSpaceDN w:val="0"/>
        <w:adjustRightInd w:val="0"/>
        <w:rPr>
          <w:sz w:val="24"/>
          <w:szCs w:val="24"/>
        </w:rPr>
      </w:pPr>
      <w:r w:rsidRPr="000F680B">
        <w:rPr>
          <w:sz w:val="24"/>
          <w:szCs w:val="24"/>
        </w:rPr>
        <w:t>Folyamatba épített előzetes és utólagos vezetői ellenőrzés rendszere</w:t>
      </w:r>
    </w:p>
    <w:p w:rsidR="002F76DB" w:rsidRPr="000F680B" w:rsidRDefault="002F76DB" w:rsidP="002F76DB">
      <w:pPr>
        <w:numPr>
          <w:ilvl w:val="0"/>
          <w:numId w:val="1"/>
        </w:numPr>
        <w:autoSpaceDE w:val="0"/>
        <w:autoSpaceDN w:val="0"/>
        <w:adjustRightInd w:val="0"/>
        <w:rPr>
          <w:sz w:val="24"/>
          <w:szCs w:val="24"/>
        </w:rPr>
      </w:pPr>
      <w:r w:rsidRPr="000F680B">
        <w:rPr>
          <w:sz w:val="24"/>
          <w:szCs w:val="24"/>
        </w:rPr>
        <w:t>Iratkezelési szabályzat</w:t>
      </w:r>
    </w:p>
    <w:p w:rsidR="002F76DB" w:rsidRPr="000F680B" w:rsidRDefault="002F76DB" w:rsidP="002F76DB">
      <w:pPr>
        <w:numPr>
          <w:ilvl w:val="0"/>
          <w:numId w:val="1"/>
        </w:numPr>
        <w:autoSpaceDE w:val="0"/>
        <w:autoSpaceDN w:val="0"/>
        <w:adjustRightInd w:val="0"/>
        <w:rPr>
          <w:sz w:val="24"/>
          <w:szCs w:val="24"/>
        </w:rPr>
      </w:pPr>
      <w:r w:rsidRPr="000F680B">
        <w:rPr>
          <w:sz w:val="24"/>
          <w:szCs w:val="24"/>
        </w:rPr>
        <w:t>Közszolgálati adatvédelmi szabályzat</w:t>
      </w:r>
    </w:p>
    <w:p w:rsidR="002F76DB" w:rsidRPr="000F680B" w:rsidRDefault="002F76DB" w:rsidP="002F76DB">
      <w:pPr>
        <w:numPr>
          <w:ilvl w:val="0"/>
          <w:numId w:val="1"/>
        </w:numPr>
        <w:autoSpaceDE w:val="0"/>
        <w:autoSpaceDN w:val="0"/>
        <w:adjustRightInd w:val="0"/>
        <w:rPr>
          <w:sz w:val="24"/>
          <w:szCs w:val="24"/>
        </w:rPr>
      </w:pPr>
      <w:r w:rsidRPr="000F680B">
        <w:rPr>
          <w:sz w:val="24"/>
          <w:szCs w:val="24"/>
        </w:rPr>
        <w:t>Közszolgálati szabályzat</w:t>
      </w:r>
    </w:p>
    <w:p w:rsidR="002F76DB" w:rsidRPr="000F680B" w:rsidRDefault="002F76DB" w:rsidP="002F76DB">
      <w:pPr>
        <w:numPr>
          <w:ilvl w:val="0"/>
          <w:numId w:val="1"/>
        </w:numPr>
        <w:autoSpaceDE w:val="0"/>
        <w:autoSpaceDN w:val="0"/>
        <w:adjustRightInd w:val="0"/>
        <w:rPr>
          <w:sz w:val="24"/>
          <w:szCs w:val="24"/>
        </w:rPr>
      </w:pPr>
      <w:r w:rsidRPr="000F680B">
        <w:rPr>
          <w:sz w:val="24"/>
          <w:szCs w:val="24"/>
        </w:rPr>
        <w:lastRenderedPageBreak/>
        <w:t>Leltárkészítési és leltározási szabályzat</w:t>
      </w:r>
    </w:p>
    <w:p w:rsidR="002F76DB" w:rsidRPr="000F680B" w:rsidRDefault="002F76DB" w:rsidP="002F76DB">
      <w:pPr>
        <w:numPr>
          <w:ilvl w:val="0"/>
          <w:numId w:val="1"/>
        </w:numPr>
        <w:autoSpaceDE w:val="0"/>
        <w:autoSpaceDN w:val="0"/>
        <w:adjustRightInd w:val="0"/>
        <w:rPr>
          <w:sz w:val="24"/>
          <w:szCs w:val="24"/>
        </w:rPr>
      </w:pPr>
      <w:r w:rsidRPr="000F680B">
        <w:rPr>
          <w:sz w:val="24"/>
          <w:szCs w:val="24"/>
        </w:rPr>
        <w:t>Munkavédelmi szabályzat</w:t>
      </w:r>
    </w:p>
    <w:p w:rsidR="002F76DB" w:rsidRPr="000F680B" w:rsidRDefault="002F76DB" w:rsidP="002F76DB">
      <w:pPr>
        <w:numPr>
          <w:ilvl w:val="0"/>
          <w:numId w:val="1"/>
        </w:numPr>
        <w:autoSpaceDE w:val="0"/>
        <w:autoSpaceDN w:val="0"/>
        <w:adjustRightInd w:val="0"/>
        <w:rPr>
          <w:sz w:val="24"/>
          <w:szCs w:val="24"/>
        </w:rPr>
      </w:pPr>
      <w:r w:rsidRPr="000F680B">
        <w:rPr>
          <w:sz w:val="24"/>
          <w:szCs w:val="24"/>
        </w:rPr>
        <w:t>Pénzkezelési szabályzat</w:t>
      </w:r>
    </w:p>
    <w:p w:rsidR="002F76DB" w:rsidRPr="000F680B" w:rsidRDefault="002F76DB" w:rsidP="002F76DB">
      <w:pPr>
        <w:numPr>
          <w:ilvl w:val="0"/>
          <w:numId w:val="1"/>
        </w:numPr>
        <w:autoSpaceDE w:val="0"/>
        <w:autoSpaceDN w:val="0"/>
        <w:adjustRightInd w:val="0"/>
        <w:rPr>
          <w:sz w:val="24"/>
          <w:szCs w:val="24"/>
        </w:rPr>
      </w:pPr>
      <w:r w:rsidRPr="000F680B">
        <w:rPr>
          <w:sz w:val="24"/>
          <w:szCs w:val="24"/>
        </w:rPr>
        <w:t>Számlarend</w:t>
      </w:r>
    </w:p>
    <w:p w:rsidR="002F76DB" w:rsidRPr="000F680B" w:rsidRDefault="002F76DB" w:rsidP="002F76DB">
      <w:pPr>
        <w:numPr>
          <w:ilvl w:val="0"/>
          <w:numId w:val="1"/>
        </w:numPr>
        <w:autoSpaceDE w:val="0"/>
        <w:autoSpaceDN w:val="0"/>
        <w:adjustRightInd w:val="0"/>
        <w:rPr>
          <w:sz w:val="24"/>
          <w:szCs w:val="24"/>
        </w:rPr>
      </w:pPr>
      <w:r w:rsidRPr="000F680B">
        <w:rPr>
          <w:sz w:val="24"/>
          <w:szCs w:val="24"/>
        </w:rPr>
        <w:t>Számviteli politika</w:t>
      </w:r>
    </w:p>
    <w:p w:rsidR="002F76DB" w:rsidRPr="000F680B" w:rsidRDefault="002F76DB" w:rsidP="002F76DB">
      <w:pPr>
        <w:numPr>
          <w:ilvl w:val="0"/>
          <w:numId w:val="1"/>
        </w:numPr>
        <w:autoSpaceDE w:val="0"/>
        <w:autoSpaceDN w:val="0"/>
        <w:adjustRightInd w:val="0"/>
        <w:rPr>
          <w:sz w:val="24"/>
          <w:szCs w:val="24"/>
        </w:rPr>
      </w:pPr>
      <w:r w:rsidRPr="000F680B">
        <w:rPr>
          <w:sz w:val="24"/>
          <w:szCs w:val="24"/>
        </w:rPr>
        <w:t>Tűzvédelmi szabályzat</w:t>
      </w:r>
    </w:p>
    <w:p w:rsidR="002F76DB" w:rsidRPr="000F680B" w:rsidRDefault="002F76DB" w:rsidP="002F76DB">
      <w:pPr>
        <w:numPr>
          <w:ilvl w:val="0"/>
          <w:numId w:val="1"/>
        </w:numPr>
        <w:autoSpaceDE w:val="0"/>
        <w:autoSpaceDN w:val="0"/>
        <w:adjustRightInd w:val="0"/>
        <w:rPr>
          <w:sz w:val="24"/>
          <w:szCs w:val="24"/>
        </w:rPr>
      </w:pPr>
      <w:r w:rsidRPr="000F680B">
        <w:rPr>
          <w:sz w:val="24"/>
          <w:szCs w:val="24"/>
        </w:rPr>
        <w:t>Gazdálkodási ügyrend</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b/>
          <w:bCs/>
          <w:sz w:val="24"/>
          <w:szCs w:val="24"/>
        </w:rPr>
      </w:pPr>
      <w:smartTag w:uri="urn:schemas-microsoft-com:office:smarttags" w:element="metricconverter">
        <w:smartTagPr>
          <w:attr w:name="ProductID" w:val="3. A"/>
        </w:smartTagPr>
        <w:r w:rsidRPr="000F680B">
          <w:rPr>
            <w:b/>
            <w:bCs/>
            <w:sz w:val="24"/>
            <w:szCs w:val="24"/>
          </w:rPr>
          <w:t>3. A</w:t>
        </w:r>
      </w:smartTag>
      <w:r w:rsidRPr="000F680B">
        <w:rPr>
          <w:b/>
          <w:bCs/>
          <w:sz w:val="24"/>
          <w:szCs w:val="24"/>
        </w:rPr>
        <w:t xml:space="preserve"> hivatal legfontosabb adatai</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sz w:val="24"/>
          <w:szCs w:val="24"/>
        </w:rPr>
      </w:pPr>
      <w:r w:rsidRPr="000F680B">
        <w:rPr>
          <w:i/>
          <w:sz w:val="24"/>
          <w:szCs w:val="24"/>
          <w:u w:val="single"/>
        </w:rPr>
        <w:t>Megnevezése</w:t>
      </w:r>
      <w:r w:rsidRPr="000F680B">
        <w:rPr>
          <w:sz w:val="24"/>
          <w:szCs w:val="24"/>
        </w:rPr>
        <w:t>: Magyarnándori Közös Önkormányzati Hivatal.</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sz w:val="24"/>
          <w:szCs w:val="24"/>
        </w:rPr>
      </w:pPr>
      <w:r w:rsidRPr="000F680B">
        <w:rPr>
          <w:i/>
          <w:sz w:val="24"/>
          <w:szCs w:val="24"/>
          <w:u w:val="single"/>
        </w:rPr>
        <w:t>Székhelye</w:t>
      </w:r>
      <w:r w:rsidRPr="000F680B">
        <w:rPr>
          <w:sz w:val="24"/>
          <w:szCs w:val="24"/>
        </w:rPr>
        <w:t>: 2694 Magyarnándor, Fő út 88.</w:t>
      </w:r>
    </w:p>
    <w:p w:rsidR="002F76DB" w:rsidRPr="000F680B" w:rsidRDefault="002F76DB" w:rsidP="002F76DB">
      <w:pPr>
        <w:autoSpaceDE w:val="0"/>
        <w:autoSpaceDN w:val="0"/>
        <w:adjustRightInd w:val="0"/>
        <w:rPr>
          <w:sz w:val="24"/>
          <w:szCs w:val="24"/>
        </w:rPr>
      </w:pPr>
    </w:p>
    <w:p w:rsidR="002F76DB" w:rsidRPr="000F680B" w:rsidRDefault="002F76DB" w:rsidP="002F76DB">
      <w:pPr>
        <w:tabs>
          <w:tab w:val="left" w:pos="1440"/>
        </w:tabs>
        <w:autoSpaceDE w:val="0"/>
        <w:autoSpaceDN w:val="0"/>
        <w:adjustRightInd w:val="0"/>
        <w:rPr>
          <w:sz w:val="24"/>
          <w:szCs w:val="24"/>
        </w:rPr>
      </w:pPr>
      <w:r w:rsidRPr="000F680B">
        <w:rPr>
          <w:i/>
          <w:sz w:val="24"/>
          <w:szCs w:val="24"/>
          <w:u w:val="single"/>
        </w:rPr>
        <w:t>Elérhetősége</w:t>
      </w:r>
      <w:r w:rsidRPr="000F680B">
        <w:rPr>
          <w:sz w:val="24"/>
          <w:szCs w:val="24"/>
        </w:rPr>
        <w:t xml:space="preserve">: Tel..: (35) 372-317, 373-014, 572-000 Tel/Fax: 572-001 </w:t>
      </w:r>
    </w:p>
    <w:p w:rsidR="002F76DB" w:rsidRPr="000F680B" w:rsidRDefault="002F76DB" w:rsidP="002F76DB">
      <w:pPr>
        <w:tabs>
          <w:tab w:val="left" w:pos="1440"/>
        </w:tabs>
        <w:autoSpaceDE w:val="0"/>
        <w:autoSpaceDN w:val="0"/>
        <w:adjustRightInd w:val="0"/>
        <w:rPr>
          <w:sz w:val="24"/>
          <w:szCs w:val="24"/>
        </w:rPr>
      </w:pPr>
      <w:r w:rsidRPr="000F680B">
        <w:rPr>
          <w:sz w:val="24"/>
          <w:szCs w:val="24"/>
        </w:rPr>
        <w:t xml:space="preserve">                       Mobil: 30/338-4546,   30/415-0395</w:t>
      </w:r>
    </w:p>
    <w:p w:rsidR="002F76DB" w:rsidRPr="000F680B" w:rsidRDefault="002F76DB" w:rsidP="002F76DB">
      <w:pPr>
        <w:autoSpaceDE w:val="0"/>
        <w:autoSpaceDN w:val="0"/>
        <w:adjustRightInd w:val="0"/>
        <w:ind w:firstLine="708"/>
        <w:rPr>
          <w:sz w:val="24"/>
          <w:szCs w:val="24"/>
        </w:rPr>
      </w:pPr>
      <w:r w:rsidRPr="000F680B">
        <w:rPr>
          <w:sz w:val="24"/>
          <w:szCs w:val="24"/>
        </w:rPr>
        <w:t xml:space="preserve">           e-mail:  korjmn2694@gmail.com</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sz w:val="24"/>
          <w:szCs w:val="24"/>
        </w:rPr>
      </w:pPr>
      <w:r w:rsidRPr="000F680B">
        <w:rPr>
          <w:i/>
          <w:sz w:val="24"/>
          <w:szCs w:val="24"/>
          <w:u w:val="single"/>
        </w:rPr>
        <w:t>Fenntartók megnevezése</w:t>
      </w:r>
      <w:r w:rsidRPr="000F680B">
        <w:rPr>
          <w:sz w:val="24"/>
          <w:szCs w:val="24"/>
        </w:rPr>
        <w:t xml:space="preserve">: Magyarnándor, Cserháthaláp, Debercsény, Szanda és Terény Községek                     </w:t>
      </w:r>
      <w:r w:rsidRPr="000F680B">
        <w:rPr>
          <w:sz w:val="24"/>
          <w:szCs w:val="24"/>
        </w:rPr>
        <w:br/>
        <w:t xml:space="preserve">                                          Önkormányzatai</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sz w:val="24"/>
          <w:szCs w:val="24"/>
        </w:rPr>
      </w:pPr>
      <w:r w:rsidRPr="000F680B">
        <w:rPr>
          <w:i/>
          <w:sz w:val="24"/>
          <w:szCs w:val="24"/>
          <w:u w:val="single"/>
        </w:rPr>
        <w:t>A számlát vezető bank neve, címe</w:t>
      </w:r>
      <w:r w:rsidRPr="000F680B">
        <w:rPr>
          <w:sz w:val="24"/>
          <w:szCs w:val="24"/>
        </w:rPr>
        <w:t>: OTP Bank Nyrt.</w:t>
      </w:r>
    </w:p>
    <w:p w:rsidR="002F76DB" w:rsidRPr="000F680B" w:rsidRDefault="002F76DB" w:rsidP="002F76DB">
      <w:pPr>
        <w:autoSpaceDE w:val="0"/>
        <w:autoSpaceDN w:val="0"/>
        <w:adjustRightInd w:val="0"/>
        <w:rPr>
          <w:sz w:val="24"/>
          <w:szCs w:val="24"/>
        </w:rPr>
      </w:pPr>
      <w:r w:rsidRPr="000F680B">
        <w:rPr>
          <w:sz w:val="24"/>
          <w:szCs w:val="24"/>
        </w:rPr>
        <w:t xml:space="preserve">                                                        2660 Balassagyarmat, Rákóczi út 44/46.</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sz w:val="24"/>
          <w:szCs w:val="24"/>
        </w:rPr>
      </w:pPr>
      <w:r w:rsidRPr="000F680B">
        <w:rPr>
          <w:i/>
          <w:sz w:val="24"/>
          <w:szCs w:val="24"/>
          <w:u w:val="single"/>
        </w:rPr>
        <w:t>Bankszámlaszám</w:t>
      </w:r>
      <w:r w:rsidRPr="000F680B">
        <w:rPr>
          <w:sz w:val="24"/>
          <w:szCs w:val="24"/>
        </w:rPr>
        <w:t>: 11741017-15810238</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sz w:val="24"/>
          <w:szCs w:val="24"/>
        </w:rPr>
      </w:pPr>
      <w:r w:rsidRPr="000F680B">
        <w:rPr>
          <w:i/>
          <w:sz w:val="24"/>
          <w:szCs w:val="24"/>
          <w:u w:val="single"/>
        </w:rPr>
        <w:t>Adószám</w:t>
      </w:r>
      <w:r w:rsidRPr="000F680B">
        <w:rPr>
          <w:sz w:val="24"/>
          <w:szCs w:val="24"/>
        </w:rPr>
        <w:t>: 15810238-1-12</w:t>
      </w:r>
    </w:p>
    <w:p w:rsidR="002F76DB" w:rsidRPr="000F680B" w:rsidRDefault="002F76DB" w:rsidP="002F76DB">
      <w:pPr>
        <w:autoSpaceDE w:val="0"/>
        <w:autoSpaceDN w:val="0"/>
        <w:adjustRightInd w:val="0"/>
        <w:rPr>
          <w:color w:val="FF6600"/>
          <w:sz w:val="24"/>
          <w:szCs w:val="24"/>
        </w:rPr>
      </w:pPr>
    </w:p>
    <w:p w:rsidR="002F76DB" w:rsidRPr="000F680B" w:rsidRDefault="002F76DB" w:rsidP="002F76DB">
      <w:pPr>
        <w:autoSpaceDE w:val="0"/>
        <w:autoSpaceDN w:val="0"/>
        <w:adjustRightInd w:val="0"/>
        <w:rPr>
          <w:sz w:val="24"/>
          <w:szCs w:val="24"/>
        </w:rPr>
      </w:pPr>
      <w:r w:rsidRPr="000F680B">
        <w:rPr>
          <w:i/>
          <w:sz w:val="24"/>
          <w:szCs w:val="24"/>
          <w:u w:val="single"/>
        </w:rPr>
        <w:t>Alaptevékenysége</w:t>
      </w:r>
      <w:r w:rsidRPr="000F680B">
        <w:rPr>
          <w:sz w:val="24"/>
          <w:szCs w:val="24"/>
        </w:rPr>
        <w:t xml:space="preserve">: </w:t>
      </w:r>
    </w:p>
    <w:p w:rsidR="002F76DB" w:rsidRPr="000F680B" w:rsidRDefault="002F76DB" w:rsidP="002F76DB">
      <w:pPr>
        <w:autoSpaceDE w:val="0"/>
        <w:autoSpaceDN w:val="0"/>
        <w:adjustRightInd w:val="0"/>
        <w:rPr>
          <w:sz w:val="24"/>
          <w:szCs w:val="24"/>
        </w:rPr>
      </w:pPr>
      <w:r w:rsidRPr="000F680B">
        <w:rPr>
          <w:sz w:val="24"/>
          <w:szCs w:val="24"/>
        </w:rPr>
        <w:t>841105 Helyi önkormányzatok, és társulások igazgatási tevékenysége</w:t>
      </w:r>
    </w:p>
    <w:p w:rsidR="002F76DB" w:rsidRPr="000F680B" w:rsidRDefault="002F76DB" w:rsidP="002F76DB">
      <w:pPr>
        <w:autoSpaceDE w:val="0"/>
        <w:autoSpaceDN w:val="0"/>
        <w:adjustRightInd w:val="0"/>
        <w:rPr>
          <w:color w:val="FF6600"/>
          <w:sz w:val="24"/>
          <w:szCs w:val="24"/>
        </w:rPr>
      </w:pPr>
    </w:p>
    <w:p w:rsidR="002F76DB" w:rsidRPr="000F680B" w:rsidRDefault="002F76DB" w:rsidP="002F76DB">
      <w:pPr>
        <w:autoSpaceDE w:val="0"/>
        <w:autoSpaceDN w:val="0"/>
        <w:adjustRightInd w:val="0"/>
        <w:rPr>
          <w:sz w:val="24"/>
          <w:szCs w:val="24"/>
        </w:rPr>
      </w:pPr>
      <w:r w:rsidRPr="000F680B">
        <w:rPr>
          <w:i/>
          <w:sz w:val="24"/>
          <w:szCs w:val="24"/>
          <w:u w:val="single"/>
        </w:rPr>
        <w:t>Működési területe</w:t>
      </w:r>
      <w:r w:rsidRPr="000F680B">
        <w:rPr>
          <w:sz w:val="24"/>
          <w:szCs w:val="24"/>
        </w:rPr>
        <w:t>: Magyarnándor, Cserháthaláp, Debercsény, Szanda és Terény községek közigazgatási területe</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sz w:val="24"/>
          <w:szCs w:val="24"/>
        </w:rPr>
      </w:pPr>
      <w:r w:rsidRPr="000F680B">
        <w:rPr>
          <w:i/>
          <w:sz w:val="24"/>
          <w:szCs w:val="24"/>
          <w:u w:val="single"/>
        </w:rPr>
        <w:t>Felügyeleti szerve</w:t>
      </w:r>
      <w:r w:rsidRPr="000F680B">
        <w:rPr>
          <w:sz w:val="24"/>
          <w:szCs w:val="24"/>
        </w:rPr>
        <w:t xml:space="preserve">  a hatósági ügyek tekintetében: Nógrád Megyei Kormányhivatal                                                            </w:t>
      </w:r>
    </w:p>
    <w:p w:rsidR="002F76DB" w:rsidRPr="000F680B" w:rsidRDefault="002F76DB" w:rsidP="002F76DB">
      <w:pPr>
        <w:autoSpaceDE w:val="0"/>
        <w:autoSpaceDN w:val="0"/>
        <w:adjustRightInd w:val="0"/>
        <w:rPr>
          <w:b/>
          <w:bCs/>
          <w:sz w:val="24"/>
          <w:szCs w:val="24"/>
        </w:rPr>
      </w:pPr>
    </w:p>
    <w:p w:rsidR="002F76DB" w:rsidRPr="000F680B" w:rsidRDefault="002F76DB" w:rsidP="002F76DB">
      <w:pPr>
        <w:autoSpaceDE w:val="0"/>
        <w:autoSpaceDN w:val="0"/>
        <w:adjustRightInd w:val="0"/>
        <w:rPr>
          <w:b/>
          <w:bCs/>
          <w:sz w:val="24"/>
          <w:szCs w:val="24"/>
        </w:rPr>
      </w:pPr>
      <w:smartTag w:uri="urn:schemas-microsoft-com:office:smarttags" w:element="metricconverter">
        <w:smartTagPr>
          <w:attr w:name="ProductID" w:val="4. A"/>
        </w:smartTagPr>
        <w:r w:rsidRPr="000F680B">
          <w:rPr>
            <w:b/>
            <w:bCs/>
            <w:sz w:val="24"/>
            <w:szCs w:val="24"/>
          </w:rPr>
          <w:t>4. A</w:t>
        </w:r>
      </w:smartTag>
      <w:r w:rsidRPr="000F680B">
        <w:rPr>
          <w:b/>
          <w:bCs/>
          <w:sz w:val="24"/>
          <w:szCs w:val="24"/>
        </w:rPr>
        <w:t xml:space="preserve"> hivatal jogállása</w:t>
      </w:r>
    </w:p>
    <w:p w:rsidR="002F76DB" w:rsidRPr="000F680B" w:rsidRDefault="002F76DB" w:rsidP="002F76DB">
      <w:pPr>
        <w:autoSpaceDE w:val="0"/>
        <w:autoSpaceDN w:val="0"/>
        <w:adjustRightInd w:val="0"/>
        <w:jc w:val="both"/>
        <w:rPr>
          <w:sz w:val="24"/>
          <w:szCs w:val="24"/>
        </w:rPr>
      </w:pPr>
      <w:r w:rsidRPr="000F680B">
        <w:rPr>
          <w:sz w:val="24"/>
          <w:szCs w:val="24"/>
        </w:rPr>
        <w:t>A hivatal önálló jogi személy, vezetője a jegyző, akit az alapító önkormányzatok polgármesterei pályázati eljárás alapján együttesen neveznek ki.</w:t>
      </w:r>
    </w:p>
    <w:p w:rsidR="002F76DB" w:rsidRDefault="002F76DB" w:rsidP="002F76DB">
      <w:pPr>
        <w:autoSpaceDE w:val="0"/>
        <w:autoSpaceDN w:val="0"/>
        <w:adjustRightInd w:val="0"/>
        <w:rPr>
          <w:sz w:val="24"/>
          <w:szCs w:val="24"/>
        </w:rPr>
      </w:pPr>
      <w:r w:rsidRPr="000F680B">
        <w:rPr>
          <w:i/>
          <w:sz w:val="24"/>
          <w:szCs w:val="24"/>
          <w:u w:val="single"/>
        </w:rPr>
        <w:t>Gazdálkodás formája</w:t>
      </w:r>
      <w:r w:rsidRPr="000F680B">
        <w:rPr>
          <w:sz w:val="24"/>
          <w:szCs w:val="24"/>
        </w:rPr>
        <w:t>: önállóan működő és gazdálkodó költségvetési szerv.</w:t>
      </w:r>
    </w:p>
    <w:p w:rsidR="00605BE9" w:rsidRPr="000F680B" w:rsidRDefault="00605BE9" w:rsidP="002F76DB">
      <w:pPr>
        <w:autoSpaceDE w:val="0"/>
        <w:autoSpaceDN w:val="0"/>
        <w:adjustRightInd w:val="0"/>
        <w:rPr>
          <w:sz w:val="24"/>
          <w:szCs w:val="24"/>
        </w:rPr>
      </w:pPr>
    </w:p>
    <w:p w:rsidR="002F76DB" w:rsidRPr="000F680B" w:rsidRDefault="002F76DB" w:rsidP="002F76DB">
      <w:pPr>
        <w:autoSpaceDE w:val="0"/>
        <w:autoSpaceDN w:val="0"/>
        <w:adjustRightInd w:val="0"/>
        <w:jc w:val="center"/>
        <w:rPr>
          <w:b/>
          <w:bCs/>
          <w:sz w:val="24"/>
          <w:szCs w:val="24"/>
        </w:rPr>
      </w:pPr>
      <w:r w:rsidRPr="000F680B">
        <w:rPr>
          <w:b/>
          <w:bCs/>
          <w:sz w:val="24"/>
          <w:szCs w:val="24"/>
        </w:rPr>
        <w:t>II. FEJEZET</w:t>
      </w:r>
    </w:p>
    <w:p w:rsidR="002F76DB" w:rsidRPr="000F680B" w:rsidRDefault="002F76DB" w:rsidP="002F76DB">
      <w:pPr>
        <w:autoSpaceDE w:val="0"/>
        <w:autoSpaceDN w:val="0"/>
        <w:adjustRightInd w:val="0"/>
        <w:jc w:val="center"/>
        <w:rPr>
          <w:b/>
          <w:bCs/>
          <w:sz w:val="24"/>
          <w:szCs w:val="24"/>
        </w:rPr>
      </w:pPr>
      <w:r w:rsidRPr="000F680B">
        <w:rPr>
          <w:b/>
          <w:bCs/>
          <w:sz w:val="24"/>
          <w:szCs w:val="24"/>
        </w:rPr>
        <w:t>A HIVATAL FELADATAI</w:t>
      </w:r>
    </w:p>
    <w:p w:rsidR="002F76DB" w:rsidRPr="000F680B" w:rsidRDefault="002F76DB" w:rsidP="002F76DB">
      <w:pPr>
        <w:autoSpaceDE w:val="0"/>
        <w:autoSpaceDN w:val="0"/>
        <w:adjustRightInd w:val="0"/>
        <w:jc w:val="center"/>
        <w:rPr>
          <w:b/>
          <w:bCs/>
          <w:sz w:val="24"/>
          <w:szCs w:val="24"/>
        </w:rPr>
      </w:pPr>
    </w:p>
    <w:p w:rsidR="002F76DB" w:rsidRPr="000F680B" w:rsidRDefault="002F76DB" w:rsidP="002F76DB">
      <w:pPr>
        <w:autoSpaceDE w:val="0"/>
        <w:autoSpaceDN w:val="0"/>
        <w:adjustRightInd w:val="0"/>
        <w:rPr>
          <w:b/>
          <w:bCs/>
          <w:sz w:val="24"/>
          <w:szCs w:val="24"/>
        </w:rPr>
      </w:pPr>
      <w:smartTag w:uri="urn:schemas-microsoft-com:office:smarttags" w:element="metricconverter">
        <w:smartTagPr>
          <w:attr w:name="ProductID" w:val="1. A"/>
        </w:smartTagPr>
        <w:r w:rsidRPr="000F680B">
          <w:rPr>
            <w:b/>
            <w:bCs/>
            <w:sz w:val="24"/>
            <w:szCs w:val="24"/>
          </w:rPr>
          <w:t>1. A</w:t>
        </w:r>
      </w:smartTag>
      <w:r w:rsidRPr="000F680B">
        <w:rPr>
          <w:b/>
          <w:bCs/>
          <w:sz w:val="24"/>
          <w:szCs w:val="24"/>
        </w:rPr>
        <w:t xml:space="preserve"> hivatal feladata és hatásköre</w:t>
      </w:r>
    </w:p>
    <w:p w:rsidR="002F76DB" w:rsidRPr="000F680B" w:rsidRDefault="002F76DB" w:rsidP="002F76DB">
      <w:pPr>
        <w:autoSpaceDE w:val="0"/>
        <w:autoSpaceDN w:val="0"/>
        <w:adjustRightInd w:val="0"/>
        <w:rPr>
          <w:b/>
          <w:bCs/>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 hivatal számára meghatározott feladatoknak és hatásköröknek a hivatal dolgozói közötti megosztásáról a jegyző gondoskodik.</w:t>
      </w:r>
    </w:p>
    <w:p w:rsidR="002F76DB" w:rsidRPr="000F680B" w:rsidRDefault="002F76DB" w:rsidP="002F76DB">
      <w:pPr>
        <w:autoSpaceDE w:val="0"/>
        <w:autoSpaceDN w:val="0"/>
        <w:adjustRightInd w:val="0"/>
        <w:rPr>
          <w:b/>
          <w:bCs/>
          <w:i/>
          <w:iCs/>
          <w:sz w:val="24"/>
          <w:szCs w:val="24"/>
        </w:rPr>
      </w:pPr>
      <w:r w:rsidRPr="000F680B">
        <w:rPr>
          <w:b/>
          <w:bCs/>
          <w:i/>
          <w:iCs/>
          <w:sz w:val="24"/>
          <w:szCs w:val="24"/>
        </w:rPr>
        <w:t>1.1. A hivatal tevékenységei</w:t>
      </w:r>
    </w:p>
    <w:p w:rsidR="002F76DB" w:rsidRPr="000F680B" w:rsidRDefault="002F76DB" w:rsidP="002F76DB">
      <w:pPr>
        <w:autoSpaceDE w:val="0"/>
        <w:autoSpaceDN w:val="0"/>
        <w:adjustRightInd w:val="0"/>
        <w:rPr>
          <w:sz w:val="24"/>
          <w:szCs w:val="24"/>
        </w:rPr>
      </w:pPr>
    </w:p>
    <w:p w:rsidR="002F76DB" w:rsidRPr="000F680B" w:rsidRDefault="002F76DB" w:rsidP="002F76DB">
      <w:pPr>
        <w:pStyle w:val="Szvegtrzs"/>
        <w:rPr>
          <w:b/>
          <w:sz w:val="24"/>
          <w:szCs w:val="24"/>
          <w:u w:val="single"/>
        </w:rPr>
      </w:pPr>
      <w:r w:rsidRPr="000F680B">
        <w:rPr>
          <w:b/>
          <w:sz w:val="24"/>
          <w:szCs w:val="24"/>
          <w:u w:val="single"/>
        </w:rPr>
        <w:t xml:space="preserve">Alaptevékenysége: </w:t>
      </w:r>
    </w:p>
    <w:p w:rsidR="002F76DB" w:rsidRPr="000F680B" w:rsidRDefault="002F76DB" w:rsidP="002F76DB">
      <w:pPr>
        <w:pStyle w:val="Szvegtrzs"/>
        <w:rPr>
          <w:b/>
          <w:sz w:val="24"/>
          <w:szCs w:val="24"/>
        </w:rPr>
      </w:pPr>
    </w:p>
    <w:p w:rsidR="002F76DB" w:rsidRPr="000F680B" w:rsidRDefault="002F76DB" w:rsidP="002F76DB">
      <w:pPr>
        <w:pStyle w:val="Szvegtrzs"/>
        <w:ind w:left="1080" w:hanging="1080"/>
        <w:rPr>
          <w:sz w:val="24"/>
          <w:szCs w:val="24"/>
        </w:rPr>
      </w:pPr>
      <w:r w:rsidRPr="000F680B">
        <w:rPr>
          <w:b/>
          <w:sz w:val="24"/>
          <w:szCs w:val="24"/>
        </w:rPr>
        <w:tab/>
      </w:r>
      <w:r w:rsidRPr="000F680B">
        <w:rPr>
          <w:sz w:val="24"/>
          <w:szCs w:val="24"/>
        </w:rPr>
        <w:t>841105</w:t>
      </w:r>
      <w:r w:rsidRPr="000F680B">
        <w:rPr>
          <w:sz w:val="24"/>
          <w:szCs w:val="24"/>
        </w:rPr>
        <w:tab/>
        <w:t>Helyi önkormányzatok, és társulások igazgatási tevékenysége</w:t>
      </w:r>
    </w:p>
    <w:p w:rsidR="002F76DB" w:rsidRPr="000F680B" w:rsidRDefault="002F76DB" w:rsidP="002F76DB">
      <w:pPr>
        <w:pStyle w:val="Szvegtrzs"/>
        <w:ind w:left="1080" w:hanging="1080"/>
        <w:rPr>
          <w:sz w:val="24"/>
          <w:szCs w:val="24"/>
        </w:rPr>
      </w:pPr>
    </w:p>
    <w:p w:rsidR="002F76DB" w:rsidRPr="000F680B" w:rsidRDefault="002F76DB" w:rsidP="002F76DB">
      <w:pPr>
        <w:pStyle w:val="Szvegtrzs"/>
        <w:ind w:left="3420" w:hanging="3420"/>
        <w:rPr>
          <w:b/>
          <w:color w:val="FF0000"/>
          <w:sz w:val="24"/>
          <w:szCs w:val="24"/>
        </w:rPr>
      </w:pPr>
      <w:r w:rsidRPr="000F680B">
        <w:rPr>
          <w:b/>
          <w:sz w:val="24"/>
          <w:szCs w:val="24"/>
        </w:rPr>
        <w:t>Kormányzati funkciók</w:t>
      </w:r>
      <w:r w:rsidRPr="000F680B">
        <w:rPr>
          <w:b/>
          <w:color w:val="FF0000"/>
          <w:sz w:val="24"/>
          <w:szCs w:val="24"/>
        </w:rPr>
        <w:t>:</w:t>
      </w:r>
    </w:p>
    <w:p w:rsidR="002F76DB" w:rsidRPr="000F680B" w:rsidRDefault="002F76DB" w:rsidP="002F76DB">
      <w:pPr>
        <w:pStyle w:val="Szvegtrzs"/>
        <w:ind w:left="1077"/>
        <w:rPr>
          <w:sz w:val="24"/>
          <w:szCs w:val="24"/>
        </w:rPr>
      </w:pPr>
      <w:r w:rsidRPr="000F680B">
        <w:rPr>
          <w:sz w:val="24"/>
          <w:szCs w:val="24"/>
        </w:rPr>
        <w:t>011130</w:t>
      </w:r>
      <w:r w:rsidRPr="000F680B">
        <w:rPr>
          <w:sz w:val="24"/>
          <w:szCs w:val="24"/>
        </w:rPr>
        <w:tab/>
        <w:t xml:space="preserve">Önkormányzatok és önkormányzati hivatalok jogalkotó és általános igazgatási   </w:t>
      </w:r>
    </w:p>
    <w:p w:rsidR="002F76DB" w:rsidRPr="000F680B" w:rsidRDefault="002F76DB" w:rsidP="002F76DB">
      <w:pPr>
        <w:pStyle w:val="Szvegtrzs"/>
        <w:ind w:left="1077"/>
        <w:rPr>
          <w:sz w:val="24"/>
          <w:szCs w:val="24"/>
        </w:rPr>
      </w:pPr>
      <w:r w:rsidRPr="000F680B">
        <w:rPr>
          <w:sz w:val="24"/>
          <w:szCs w:val="24"/>
        </w:rPr>
        <w:t xml:space="preserve">                 tevékenysége</w:t>
      </w:r>
    </w:p>
    <w:p w:rsidR="002F76DB" w:rsidRPr="000F680B" w:rsidRDefault="002F76DB" w:rsidP="002F76DB">
      <w:pPr>
        <w:pStyle w:val="Szvegtrzs"/>
        <w:ind w:left="1077"/>
        <w:rPr>
          <w:sz w:val="24"/>
          <w:szCs w:val="24"/>
        </w:rPr>
      </w:pPr>
      <w:r w:rsidRPr="000F680B">
        <w:rPr>
          <w:sz w:val="24"/>
          <w:szCs w:val="24"/>
        </w:rPr>
        <w:t>011140     Országos és helyi nemzetiségi önkormányzatok igazgatási tevékenysége</w:t>
      </w:r>
    </w:p>
    <w:p w:rsidR="002F76DB" w:rsidRPr="000F680B" w:rsidRDefault="002F76DB" w:rsidP="002F76DB">
      <w:pPr>
        <w:pStyle w:val="Szvegtrzs"/>
        <w:ind w:left="1077"/>
        <w:rPr>
          <w:sz w:val="24"/>
          <w:szCs w:val="24"/>
        </w:rPr>
      </w:pPr>
      <w:r w:rsidRPr="000F680B">
        <w:rPr>
          <w:sz w:val="24"/>
          <w:szCs w:val="24"/>
        </w:rPr>
        <w:t>013210      Átfogó tervezési és statisztikai szolgáltatások</w:t>
      </w:r>
    </w:p>
    <w:p w:rsidR="002F76DB" w:rsidRPr="000F680B" w:rsidRDefault="002F76DB" w:rsidP="002F76DB">
      <w:pPr>
        <w:spacing w:line="240" w:lineRule="atLeast"/>
        <w:ind w:left="1077"/>
        <w:jc w:val="both"/>
        <w:rPr>
          <w:sz w:val="24"/>
          <w:szCs w:val="24"/>
        </w:rPr>
      </w:pPr>
      <w:r w:rsidRPr="000F680B">
        <w:rPr>
          <w:sz w:val="24"/>
          <w:szCs w:val="24"/>
        </w:rPr>
        <w:t xml:space="preserve">016010     Országgyűlési, önkormányzati és európai parlamenti képviselő választásokhoz </w:t>
      </w:r>
    </w:p>
    <w:p w:rsidR="002F76DB" w:rsidRPr="000F680B" w:rsidRDefault="002F76DB" w:rsidP="002F76DB">
      <w:pPr>
        <w:spacing w:line="240" w:lineRule="atLeast"/>
        <w:ind w:left="1077"/>
        <w:jc w:val="both"/>
        <w:rPr>
          <w:sz w:val="24"/>
          <w:szCs w:val="24"/>
        </w:rPr>
      </w:pPr>
      <w:r w:rsidRPr="000F680B">
        <w:rPr>
          <w:sz w:val="24"/>
          <w:szCs w:val="24"/>
        </w:rPr>
        <w:t xml:space="preserve">                 kapcsolódó tevékenységek </w:t>
      </w:r>
    </w:p>
    <w:p w:rsidR="002F76DB" w:rsidRPr="000F680B" w:rsidRDefault="002F76DB" w:rsidP="002F76DB">
      <w:pPr>
        <w:spacing w:line="240" w:lineRule="atLeast"/>
        <w:ind w:left="1077"/>
        <w:jc w:val="both"/>
        <w:rPr>
          <w:sz w:val="24"/>
          <w:szCs w:val="24"/>
        </w:rPr>
      </w:pPr>
      <w:r w:rsidRPr="000F680B">
        <w:rPr>
          <w:sz w:val="24"/>
          <w:szCs w:val="24"/>
        </w:rPr>
        <w:t>016020</w:t>
      </w:r>
      <w:r w:rsidRPr="000F680B">
        <w:rPr>
          <w:sz w:val="24"/>
          <w:szCs w:val="24"/>
        </w:rPr>
        <w:tab/>
        <w:t>Országos és helyi népszavazáshoz kapcsolódó tevékenységek</w:t>
      </w:r>
      <w:r w:rsidRPr="000F680B">
        <w:rPr>
          <w:sz w:val="24"/>
          <w:szCs w:val="24"/>
        </w:rPr>
        <w:tab/>
      </w:r>
    </w:p>
    <w:p w:rsidR="002F76DB" w:rsidRPr="000F680B" w:rsidRDefault="002F76DB" w:rsidP="002F76DB">
      <w:pPr>
        <w:spacing w:line="240" w:lineRule="atLeast"/>
        <w:jc w:val="both"/>
        <w:rPr>
          <w:sz w:val="24"/>
          <w:szCs w:val="24"/>
        </w:rPr>
      </w:pPr>
      <w:r w:rsidRPr="000F680B">
        <w:rPr>
          <w:sz w:val="24"/>
          <w:szCs w:val="24"/>
        </w:rPr>
        <w:tab/>
      </w:r>
    </w:p>
    <w:p w:rsidR="002F76DB" w:rsidRPr="000F680B" w:rsidRDefault="002F76DB" w:rsidP="002F76DB">
      <w:pPr>
        <w:autoSpaceDE w:val="0"/>
        <w:autoSpaceDN w:val="0"/>
        <w:adjustRightInd w:val="0"/>
        <w:jc w:val="center"/>
        <w:rPr>
          <w:b/>
          <w:bCs/>
          <w:sz w:val="24"/>
          <w:szCs w:val="24"/>
        </w:rPr>
      </w:pPr>
      <w:r w:rsidRPr="000F680B">
        <w:rPr>
          <w:b/>
          <w:bCs/>
          <w:sz w:val="24"/>
          <w:szCs w:val="24"/>
        </w:rPr>
        <w:t>III. FEJEZET</w:t>
      </w:r>
    </w:p>
    <w:p w:rsidR="002F76DB" w:rsidRPr="000F680B" w:rsidRDefault="002F76DB" w:rsidP="002F76DB">
      <w:pPr>
        <w:autoSpaceDE w:val="0"/>
        <w:autoSpaceDN w:val="0"/>
        <w:adjustRightInd w:val="0"/>
        <w:jc w:val="center"/>
        <w:rPr>
          <w:b/>
          <w:bCs/>
          <w:sz w:val="24"/>
          <w:szCs w:val="24"/>
        </w:rPr>
      </w:pPr>
      <w:r w:rsidRPr="000F680B">
        <w:rPr>
          <w:b/>
          <w:bCs/>
          <w:sz w:val="24"/>
          <w:szCs w:val="24"/>
        </w:rPr>
        <w:t>A HIVATAL SZERVEZETI FELÉPÍTÉSE</w:t>
      </w:r>
    </w:p>
    <w:p w:rsidR="002F76DB" w:rsidRPr="000F680B" w:rsidRDefault="002F76DB" w:rsidP="002F76DB">
      <w:pPr>
        <w:autoSpaceDE w:val="0"/>
        <w:autoSpaceDN w:val="0"/>
        <w:adjustRightInd w:val="0"/>
        <w:jc w:val="center"/>
        <w:rPr>
          <w:b/>
          <w:bCs/>
          <w:sz w:val="24"/>
          <w:szCs w:val="24"/>
        </w:rPr>
      </w:pPr>
    </w:p>
    <w:p w:rsidR="002F76DB" w:rsidRPr="000F680B" w:rsidRDefault="002F76DB" w:rsidP="002F76DB">
      <w:pPr>
        <w:autoSpaceDE w:val="0"/>
        <w:autoSpaceDN w:val="0"/>
        <w:adjustRightInd w:val="0"/>
        <w:jc w:val="both"/>
        <w:rPr>
          <w:sz w:val="24"/>
          <w:szCs w:val="24"/>
        </w:rPr>
      </w:pPr>
      <w:smartTag w:uri="urn:schemas-microsoft-com:office:smarttags" w:element="metricconverter">
        <w:smartTagPr>
          <w:attr w:name="ProductID" w:val="1. A"/>
        </w:smartTagPr>
        <w:r w:rsidRPr="000F680B">
          <w:rPr>
            <w:bCs/>
            <w:sz w:val="24"/>
            <w:szCs w:val="24"/>
          </w:rPr>
          <w:t>1. A</w:t>
        </w:r>
      </w:smartTag>
      <w:r w:rsidRPr="000F680B">
        <w:rPr>
          <w:bCs/>
          <w:sz w:val="24"/>
          <w:szCs w:val="24"/>
        </w:rPr>
        <w:t xml:space="preserve"> hivatalban  belső szervezeti egységek nem működnek, engedélyezett létszámkeret 15</w:t>
      </w:r>
    </w:p>
    <w:p w:rsidR="002F76DB" w:rsidRPr="000F680B" w:rsidRDefault="002F76DB" w:rsidP="002F76DB">
      <w:pPr>
        <w:autoSpaceDE w:val="0"/>
        <w:autoSpaceDN w:val="0"/>
        <w:adjustRightInd w:val="0"/>
        <w:rPr>
          <w:sz w:val="24"/>
          <w:szCs w:val="24"/>
        </w:rPr>
      </w:pPr>
      <w:r w:rsidRPr="000F680B">
        <w:rPr>
          <w:sz w:val="24"/>
          <w:szCs w:val="24"/>
        </w:rPr>
        <w:t>A Közös Önkormányzati Hivatal telephelyei:</w:t>
      </w:r>
    </w:p>
    <w:p w:rsidR="002F76DB" w:rsidRPr="000F680B" w:rsidRDefault="002F76DB" w:rsidP="002F76DB">
      <w:pPr>
        <w:autoSpaceDE w:val="0"/>
        <w:autoSpaceDN w:val="0"/>
        <w:adjustRightInd w:val="0"/>
        <w:rPr>
          <w:sz w:val="24"/>
          <w:szCs w:val="24"/>
        </w:rPr>
      </w:pPr>
      <w:r w:rsidRPr="000F680B">
        <w:rPr>
          <w:sz w:val="24"/>
          <w:szCs w:val="24"/>
        </w:rPr>
        <w:t>a.) a Közös Önkormányzati Hivatal székhelye 2694 Magyarnándor, Fő út 88, a jegyző</w:t>
      </w:r>
    </w:p>
    <w:p w:rsidR="002F76DB" w:rsidRPr="000F680B" w:rsidRDefault="002F76DB" w:rsidP="002F76DB">
      <w:pPr>
        <w:autoSpaceDE w:val="0"/>
        <w:autoSpaceDN w:val="0"/>
        <w:adjustRightInd w:val="0"/>
        <w:rPr>
          <w:sz w:val="24"/>
          <w:szCs w:val="24"/>
        </w:rPr>
      </w:pPr>
      <w:r w:rsidRPr="000F680B">
        <w:rPr>
          <w:sz w:val="24"/>
          <w:szCs w:val="24"/>
        </w:rPr>
        <w:t xml:space="preserve">    közvetlen vezetésével.</w:t>
      </w:r>
    </w:p>
    <w:p w:rsidR="002F76DB" w:rsidRPr="000F680B" w:rsidRDefault="002F76DB" w:rsidP="002F76DB">
      <w:pPr>
        <w:autoSpaceDE w:val="0"/>
        <w:autoSpaceDN w:val="0"/>
        <w:adjustRightInd w:val="0"/>
        <w:rPr>
          <w:sz w:val="24"/>
          <w:szCs w:val="24"/>
        </w:rPr>
      </w:pPr>
      <w:r w:rsidRPr="000F680B">
        <w:rPr>
          <w:rStyle w:val="Lbjegyzet-hivatkozs"/>
          <w:sz w:val="24"/>
          <w:szCs w:val="24"/>
        </w:rPr>
        <w:footnoteReference w:id="1"/>
      </w:r>
      <w:r w:rsidRPr="000F680B">
        <w:rPr>
          <w:sz w:val="24"/>
          <w:szCs w:val="24"/>
        </w:rPr>
        <w:t>b.) a Szandai Állandó Kirendeltség 2697 Szanda Kossuth utca 1. a jegyző közvetlen vezetésével</w:t>
      </w:r>
    </w:p>
    <w:p w:rsidR="002F76DB" w:rsidRPr="000F680B" w:rsidRDefault="000F680B" w:rsidP="002F76DB">
      <w:pPr>
        <w:autoSpaceDE w:val="0"/>
        <w:autoSpaceDN w:val="0"/>
        <w:adjustRightInd w:val="0"/>
        <w:rPr>
          <w:sz w:val="24"/>
          <w:szCs w:val="24"/>
        </w:rPr>
      </w:pPr>
      <w:r>
        <w:rPr>
          <w:rStyle w:val="Lbjegyzet-hivatkozs"/>
          <w:sz w:val="24"/>
          <w:szCs w:val="24"/>
        </w:rPr>
        <w:footnoteReference w:id="2"/>
      </w:r>
      <w:r w:rsidR="002F76DB" w:rsidRPr="000F680B">
        <w:rPr>
          <w:sz w:val="24"/>
          <w:szCs w:val="24"/>
        </w:rPr>
        <w:t xml:space="preserve">c.)Terényi Állandó Kirendeltség 2696 Terény Arany János út 46. a jegyző </w:t>
      </w:r>
      <w:r>
        <w:rPr>
          <w:sz w:val="24"/>
          <w:szCs w:val="24"/>
        </w:rPr>
        <w:t xml:space="preserve">közvetlen </w:t>
      </w:r>
      <w:r w:rsidR="002F76DB" w:rsidRPr="000F680B">
        <w:rPr>
          <w:sz w:val="24"/>
          <w:szCs w:val="24"/>
        </w:rPr>
        <w:t>vezetésével működik.</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b/>
          <w:bCs/>
          <w:sz w:val="24"/>
          <w:szCs w:val="24"/>
        </w:rPr>
      </w:pPr>
      <w:r w:rsidRPr="000F680B">
        <w:rPr>
          <w:b/>
          <w:bCs/>
          <w:sz w:val="24"/>
          <w:szCs w:val="24"/>
        </w:rPr>
        <w:t>2. A hivatali munkakörök</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 hivatalban foglalkoztatott dolgozók feladatait a személyre szabott munkaköri leírások tartalmazzák. A munkaköri leírásnak tartalmaznia kell a foglalkoztatott dolgozó jogállását, a szervezetben elfoglalt munkakörének megfelelő feladatait, jogait, kötelezettségeit, helyettesét. A munkaköri leírások elkészítéséért és aktualizálásáért felelős:</w:t>
      </w:r>
    </w:p>
    <w:p w:rsidR="002F76DB" w:rsidRPr="000F680B" w:rsidRDefault="002F76DB" w:rsidP="002F76DB">
      <w:pPr>
        <w:autoSpaceDE w:val="0"/>
        <w:autoSpaceDN w:val="0"/>
        <w:adjustRightInd w:val="0"/>
        <w:rPr>
          <w:sz w:val="24"/>
          <w:szCs w:val="24"/>
        </w:rPr>
      </w:pPr>
      <w:r w:rsidRPr="000F680B">
        <w:rPr>
          <w:sz w:val="24"/>
          <w:szCs w:val="24"/>
        </w:rPr>
        <w:t></w:t>
      </w:r>
      <w:r w:rsidRPr="000F680B">
        <w:rPr>
          <w:sz w:val="24"/>
          <w:szCs w:val="24"/>
        </w:rPr>
        <w:t>jegyző esetében a polgármesterek,</w:t>
      </w:r>
    </w:p>
    <w:p w:rsidR="002F76DB" w:rsidRPr="000F680B" w:rsidRDefault="002F76DB" w:rsidP="002F76DB">
      <w:pPr>
        <w:autoSpaceDE w:val="0"/>
        <w:autoSpaceDN w:val="0"/>
        <w:adjustRightInd w:val="0"/>
        <w:rPr>
          <w:sz w:val="24"/>
          <w:szCs w:val="24"/>
        </w:rPr>
      </w:pPr>
      <w:r w:rsidRPr="000F680B">
        <w:rPr>
          <w:sz w:val="24"/>
          <w:szCs w:val="24"/>
        </w:rPr>
        <w:t></w:t>
      </w:r>
      <w:r w:rsidRPr="000F680B">
        <w:rPr>
          <w:sz w:val="24"/>
          <w:szCs w:val="24"/>
        </w:rPr>
        <w:t>a hivatal dolgozói tekintetében a jegyző.</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b/>
          <w:bCs/>
          <w:sz w:val="24"/>
          <w:szCs w:val="24"/>
        </w:rPr>
      </w:pPr>
      <w:smartTag w:uri="urn:schemas-microsoft-com:office:smarttags" w:element="metricconverter">
        <w:smartTagPr>
          <w:attr w:name="ProductID" w:val="3. A"/>
        </w:smartTagPr>
        <w:r w:rsidRPr="000F680B">
          <w:rPr>
            <w:b/>
            <w:bCs/>
            <w:sz w:val="24"/>
            <w:szCs w:val="24"/>
          </w:rPr>
          <w:t>3. A</w:t>
        </w:r>
      </w:smartTag>
      <w:r w:rsidRPr="000F680B">
        <w:rPr>
          <w:b/>
          <w:bCs/>
          <w:sz w:val="24"/>
          <w:szCs w:val="24"/>
        </w:rPr>
        <w:t xml:space="preserve"> hivatal vezetése, a vezető feladatai</w:t>
      </w:r>
    </w:p>
    <w:p w:rsidR="002F76DB" w:rsidRPr="000F680B" w:rsidRDefault="002F76DB" w:rsidP="002F76DB">
      <w:pPr>
        <w:autoSpaceDE w:val="0"/>
        <w:autoSpaceDN w:val="0"/>
        <w:adjustRightInd w:val="0"/>
        <w:rPr>
          <w:b/>
          <w:bCs/>
          <w:i/>
          <w:iCs/>
          <w:sz w:val="24"/>
          <w:szCs w:val="24"/>
        </w:rPr>
      </w:pPr>
    </w:p>
    <w:p w:rsidR="002F76DB" w:rsidRPr="000F680B" w:rsidRDefault="002F76DB" w:rsidP="002F76DB">
      <w:pPr>
        <w:autoSpaceDE w:val="0"/>
        <w:autoSpaceDN w:val="0"/>
        <w:adjustRightInd w:val="0"/>
        <w:rPr>
          <w:b/>
          <w:bCs/>
          <w:i/>
          <w:iCs/>
          <w:sz w:val="24"/>
          <w:szCs w:val="24"/>
        </w:rPr>
      </w:pPr>
      <w:r w:rsidRPr="000F680B">
        <w:rPr>
          <w:b/>
          <w:bCs/>
          <w:i/>
          <w:iCs/>
          <w:sz w:val="24"/>
          <w:szCs w:val="24"/>
        </w:rPr>
        <w:t>3.1. A jegyző feladatai</w:t>
      </w:r>
    </w:p>
    <w:p w:rsidR="002F76DB" w:rsidRPr="000F680B" w:rsidRDefault="002F76DB" w:rsidP="002F76DB">
      <w:pPr>
        <w:autoSpaceDE w:val="0"/>
        <w:autoSpaceDN w:val="0"/>
        <w:adjustRightInd w:val="0"/>
        <w:rPr>
          <w:sz w:val="24"/>
          <w:szCs w:val="24"/>
        </w:rPr>
      </w:pPr>
      <w:r w:rsidRPr="000F680B">
        <w:rPr>
          <w:sz w:val="24"/>
          <w:szCs w:val="24"/>
        </w:rPr>
        <w:t>– gyakorolja a feladat- és hatáskörébe tartozó hatásköröket,</w:t>
      </w:r>
    </w:p>
    <w:p w:rsidR="002F76DB" w:rsidRPr="000F680B" w:rsidRDefault="002F76DB" w:rsidP="002F76DB">
      <w:pPr>
        <w:autoSpaceDE w:val="0"/>
        <w:autoSpaceDN w:val="0"/>
        <w:adjustRightInd w:val="0"/>
        <w:rPr>
          <w:sz w:val="24"/>
          <w:szCs w:val="24"/>
        </w:rPr>
      </w:pPr>
      <w:r w:rsidRPr="000F680B">
        <w:rPr>
          <w:sz w:val="24"/>
          <w:szCs w:val="24"/>
        </w:rPr>
        <w:t>– vezeti a hivatalt, felelős a hivatal működéséért és gazdálkodásáért,</w:t>
      </w:r>
    </w:p>
    <w:p w:rsidR="002F76DB" w:rsidRPr="000F680B" w:rsidRDefault="002F76DB" w:rsidP="002F76DB">
      <w:pPr>
        <w:autoSpaceDE w:val="0"/>
        <w:autoSpaceDN w:val="0"/>
        <w:adjustRightInd w:val="0"/>
        <w:rPr>
          <w:sz w:val="24"/>
          <w:szCs w:val="24"/>
        </w:rPr>
      </w:pPr>
      <w:r w:rsidRPr="000F680B">
        <w:rPr>
          <w:sz w:val="24"/>
          <w:szCs w:val="24"/>
        </w:rPr>
        <w:t>– gondoskodik a hivatal működéséhez szükséges személyi és tárgyi feltételekről,</w:t>
      </w:r>
    </w:p>
    <w:p w:rsidR="002F76DB" w:rsidRPr="000F680B" w:rsidRDefault="002F76DB" w:rsidP="002F76DB">
      <w:pPr>
        <w:autoSpaceDE w:val="0"/>
        <w:autoSpaceDN w:val="0"/>
        <w:adjustRightInd w:val="0"/>
        <w:rPr>
          <w:sz w:val="24"/>
          <w:szCs w:val="24"/>
        </w:rPr>
      </w:pPr>
      <w:r w:rsidRPr="000F680B">
        <w:rPr>
          <w:sz w:val="24"/>
          <w:szCs w:val="24"/>
        </w:rPr>
        <w:t>– külső szervek előtt képviseli a hivatalt,</w:t>
      </w:r>
    </w:p>
    <w:p w:rsidR="002F76DB" w:rsidRPr="000F680B" w:rsidRDefault="002F76DB" w:rsidP="002F76DB">
      <w:pPr>
        <w:autoSpaceDE w:val="0"/>
        <w:autoSpaceDN w:val="0"/>
        <w:adjustRightInd w:val="0"/>
        <w:jc w:val="both"/>
        <w:rPr>
          <w:sz w:val="24"/>
          <w:szCs w:val="24"/>
        </w:rPr>
      </w:pPr>
      <w:r w:rsidRPr="000F680B">
        <w:rPr>
          <w:sz w:val="24"/>
          <w:szCs w:val="24"/>
        </w:rPr>
        <w:t xml:space="preserve">–tervezi, szervezi, irányítja és ellenőrzi a hivatal szakmai és gazdasági működésének   </w:t>
      </w:r>
      <w:r w:rsidRPr="000F680B">
        <w:rPr>
          <w:sz w:val="24"/>
          <w:szCs w:val="24"/>
        </w:rPr>
        <w:br/>
        <w:t xml:space="preserve">   valamennyi területét,</w:t>
      </w:r>
    </w:p>
    <w:p w:rsidR="002F76DB" w:rsidRPr="000F680B" w:rsidRDefault="002F76DB" w:rsidP="002F76DB">
      <w:pPr>
        <w:autoSpaceDE w:val="0"/>
        <w:autoSpaceDN w:val="0"/>
        <w:adjustRightInd w:val="0"/>
        <w:rPr>
          <w:sz w:val="24"/>
          <w:szCs w:val="24"/>
        </w:rPr>
      </w:pPr>
      <w:r w:rsidRPr="000F680B">
        <w:rPr>
          <w:sz w:val="24"/>
          <w:szCs w:val="24"/>
        </w:rPr>
        <w:t>– gyakorolja a munkáltatói jogokat,</w:t>
      </w:r>
    </w:p>
    <w:p w:rsidR="002F76DB" w:rsidRPr="000F680B" w:rsidRDefault="002F76DB" w:rsidP="002F76DB">
      <w:pPr>
        <w:autoSpaceDE w:val="0"/>
        <w:autoSpaceDN w:val="0"/>
        <w:adjustRightInd w:val="0"/>
        <w:rPr>
          <w:sz w:val="24"/>
          <w:szCs w:val="24"/>
        </w:rPr>
      </w:pPr>
      <w:r w:rsidRPr="000F680B">
        <w:rPr>
          <w:sz w:val="24"/>
          <w:szCs w:val="24"/>
        </w:rPr>
        <w:t>– ellátja a hivatal működését érintő jogszabályokban, önkormányzati</w:t>
      </w:r>
    </w:p>
    <w:p w:rsidR="002F76DB" w:rsidRPr="000F680B" w:rsidRDefault="002F76DB" w:rsidP="002F76DB">
      <w:pPr>
        <w:autoSpaceDE w:val="0"/>
        <w:autoSpaceDN w:val="0"/>
        <w:adjustRightInd w:val="0"/>
        <w:rPr>
          <w:sz w:val="24"/>
          <w:szCs w:val="24"/>
        </w:rPr>
      </w:pPr>
      <w:r w:rsidRPr="000F680B">
        <w:rPr>
          <w:sz w:val="24"/>
          <w:szCs w:val="24"/>
        </w:rPr>
        <w:lastRenderedPageBreak/>
        <w:t xml:space="preserve">   rendeletekben és döntésekben a vezető részére előírt feladatokat,</w:t>
      </w:r>
    </w:p>
    <w:p w:rsidR="002F76DB" w:rsidRPr="000F680B" w:rsidRDefault="002F76DB" w:rsidP="002F76DB">
      <w:pPr>
        <w:autoSpaceDE w:val="0"/>
        <w:autoSpaceDN w:val="0"/>
        <w:adjustRightInd w:val="0"/>
        <w:rPr>
          <w:sz w:val="24"/>
          <w:szCs w:val="24"/>
        </w:rPr>
      </w:pPr>
      <w:r w:rsidRPr="000F680B">
        <w:rPr>
          <w:sz w:val="24"/>
          <w:szCs w:val="24"/>
        </w:rPr>
        <w:t>– megszervezi a hivatal belső ellenőrzését,</w:t>
      </w:r>
    </w:p>
    <w:p w:rsidR="002F76DB" w:rsidRPr="000F680B" w:rsidRDefault="002F76DB" w:rsidP="002F76DB">
      <w:pPr>
        <w:autoSpaceDE w:val="0"/>
        <w:autoSpaceDN w:val="0"/>
        <w:adjustRightInd w:val="0"/>
        <w:rPr>
          <w:sz w:val="24"/>
          <w:szCs w:val="24"/>
        </w:rPr>
      </w:pPr>
      <w:r w:rsidRPr="000F680B">
        <w:rPr>
          <w:sz w:val="24"/>
          <w:szCs w:val="24"/>
        </w:rPr>
        <w:t>– felelős a folyamatba épített előzetes és utólagos vezetői ellenőrzés működéséért,</w:t>
      </w:r>
    </w:p>
    <w:p w:rsidR="002F76DB" w:rsidRPr="000F680B" w:rsidRDefault="002F76DB" w:rsidP="002F76DB">
      <w:pPr>
        <w:autoSpaceDE w:val="0"/>
        <w:autoSpaceDN w:val="0"/>
        <w:adjustRightInd w:val="0"/>
        <w:rPr>
          <w:sz w:val="24"/>
          <w:szCs w:val="24"/>
        </w:rPr>
      </w:pPr>
      <w:r w:rsidRPr="000F680B">
        <w:rPr>
          <w:sz w:val="24"/>
          <w:szCs w:val="24"/>
        </w:rPr>
        <w:t>– elkészíti a hivatal SZMSZ-ét, szabályzatait, egyéb rendelkezéseket,</w:t>
      </w:r>
    </w:p>
    <w:p w:rsidR="002F76DB" w:rsidRPr="000F680B" w:rsidRDefault="002F76DB" w:rsidP="002F76DB">
      <w:pPr>
        <w:autoSpaceDE w:val="0"/>
        <w:autoSpaceDN w:val="0"/>
        <w:adjustRightInd w:val="0"/>
        <w:rPr>
          <w:sz w:val="24"/>
          <w:szCs w:val="24"/>
        </w:rPr>
      </w:pPr>
      <w:r w:rsidRPr="000F680B">
        <w:rPr>
          <w:sz w:val="24"/>
          <w:szCs w:val="24"/>
        </w:rPr>
        <w:t>– kapcsolatot tart társintézményekkel, helyi, területi és országos szakmai</w:t>
      </w:r>
    </w:p>
    <w:p w:rsidR="002F76DB" w:rsidRPr="000F680B" w:rsidRDefault="002F76DB" w:rsidP="002F76DB">
      <w:pPr>
        <w:autoSpaceDE w:val="0"/>
        <w:autoSpaceDN w:val="0"/>
        <w:adjustRightInd w:val="0"/>
        <w:rPr>
          <w:sz w:val="24"/>
          <w:szCs w:val="24"/>
        </w:rPr>
      </w:pPr>
      <w:r w:rsidRPr="000F680B">
        <w:rPr>
          <w:sz w:val="24"/>
          <w:szCs w:val="24"/>
        </w:rPr>
        <w:t xml:space="preserve">   szervezetekkel, intézményekkel,</w:t>
      </w:r>
    </w:p>
    <w:p w:rsidR="002F76DB" w:rsidRPr="000F680B" w:rsidRDefault="002F76DB" w:rsidP="002F76DB">
      <w:pPr>
        <w:autoSpaceDE w:val="0"/>
        <w:autoSpaceDN w:val="0"/>
        <w:adjustRightInd w:val="0"/>
        <w:rPr>
          <w:sz w:val="24"/>
          <w:szCs w:val="24"/>
        </w:rPr>
      </w:pPr>
      <w:r w:rsidRPr="000F680B">
        <w:rPr>
          <w:sz w:val="24"/>
          <w:szCs w:val="24"/>
        </w:rPr>
        <w:t>– támogatja a hivatal munkáját segítő testületek, szervezetek, közösségek</w:t>
      </w:r>
    </w:p>
    <w:p w:rsidR="002F76DB" w:rsidRPr="000F680B" w:rsidRDefault="002F76DB" w:rsidP="002F76DB">
      <w:pPr>
        <w:autoSpaceDE w:val="0"/>
        <w:autoSpaceDN w:val="0"/>
        <w:adjustRightInd w:val="0"/>
        <w:rPr>
          <w:sz w:val="24"/>
          <w:szCs w:val="24"/>
        </w:rPr>
      </w:pPr>
      <w:r w:rsidRPr="000F680B">
        <w:rPr>
          <w:sz w:val="24"/>
          <w:szCs w:val="24"/>
        </w:rPr>
        <w:t xml:space="preserve">   tevékenységét,</w:t>
      </w:r>
    </w:p>
    <w:p w:rsidR="002F76DB" w:rsidRPr="000F680B" w:rsidRDefault="002F76DB" w:rsidP="002F76DB">
      <w:pPr>
        <w:autoSpaceDE w:val="0"/>
        <w:autoSpaceDN w:val="0"/>
        <w:adjustRightInd w:val="0"/>
        <w:rPr>
          <w:sz w:val="24"/>
          <w:szCs w:val="24"/>
        </w:rPr>
      </w:pPr>
      <w:r w:rsidRPr="000F680B">
        <w:rPr>
          <w:sz w:val="24"/>
          <w:szCs w:val="24"/>
        </w:rPr>
        <w:t>– folyamatosan értékeli a vezetés a hivatal tevékenységét, munkáját.</w:t>
      </w:r>
    </w:p>
    <w:p w:rsidR="002F76DB" w:rsidRPr="000F680B" w:rsidRDefault="002F76DB" w:rsidP="002F76DB">
      <w:pPr>
        <w:autoSpaceDE w:val="0"/>
        <w:autoSpaceDN w:val="0"/>
        <w:adjustRightInd w:val="0"/>
        <w:rPr>
          <w:b/>
          <w:bCs/>
          <w:i/>
          <w:iCs/>
          <w:sz w:val="24"/>
          <w:szCs w:val="24"/>
        </w:rPr>
      </w:pPr>
    </w:p>
    <w:p w:rsidR="002F76DB" w:rsidRDefault="002F76DB" w:rsidP="002F76DB">
      <w:pPr>
        <w:autoSpaceDE w:val="0"/>
        <w:autoSpaceDN w:val="0"/>
        <w:adjustRightInd w:val="0"/>
        <w:rPr>
          <w:b/>
          <w:bCs/>
          <w:i/>
          <w:iCs/>
          <w:sz w:val="24"/>
          <w:szCs w:val="24"/>
        </w:rPr>
      </w:pPr>
      <w:r w:rsidRPr="000F680B">
        <w:rPr>
          <w:b/>
          <w:bCs/>
          <w:i/>
          <w:iCs/>
          <w:sz w:val="24"/>
          <w:szCs w:val="24"/>
        </w:rPr>
        <w:t>3.2.</w:t>
      </w:r>
      <w:r w:rsidR="000F680B">
        <w:rPr>
          <w:rStyle w:val="Lbjegyzet-hivatkozs"/>
          <w:b/>
          <w:bCs/>
          <w:i/>
          <w:iCs/>
          <w:sz w:val="24"/>
          <w:szCs w:val="24"/>
        </w:rPr>
        <w:footnoteReference w:id="3"/>
      </w:r>
    </w:p>
    <w:p w:rsidR="000F680B" w:rsidRDefault="000F680B" w:rsidP="002F76DB">
      <w:pPr>
        <w:autoSpaceDE w:val="0"/>
        <w:autoSpaceDN w:val="0"/>
        <w:adjustRightInd w:val="0"/>
        <w:rPr>
          <w:b/>
          <w:bCs/>
          <w:i/>
          <w:iCs/>
          <w:sz w:val="24"/>
          <w:szCs w:val="24"/>
        </w:rPr>
      </w:pPr>
    </w:p>
    <w:p w:rsidR="000F680B" w:rsidRPr="000F680B" w:rsidRDefault="000F680B" w:rsidP="002F76DB">
      <w:pPr>
        <w:autoSpaceDE w:val="0"/>
        <w:autoSpaceDN w:val="0"/>
        <w:adjustRightInd w:val="0"/>
        <w:rPr>
          <w:sz w:val="24"/>
          <w:szCs w:val="24"/>
        </w:rPr>
      </w:pPr>
    </w:p>
    <w:p w:rsidR="002F76DB" w:rsidRPr="000F680B" w:rsidRDefault="002F76DB" w:rsidP="002F76DB">
      <w:pPr>
        <w:autoSpaceDE w:val="0"/>
        <w:autoSpaceDN w:val="0"/>
        <w:adjustRightInd w:val="0"/>
        <w:rPr>
          <w:b/>
          <w:bCs/>
          <w:i/>
          <w:iCs/>
          <w:sz w:val="24"/>
          <w:szCs w:val="24"/>
        </w:rPr>
      </w:pPr>
      <w:r w:rsidRPr="000F680B">
        <w:rPr>
          <w:b/>
          <w:bCs/>
          <w:i/>
          <w:iCs/>
          <w:sz w:val="24"/>
          <w:szCs w:val="24"/>
        </w:rPr>
        <w:t>3.3. Ügyintézők</w:t>
      </w:r>
    </w:p>
    <w:p w:rsidR="002F76DB" w:rsidRPr="000F680B" w:rsidRDefault="002F76DB" w:rsidP="002F76DB">
      <w:pPr>
        <w:autoSpaceDE w:val="0"/>
        <w:autoSpaceDN w:val="0"/>
        <w:adjustRightInd w:val="0"/>
        <w:jc w:val="both"/>
        <w:rPr>
          <w:sz w:val="24"/>
          <w:szCs w:val="24"/>
        </w:rPr>
      </w:pPr>
      <w:r w:rsidRPr="000F680B">
        <w:rPr>
          <w:sz w:val="24"/>
          <w:szCs w:val="24"/>
        </w:rPr>
        <w:t>a hivatal feladat- és hatáskörébe tartozó tevékenységeket a jegyző irányításával az ügyintézők látják el.</w:t>
      </w:r>
    </w:p>
    <w:p w:rsidR="002F76DB" w:rsidRPr="000F680B" w:rsidRDefault="002F76DB" w:rsidP="002F76DB">
      <w:pPr>
        <w:autoSpaceDE w:val="0"/>
        <w:autoSpaceDN w:val="0"/>
        <w:adjustRightInd w:val="0"/>
        <w:rPr>
          <w:b/>
          <w:bCs/>
          <w:sz w:val="24"/>
          <w:szCs w:val="24"/>
        </w:rPr>
      </w:pPr>
    </w:p>
    <w:p w:rsidR="002F76DB" w:rsidRPr="000F680B" w:rsidRDefault="002F76DB" w:rsidP="002F76DB">
      <w:pPr>
        <w:autoSpaceDE w:val="0"/>
        <w:autoSpaceDN w:val="0"/>
        <w:adjustRightInd w:val="0"/>
        <w:jc w:val="center"/>
        <w:rPr>
          <w:b/>
          <w:bCs/>
          <w:sz w:val="24"/>
          <w:szCs w:val="24"/>
        </w:rPr>
      </w:pPr>
      <w:r w:rsidRPr="000F680B">
        <w:rPr>
          <w:b/>
          <w:bCs/>
          <w:sz w:val="24"/>
          <w:szCs w:val="24"/>
        </w:rPr>
        <w:t>IV. FEJEZET</w:t>
      </w:r>
    </w:p>
    <w:p w:rsidR="002F76DB" w:rsidRPr="000F680B" w:rsidRDefault="002F76DB" w:rsidP="002F76DB">
      <w:pPr>
        <w:autoSpaceDE w:val="0"/>
        <w:autoSpaceDN w:val="0"/>
        <w:adjustRightInd w:val="0"/>
        <w:jc w:val="center"/>
        <w:rPr>
          <w:b/>
          <w:bCs/>
          <w:sz w:val="24"/>
          <w:szCs w:val="24"/>
        </w:rPr>
      </w:pPr>
    </w:p>
    <w:p w:rsidR="002F76DB" w:rsidRPr="000F680B" w:rsidRDefault="002F76DB" w:rsidP="002F76DB">
      <w:pPr>
        <w:autoSpaceDE w:val="0"/>
        <w:autoSpaceDN w:val="0"/>
        <w:adjustRightInd w:val="0"/>
        <w:jc w:val="center"/>
        <w:rPr>
          <w:b/>
          <w:bCs/>
          <w:sz w:val="24"/>
          <w:szCs w:val="24"/>
        </w:rPr>
      </w:pPr>
      <w:r w:rsidRPr="000F680B">
        <w:rPr>
          <w:b/>
          <w:bCs/>
          <w:sz w:val="24"/>
          <w:szCs w:val="24"/>
        </w:rPr>
        <w:t>A HIVATAL MŰKÖDÉSÉNEK FŐBB SZABÁLYAI</w:t>
      </w:r>
    </w:p>
    <w:p w:rsidR="002F76DB" w:rsidRPr="000F680B" w:rsidRDefault="002F76DB" w:rsidP="002F76DB">
      <w:pPr>
        <w:autoSpaceDE w:val="0"/>
        <w:autoSpaceDN w:val="0"/>
        <w:adjustRightInd w:val="0"/>
        <w:jc w:val="center"/>
        <w:rPr>
          <w:b/>
          <w:bCs/>
          <w:sz w:val="24"/>
          <w:szCs w:val="24"/>
        </w:rPr>
      </w:pPr>
    </w:p>
    <w:p w:rsidR="002F76DB" w:rsidRPr="000F680B" w:rsidRDefault="002F76DB" w:rsidP="002F76DB">
      <w:pPr>
        <w:autoSpaceDE w:val="0"/>
        <w:autoSpaceDN w:val="0"/>
        <w:adjustRightInd w:val="0"/>
        <w:rPr>
          <w:b/>
          <w:bCs/>
          <w:sz w:val="24"/>
          <w:szCs w:val="24"/>
        </w:rPr>
      </w:pPr>
      <w:smartTag w:uri="urn:schemas-microsoft-com:office:smarttags" w:element="metricconverter">
        <w:smartTagPr>
          <w:attr w:name="ProductID" w:val="1. A"/>
        </w:smartTagPr>
        <w:r w:rsidRPr="000F680B">
          <w:rPr>
            <w:b/>
            <w:bCs/>
            <w:sz w:val="24"/>
            <w:szCs w:val="24"/>
          </w:rPr>
          <w:t>1. A</w:t>
        </w:r>
      </w:smartTag>
      <w:r w:rsidRPr="000F680B">
        <w:rPr>
          <w:b/>
          <w:bCs/>
          <w:sz w:val="24"/>
          <w:szCs w:val="24"/>
        </w:rPr>
        <w:t xml:space="preserve"> munkavégzéssel kapcsolatos szabályok</w:t>
      </w:r>
    </w:p>
    <w:p w:rsidR="002F76DB" w:rsidRPr="000F680B" w:rsidRDefault="002F76DB" w:rsidP="002F76DB">
      <w:pPr>
        <w:autoSpaceDE w:val="0"/>
        <w:autoSpaceDN w:val="0"/>
        <w:adjustRightInd w:val="0"/>
        <w:rPr>
          <w:b/>
          <w:bCs/>
          <w:sz w:val="24"/>
          <w:szCs w:val="24"/>
        </w:rPr>
      </w:pPr>
    </w:p>
    <w:p w:rsidR="002F76DB" w:rsidRPr="000F680B" w:rsidRDefault="002F76DB" w:rsidP="002F76DB">
      <w:pPr>
        <w:numPr>
          <w:ilvl w:val="1"/>
          <w:numId w:val="2"/>
        </w:numPr>
        <w:autoSpaceDE w:val="0"/>
        <w:autoSpaceDN w:val="0"/>
        <w:adjustRightInd w:val="0"/>
        <w:rPr>
          <w:b/>
          <w:bCs/>
          <w:i/>
          <w:iCs/>
          <w:sz w:val="24"/>
          <w:szCs w:val="24"/>
        </w:rPr>
      </w:pPr>
      <w:r w:rsidRPr="000F680B">
        <w:rPr>
          <w:b/>
          <w:bCs/>
          <w:i/>
          <w:iCs/>
          <w:sz w:val="24"/>
          <w:szCs w:val="24"/>
        </w:rPr>
        <w:t>A köztisztviselői jogviszony, munkavégzésre irányuló egyéb jogviszony</w:t>
      </w:r>
    </w:p>
    <w:p w:rsidR="002F76DB" w:rsidRPr="000F680B" w:rsidRDefault="002F76DB" w:rsidP="002F76DB">
      <w:pPr>
        <w:autoSpaceDE w:val="0"/>
        <w:autoSpaceDN w:val="0"/>
        <w:adjustRightInd w:val="0"/>
        <w:rPr>
          <w:b/>
          <w:bCs/>
          <w:i/>
          <w:iCs/>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 hivatalban köztisztviselői jogviszony keretében foglalkoztatottak dolgoznak. A köztisztviselői jogviszonyra, annak létrejöttére, tartalmára, módosítására, megszűnésére a Kttv. rendelkezéseit kell alkalmazni.</w:t>
      </w:r>
    </w:p>
    <w:p w:rsidR="002F76DB" w:rsidRPr="000F680B" w:rsidRDefault="002F76DB" w:rsidP="002F76DB">
      <w:pPr>
        <w:autoSpaceDE w:val="0"/>
        <w:autoSpaceDN w:val="0"/>
        <w:adjustRightInd w:val="0"/>
        <w:rPr>
          <w:sz w:val="24"/>
          <w:szCs w:val="24"/>
        </w:rPr>
      </w:pPr>
      <w:r w:rsidRPr="000F680B">
        <w:rPr>
          <w:sz w:val="24"/>
          <w:szCs w:val="24"/>
        </w:rPr>
        <w:t>A hivatal a feladatainak ellátására megbízásos jogviszony keretében külső személyeket is foglalkoztathat.</w:t>
      </w:r>
    </w:p>
    <w:p w:rsidR="002F76DB" w:rsidRPr="000F680B" w:rsidRDefault="002F76DB" w:rsidP="002F76DB">
      <w:pPr>
        <w:autoSpaceDE w:val="0"/>
        <w:autoSpaceDN w:val="0"/>
        <w:adjustRightInd w:val="0"/>
        <w:jc w:val="both"/>
        <w:rPr>
          <w:sz w:val="24"/>
          <w:szCs w:val="24"/>
        </w:rPr>
      </w:pPr>
      <w:r w:rsidRPr="000F680B">
        <w:rPr>
          <w:sz w:val="24"/>
          <w:szCs w:val="24"/>
        </w:rPr>
        <w:t>A hivatal határozott időre, átmeneti időszakra megbízási szerződést köthet saját dolgozóival a munkakörön kívül eső feladat ellátására.</w:t>
      </w:r>
    </w:p>
    <w:p w:rsidR="002F76DB" w:rsidRPr="000F680B" w:rsidRDefault="002F76DB" w:rsidP="002F76DB">
      <w:pPr>
        <w:autoSpaceDE w:val="0"/>
        <w:autoSpaceDN w:val="0"/>
        <w:adjustRightInd w:val="0"/>
        <w:rPr>
          <w:b/>
          <w:bCs/>
          <w:i/>
          <w:iCs/>
          <w:sz w:val="24"/>
          <w:szCs w:val="24"/>
        </w:rPr>
      </w:pPr>
    </w:p>
    <w:p w:rsidR="002F76DB" w:rsidRPr="000F680B" w:rsidRDefault="002F76DB" w:rsidP="002F76DB">
      <w:pPr>
        <w:numPr>
          <w:ilvl w:val="2"/>
          <w:numId w:val="2"/>
        </w:numPr>
        <w:autoSpaceDE w:val="0"/>
        <w:autoSpaceDN w:val="0"/>
        <w:adjustRightInd w:val="0"/>
        <w:rPr>
          <w:b/>
          <w:bCs/>
          <w:i/>
          <w:iCs/>
          <w:sz w:val="24"/>
          <w:szCs w:val="24"/>
        </w:rPr>
      </w:pPr>
      <w:r w:rsidRPr="000F680B">
        <w:rPr>
          <w:b/>
          <w:bCs/>
          <w:i/>
          <w:iCs/>
          <w:sz w:val="24"/>
          <w:szCs w:val="24"/>
        </w:rPr>
        <w:t>A köztisztviselői vagyonnyilatkozat</w:t>
      </w:r>
    </w:p>
    <w:p w:rsidR="002F76DB" w:rsidRPr="000F680B" w:rsidRDefault="002F76DB" w:rsidP="002F76DB">
      <w:pPr>
        <w:autoSpaceDE w:val="0"/>
        <w:autoSpaceDN w:val="0"/>
        <w:adjustRightInd w:val="0"/>
        <w:rPr>
          <w:b/>
          <w:bCs/>
          <w:i/>
          <w:iCs/>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 Kttv. szabályai alapján vagyonnyilatkozatot tesz, illetőleg számot ad a megelőző vagyonnyilatkozatához képest bekövetkezett vagyongyarapodásáról és annak okáról az ezt szabályozó önkormányzati rendeletben</w:t>
      </w:r>
      <w:r w:rsidRPr="000F680B">
        <w:rPr>
          <w:i/>
          <w:iCs/>
          <w:sz w:val="24"/>
          <w:szCs w:val="24"/>
        </w:rPr>
        <w:t xml:space="preserve"> </w:t>
      </w:r>
      <w:r w:rsidRPr="000F680B">
        <w:rPr>
          <w:sz w:val="24"/>
          <w:szCs w:val="24"/>
        </w:rPr>
        <w:t>meghatározott munkaköröket ellátó köztisztviselő. A nyilatkozattételre köteles köztisztviselő a vele közös háztartásban élő házas-, illetve élettársára és gyermekére vonatkozóan is külön-külön vagyonnyilatkozatot tesz.</w:t>
      </w:r>
    </w:p>
    <w:p w:rsidR="002F76DB" w:rsidRPr="000F680B" w:rsidRDefault="002F76DB" w:rsidP="002F76DB">
      <w:pPr>
        <w:autoSpaceDE w:val="0"/>
        <w:autoSpaceDN w:val="0"/>
        <w:adjustRightInd w:val="0"/>
        <w:rPr>
          <w:b/>
          <w:bCs/>
          <w:i/>
          <w:iCs/>
          <w:sz w:val="24"/>
          <w:szCs w:val="24"/>
        </w:rPr>
      </w:pPr>
    </w:p>
    <w:p w:rsidR="002F76DB" w:rsidRPr="000F680B" w:rsidRDefault="002F76DB" w:rsidP="002F76DB">
      <w:pPr>
        <w:numPr>
          <w:ilvl w:val="1"/>
          <w:numId w:val="2"/>
        </w:numPr>
        <w:autoSpaceDE w:val="0"/>
        <w:autoSpaceDN w:val="0"/>
        <w:adjustRightInd w:val="0"/>
        <w:rPr>
          <w:b/>
          <w:bCs/>
          <w:i/>
          <w:iCs/>
          <w:sz w:val="24"/>
          <w:szCs w:val="24"/>
        </w:rPr>
      </w:pPr>
      <w:r w:rsidRPr="000F680B">
        <w:rPr>
          <w:b/>
          <w:bCs/>
          <w:i/>
          <w:iCs/>
          <w:sz w:val="24"/>
          <w:szCs w:val="24"/>
        </w:rPr>
        <w:t>A dolgozók díjazása</w:t>
      </w:r>
    </w:p>
    <w:p w:rsidR="002F76DB" w:rsidRPr="000F680B" w:rsidRDefault="002F76DB" w:rsidP="002F76DB">
      <w:pPr>
        <w:autoSpaceDE w:val="0"/>
        <w:autoSpaceDN w:val="0"/>
        <w:adjustRightInd w:val="0"/>
        <w:ind w:left="405"/>
        <w:rPr>
          <w:b/>
          <w:bCs/>
          <w:i/>
          <w:iCs/>
          <w:sz w:val="24"/>
          <w:szCs w:val="24"/>
        </w:rPr>
      </w:pPr>
    </w:p>
    <w:p w:rsidR="002F76DB" w:rsidRDefault="002F76DB" w:rsidP="00605BE9">
      <w:pPr>
        <w:autoSpaceDE w:val="0"/>
        <w:autoSpaceDN w:val="0"/>
        <w:adjustRightInd w:val="0"/>
        <w:jc w:val="both"/>
        <w:rPr>
          <w:sz w:val="24"/>
          <w:szCs w:val="24"/>
        </w:rPr>
      </w:pPr>
      <w:r w:rsidRPr="000F680B">
        <w:rPr>
          <w:sz w:val="24"/>
          <w:szCs w:val="24"/>
        </w:rPr>
        <w:t>A köztisztviselőket megillető juttatások alapvető szabályait a Kttv. valamint  a fenntartó önkormányzatok képviselő-testületeinek a köztisztviselőket megillető juttatásokról szóló helyi rendelete, valamint a Közszolgálati Szabályzat tartalmazza.</w:t>
      </w:r>
    </w:p>
    <w:p w:rsidR="00605BE9" w:rsidRPr="000F680B" w:rsidRDefault="00605BE9" w:rsidP="00605BE9">
      <w:pPr>
        <w:autoSpaceDE w:val="0"/>
        <w:autoSpaceDN w:val="0"/>
        <w:adjustRightInd w:val="0"/>
        <w:jc w:val="both"/>
        <w:rPr>
          <w:sz w:val="24"/>
          <w:szCs w:val="24"/>
        </w:rPr>
      </w:pPr>
    </w:p>
    <w:p w:rsidR="002F76DB" w:rsidRPr="000F680B" w:rsidRDefault="002F76DB" w:rsidP="002F76DB">
      <w:pPr>
        <w:autoSpaceDE w:val="0"/>
        <w:autoSpaceDN w:val="0"/>
        <w:adjustRightInd w:val="0"/>
        <w:rPr>
          <w:b/>
          <w:bCs/>
          <w:i/>
          <w:iCs/>
          <w:sz w:val="24"/>
          <w:szCs w:val="24"/>
        </w:rPr>
      </w:pPr>
      <w:r w:rsidRPr="000F680B">
        <w:rPr>
          <w:b/>
          <w:bCs/>
          <w:i/>
          <w:iCs/>
          <w:sz w:val="24"/>
          <w:szCs w:val="24"/>
        </w:rPr>
        <w:t>1.3. A munkavégzés, munkaköri kötelezettségek, hivatali titok megőrzése</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lastRenderedPageBreak/>
        <w:t>A munkavégzés teljesítése a jegyző által kijelölt munkahelyen, az érvényben lévő szabályok, valamint a kinevezési okmányban leírtak szerint történik. A dolgozó köteles a munkakörébe tartozó munkát képességei maximális kifejtésével, az elvárható szakértelemmel és pontossággal végezni, a hivatali titkot megtartani. Illetéktelen személlyel nem közölhet olyan adatot, amely a munkaköre betöltésével összefüggésben jutott tudomására és amelynek közlése a munkáltatóra, vagy más személyre hátrányos következményekkel járna, illetve a személyes adatok védelme alá esik. Amennyiben jogszabályban előírt adatszolgáltatási kötelezettség nem áll fenn, nem adható felvilágosítás azokban a kérdésekben, amelyek hivatali titoknak minősülnek, és amelyek nyilvánosságra kerülése a hivatal érdekét sértené.</w:t>
      </w:r>
    </w:p>
    <w:p w:rsidR="002F76DB" w:rsidRPr="000F680B" w:rsidRDefault="002F76DB" w:rsidP="002F76DB">
      <w:pPr>
        <w:autoSpaceDE w:val="0"/>
        <w:autoSpaceDN w:val="0"/>
        <w:adjustRightInd w:val="0"/>
        <w:jc w:val="both"/>
        <w:rPr>
          <w:i/>
          <w:sz w:val="24"/>
          <w:szCs w:val="24"/>
        </w:rPr>
      </w:pPr>
    </w:p>
    <w:p w:rsidR="002F76DB" w:rsidRPr="000F680B" w:rsidRDefault="002F76DB" w:rsidP="002F76DB">
      <w:pPr>
        <w:autoSpaceDE w:val="0"/>
        <w:autoSpaceDN w:val="0"/>
        <w:adjustRightInd w:val="0"/>
        <w:jc w:val="both"/>
        <w:rPr>
          <w:i/>
          <w:sz w:val="24"/>
          <w:szCs w:val="24"/>
        </w:rPr>
      </w:pPr>
      <w:r w:rsidRPr="000F680B">
        <w:rPr>
          <w:i/>
          <w:sz w:val="24"/>
          <w:szCs w:val="24"/>
        </w:rPr>
        <w:t>A hivatalnál hivatali titoknak minősülnek különösen:</w:t>
      </w:r>
    </w:p>
    <w:p w:rsidR="002F76DB" w:rsidRPr="000F680B" w:rsidRDefault="002F76DB" w:rsidP="002F76DB">
      <w:pPr>
        <w:autoSpaceDE w:val="0"/>
        <w:autoSpaceDN w:val="0"/>
        <w:adjustRightInd w:val="0"/>
        <w:jc w:val="both"/>
        <w:rPr>
          <w:i/>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 az alkalmazottak személyes adatvédelmével, bérezésével, juttatásaival kapcsolatos adatok;</w:t>
      </w:r>
    </w:p>
    <w:p w:rsidR="002F76DB" w:rsidRPr="000F680B" w:rsidRDefault="002F76DB" w:rsidP="002F76DB">
      <w:pPr>
        <w:autoSpaceDE w:val="0"/>
        <w:autoSpaceDN w:val="0"/>
        <w:adjustRightInd w:val="0"/>
        <w:jc w:val="both"/>
        <w:rPr>
          <w:sz w:val="24"/>
          <w:szCs w:val="24"/>
        </w:rPr>
      </w:pPr>
      <w:r w:rsidRPr="000F680B">
        <w:rPr>
          <w:sz w:val="24"/>
          <w:szCs w:val="24"/>
        </w:rPr>
        <w:t>– az ügyfelek személyiségi jogaihoz fűződő adatok;</w:t>
      </w:r>
    </w:p>
    <w:p w:rsidR="002F76DB" w:rsidRPr="000F680B" w:rsidRDefault="002F76DB" w:rsidP="002F76DB">
      <w:pPr>
        <w:autoSpaceDE w:val="0"/>
        <w:autoSpaceDN w:val="0"/>
        <w:adjustRightInd w:val="0"/>
        <w:jc w:val="both"/>
        <w:rPr>
          <w:sz w:val="24"/>
          <w:szCs w:val="24"/>
        </w:rPr>
      </w:pPr>
      <w:r w:rsidRPr="000F680B">
        <w:rPr>
          <w:sz w:val="24"/>
          <w:szCs w:val="24"/>
        </w:rPr>
        <w:t>– az alkalmazottak egészségügyi állapotára vonatkozó adatok;</w:t>
      </w:r>
    </w:p>
    <w:p w:rsidR="002F76DB" w:rsidRPr="000F680B" w:rsidRDefault="002F76DB" w:rsidP="002F76DB">
      <w:pPr>
        <w:autoSpaceDE w:val="0"/>
        <w:autoSpaceDN w:val="0"/>
        <w:adjustRightInd w:val="0"/>
        <w:jc w:val="both"/>
        <w:rPr>
          <w:sz w:val="24"/>
          <w:szCs w:val="24"/>
        </w:rPr>
      </w:pPr>
      <w:r w:rsidRPr="000F680B">
        <w:rPr>
          <w:sz w:val="24"/>
          <w:szCs w:val="24"/>
        </w:rPr>
        <w:t>– a hivatali munka során használt kódok, jelszavak, hozzáférések;</w:t>
      </w:r>
    </w:p>
    <w:p w:rsidR="002F76DB" w:rsidRPr="000F680B" w:rsidRDefault="002F76DB" w:rsidP="002F76DB">
      <w:pPr>
        <w:autoSpaceDE w:val="0"/>
        <w:autoSpaceDN w:val="0"/>
        <w:adjustRightInd w:val="0"/>
        <w:jc w:val="both"/>
        <w:rPr>
          <w:sz w:val="24"/>
          <w:szCs w:val="24"/>
        </w:rPr>
      </w:pPr>
      <w:r w:rsidRPr="000F680B">
        <w:rPr>
          <w:sz w:val="24"/>
          <w:szCs w:val="24"/>
        </w:rPr>
        <w:t>– az adatvédelmi törvényben meghatározott nem közérdekű adatok.</w:t>
      </w:r>
    </w:p>
    <w:p w:rsidR="002F76DB" w:rsidRPr="000F680B" w:rsidRDefault="002F76DB" w:rsidP="002F76DB">
      <w:pPr>
        <w:autoSpaceDE w:val="0"/>
        <w:autoSpaceDN w:val="0"/>
        <w:adjustRightInd w:val="0"/>
        <w:jc w:val="both"/>
        <w:rPr>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 hivatali titok megsértése fegyelmi vétségnek minősül. A hivatal valamennyi dolgozója köteles a tudomására jutott hivatali titkot mindaddig megőrizi, amíg annak közlésére az illetékes felettesétől engedélyt nem kap. A hivatali titok megőrzésének kötelezettsége a hivatallal fennálló köztisztviselői jogviszony megszűnését követően is kötelező. A dolgozó munkáját az arra vonatkozó szabályoknak és előírásoknak, a munkahelyi vezetője utasításainak, valamint a szakmai elvárásoknak megfelelően köteles végezni.</w:t>
      </w:r>
    </w:p>
    <w:p w:rsidR="002F76DB" w:rsidRPr="000F680B" w:rsidRDefault="002F76DB" w:rsidP="002F76DB">
      <w:pPr>
        <w:autoSpaceDE w:val="0"/>
        <w:autoSpaceDN w:val="0"/>
        <w:adjustRightInd w:val="0"/>
        <w:rPr>
          <w:b/>
          <w:bCs/>
          <w:i/>
          <w:iCs/>
          <w:sz w:val="24"/>
          <w:szCs w:val="24"/>
        </w:rPr>
      </w:pPr>
    </w:p>
    <w:p w:rsidR="002F76DB" w:rsidRPr="000F680B" w:rsidRDefault="002F76DB" w:rsidP="002F76DB">
      <w:pPr>
        <w:autoSpaceDE w:val="0"/>
        <w:autoSpaceDN w:val="0"/>
        <w:adjustRightInd w:val="0"/>
        <w:rPr>
          <w:b/>
          <w:bCs/>
          <w:i/>
          <w:iCs/>
          <w:sz w:val="24"/>
          <w:szCs w:val="24"/>
        </w:rPr>
      </w:pPr>
      <w:r w:rsidRPr="000F680B">
        <w:rPr>
          <w:b/>
          <w:bCs/>
          <w:i/>
          <w:iCs/>
          <w:sz w:val="24"/>
          <w:szCs w:val="24"/>
        </w:rPr>
        <w:t>1.4. A munkaidő</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sz w:val="24"/>
          <w:szCs w:val="24"/>
        </w:rPr>
      </w:pPr>
      <w:r w:rsidRPr="000F680B">
        <w:rPr>
          <w:sz w:val="24"/>
          <w:szCs w:val="24"/>
        </w:rPr>
        <w:t>Hétfőtől - csütörtökig: 8.00 órától 16.30 óráig</w:t>
      </w:r>
    </w:p>
    <w:p w:rsidR="002F76DB" w:rsidRPr="000F680B" w:rsidRDefault="002F76DB" w:rsidP="002F76DB">
      <w:pPr>
        <w:autoSpaceDE w:val="0"/>
        <w:autoSpaceDN w:val="0"/>
        <w:adjustRightInd w:val="0"/>
        <w:rPr>
          <w:sz w:val="24"/>
          <w:szCs w:val="24"/>
        </w:rPr>
      </w:pPr>
      <w:r w:rsidRPr="000F680B">
        <w:rPr>
          <w:sz w:val="24"/>
          <w:szCs w:val="24"/>
        </w:rPr>
        <w:t>Pénteken: 8.00 órától 14.00 óráig tart.</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b/>
          <w:bCs/>
          <w:i/>
          <w:iCs/>
          <w:sz w:val="24"/>
          <w:szCs w:val="24"/>
        </w:rPr>
      </w:pPr>
      <w:r w:rsidRPr="000F680B">
        <w:rPr>
          <w:b/>
          <w:bCs/>
          <w:i/>
          <w:iCs/>
          <w:sz w:val="24"/>
          <w:szCs w:val="24"/>
        </w:rPr>
        <w:t>1.5. A hivatal ügyfélfogadása</w:t>
      </w:r>
    </w:p>
    <w:p w:rsidR="002F76DB" w:rsidRPr="000F680B" w:rsidRDefault="002F76DB" w:rsidP="002F76DB">
      <w:pPr>
        <w:autoSpaceDE w:val="0"/>
        <w:autoSpaceDN w:val="0"/>
        <w:adjustRightInd w:val="0"/>
        <w:rPr>
          <w:i/>
          <w:sz w:val="24"/>
          <w:szCs w:val="24"/>
        </w:rPr>
      </w:pPr>
    </w:p>
    <w:p w:rsidR="002F76DB" w:rsidRPr="000F680B" w:rsidRDefault="002F76DB" w:rsidP="002F76DB">
      <w:pPr>
        <w:autoSpaceDE w:val="0"/>
        <w:autoSpaceDN w:val="0"/>
        <w:adjustRightInd w:val="0"/>
        <w:rPr>
          <w:b/>
          <w:i/>
          <w:sz w:val="24"/>
          <w:szCs w:val="24"/>
          <w:u w:val="single"/>
        </w:rPr>
      </w:pPr>
      <w:r w:rsidRPr="000F680B">
        <w:rPr>
          <w:b/>
          <w:i/>
          <w:sz w:val="24"/>
          <w:szCs w:val="24"/>
          <w:u w:val="single"/>
        </w:rPr>
        <w:t>Az ügyfélfogadás rendje:</w:t>
      </w:r>
    </w:p>
    <w:p w:rsidR="002F76DB" w:rsidRPr="000F680B" w:rsidRDefault="002F76DB" w:rsidP="002F76DB">
      <w:pPr>
        <w:autoSpaceDE w:val="0"/>
        <w:autoSpaceDN w:val="0"/>
        <w:adjustRightInd w:val="0"/>
        <w:rPr>
          <w:b/>
          <w:i/>
          <w:sz w:val="24"/>
          <w:szCs w:val="24"/>
          <w:u w:val="single"/>
        </w:rPr>
      </w:pPr>
    </w:p>
    <w:p w:rsidR="002F76DB" w:rsidRPr="000F680B" w:rsidRDefault="002F76DB" w:rsidP="002F76DB">
      <w:pPr>
        <w:autoSpaceDE w:val="0"/>
        <w:autoSpaceDN w:val="0"/>
        <w:adjustRightInd w:val="0"/>
        <w:rPr>
          <w:sz w:val="24"/>
          <w:szCs w:val="24"/>
        </w:rPr>
      </w:pPr>
      <w:r w:rsidRPr="000F680B">
        <w:rPr>
          <w:sz w:val="24"/>
          <w:szCs w:val="24"/>
        </w:rPr>
        <w:t>A hivatal és kirendeltségei ügyfélfogadásának rendjét a hivatal létrehozásáról szóló megállapodás tartalmazza.</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sz w:val="24"/>
          <w:szCs w:val="24"/>
        </w:rPr>
      </w:pPr>
      <w:r w:rsidRPr="000F680B">
        <w:rPr>
          <w:sz w:val="24"/>
          <w:szCs w:val="24"/>
        </w:rPr>
        <w:t>A munkaközi szünet (ebédidő) 30 perc, melyet 12.00 óra ésl 13.00 óra között lehet igénybe venni.</w:t>
      </w:r>
    </w:p>
    <w:p w:rsidR="002F76DB" w:rsidRPr="000F680B" w:rsidRDefault="002F76DB" w:rsidP="002F76DB">
      <w:pPr>
        <w:autoSpaceDE w:val="0"/>
        <w:autoSpaceDN w:val="0"/>
        <w:adjustRightInd w:val="0"/>
        <w:rPr>
          <w:sz w:val="24"/>
          <w:szCs w:val="24"/>
        </w:rPr>
      </w:pPr>
      <w:r w:rsidRPr="000F680B">
        <w:rPr>
          <w:sz w:val="24"/>
          <w:szCs w:val="24"/>
        </w:rPr>
        <w:t>Ez idő alatt a hivatal zárva tart.</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b/>
          <w:bCs/>
          <w:i/>
          <w:iCs/>
          <w:sz w:val="24"/>
          <w:szCs w:val="24"/>
        </w:rPr>
      </w:pPr>
      <w:r w:rsidRPr="000F680B">
        <w:rPr>
          <w:b/>
          <w:bCs/>
          <w:i/>
          <w:iCs/>
          <w:sz w:val="24"/>
          <w:szCs w:val="24"/>
        </w:rPr>
        <w:t>1.6. Szabadság</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Az éves rendes szabadság tervezett kivételéről a jegyzővel történő előzetes egyeztetés alapján éves szabadságolási tervet kell készíteni. A rendes szabadság, valamint a rendkívüli és fizetés nélküli szabadság engedélyezésére kizárólag a jegyző jogosult, a jegyző tekintetében Ma</w:t>
      </w:r>
      <w:r w:rsidR="004C6C01">
        <w:rPr>
          <w:sz w:val="24"/>
          <w:szCs w:val="24"/>
        </w:rPr>
        <w:t>gyarnándor Község Polgármestere</w:t>
      </w:r>
      <w:r w:rsidRPr="000F680B">
        <w:rPr>
          <w:sz w:val="24"/>
          <w:szCs w:val="24"/>
        </w:rPr>
        <w:t xml:space="preserve"> jogosult.</w:t>
      </w:r>
    </w:p>
    <w:p w:rsidR="002F76DB" w:rsidRPr="000F680B" w:rsidRDefault="002F76DB" w:rsidP="002F76DB">
      <w:pPr>
        <w:autoSpaceDE w:val="0"/>
        <w:autoSpaceDN w:val="0"/>
        <w:adjustRightInd w:val="0"/>
        <w:jc w:val="both"/>
        <w:rPr>
          <w:sz w:val="24"/>
          <w:szCs w:val="24"/>
        </w:rPr>
      </w:pPr>
      <w:r w:rsidRPr="000F680B">
        <w:rPr>
          <w:sz w:val="24"/>
          <w:szCs w:val="24"/>
        </w:rPr>
        <w:t>Az alkalmazottak éves rendes szabadságának mértékét a Kttv-ben foglalt előírások alapján kell megállapítani.</w:t>
      </w:r>
    </w:p>
    <w:p w:rsidR="002F76DB" w:rsidRPr="000F680B" w:rsidRDefault="002F76DB" w:rsidP="002F76DB">
      <w:pPr>
        <w:autoSpaceDE w:val="0"/>
        <w:autoSpaceDN w:val="0"/>
        <w:adjustRightInd w:val="0"/>
        <w:jc w:val="both"/>
        <w:rPr>
          <w:sz w:val="24"/>
          <w:szCs w:val="24"/>
        </w:rPr>
      </w:pPr>
      <w:r w:rsidRPr="000F680B">
        <w:rPr>
          <w:sz w:val="24"/>
          <w:szCs w:val="24"/>
        </w:rPr>
        <w:lastRenderedPageBreak/>
        <w:t>A dolgozókat megillető és kivett szabadságról nyilvántartást kell vezetni. A szabadsággal kapcsolatos nyilvántartásokat az ezzel megbízott ügyintéző vezeti.</w:t>
      </w:r>
    </w:p>
    <w:p w:rsidR="002F76DB" w:rsidRPr="000F680B" w:rsidRDefault="002F76DB" w:rsidP="002F76DB">
      <w:pPr>
        <w:autoSpaceDE w:val="0"/>
        <w:autoSpaceDN w:val="0"/>
        <w:adjustRightInd w:val="0"/>
        <w:jc w:val="both"/>
        <w:rPr>
          <w:sz w:val="24"/>
          <w:szCs w:val="24"/>
        </w:rPr>
      </w:pPr>
      <w:r w:rsidRPr="000F680B">
        <w:rPr>
          <w:sz w:val="24"/>
          <w:szCs w:val="24"/>
        </w:rPr>
        <w:t>A szabadságolási tervvel, a szabadság kiadásával és nyilvántartásával kapcsolatos részletszabályokat a közszolgálati szabályzat tartalmazza.</w:t>
      </w:r>
    </w:p>
    <w:p w:rsidR="002F76DB" w:rsidRPr="000F680B" w:rsidRDefault="002F76DB" w:rsidP="002F76DB">
      <w:pPr>
        <w:autoSpaceDE w:val="0"/>
        <w:autoSpaceDN w:val="0"/>
        <w:adjustRightInd w:val="0"/>
        <w:jc w:val="both"/>
        <w:rPr>
          <w:b/>
          <w:bCs/>
          <w:i/>
          <w:iCs/>
          <w:sz w:val="24"/>
          <w:szCs w:val="24"/>
        </w:rPr>
      </w:pPr>
    </w:p>
    <w:p w:rsidR="002F76DB" w:rsidRPr="000F680B" w:rsidRDefault="002F76DB" w:rsidP="002F76DB">
      <w:pPr>
        <w:autoSpaceDE w:val="0"/>
        <w:autoSpaceDN w:val="0"/>
        <w:adjustRightInd w:val="0"/>
        <w:rPr>
          <w:b/>
          <w:bCs/>
          <w:i/>
          <w:iCs/>
          <w:sz w:val="24"/>
          <w:szCs w:val="24"/>
        </w:rPr>
      </w:pPr>
      <w:r w:rsidRPr="000F680B">
        <w:rPr>
          <w:b/>
          <w:bCs/>
          <w:i/>
          <w:iCs/>
          <w:sz w:val="24"/>
          <w:szCs w:val="24"/>
        </w:rPr>
        <w:t>1.7. A helyettesítés rendje</w:t>
      </w:r>
    </w:p>
    <w:p w:rsidR="002F76DB" w:rsidRPr="000F680B" w:rsidRDefault="002F76DB" w:rsidP="002F76DB">
      <w:pPr>
        <w:autoSpaceDE w:val="0"/>
        <w:autoSpaceDN w:val="0"/>
        <w:adjustRightInd w:val="0"/>
        <w:jc w:val="both"/>
        <w:rPr>
          <w:sz w:val="24"/>
          <w:szCs w:val="24"/>
        </w:rPr>
      </w:pPr>
      <w:r w:rsidRPr="000F680B">
        <w:rPr>
          <w:sz w:val="24"/>
          <w:szCs w:val="24"/>
        </w:rPr>
        <w:t>A hivatalban folyó munkát a dolgozók ideiglenes vagy tartós távolléte nem akadályozhatja.</w:t>
      </w:r>
    </w:p>
    <w:p w:rsidR="002F76DB" w:rsidRPr="000F680B" w:rsidRDefault="002F76DB" w:rsidP="002F76DB">
      <w:pPr>
        <w:autoSpaceDE w:val="0"/>
        <w:autoSpaceDN w:val="0"/>
        <w:adjustRightInd w:val="0"/>
        <w:jc w:val="both"/>
        <w:rPr>
          <w:sz w:val="24"/>
          <w:szCs w:val="24"/>
        </w:rPr>
      </w:pPr>
      <w:r w:rsidRPr="000F680B">
        <w:rPr>
          <w:sz w:val="24"/>
          <w:szCs w:val="24"/>
        </w:rPr>
        <w:t>A dolgozók távolléte esetére a helyettesítés rendszerének kidolgozása a jegyző feladata.</w:t>
      </w:r>
    </w:p>
    <w:p w:rsidR="002F76DB" w:rsidRPr="000F680B" w:rsidRDefault="002F76DB" w:rsidP="002F76DB">
      <w:pPr>
        <w:autoSpaceDE w:val="0"/>
        <w:autoSpaceDN w:val="0"/>
        <w:adjustRightInd w:val="0"/>
        <w:jc w:val="both"/>
        <w:rPr>
          <w:sz w:val="24"/>
          <w:szCs w:val="24"/>
        </w:rPr>
      </w:pPr>
      <w:r w:rsidRPr="000F680B">
        <w:rPr>
          <w:sz w:val="24"/>
          <w:szCs w:val="24"/>
        </w:rPr>
        <w:t>A helyettesítéssel kapcsolatos, egyes dolgozókat érintő konkrét feladatokat a munkaköri leírásban kell rögzíteni.</w:t>
      </w:r>
    </w:p>
    <w:p w:rsidR="002F76DB" w:rsidRPr="000F680B" w:rsidRDefault="002F76DB" w:rsidP="002F76DB">
      <w:pPr>
        <w:autoSpaceDE w:val="0"/>
        <w:autoSpaceDN w:val="0"/>
        <w:adjustRightInd w:val="0"/>
        <w:rPr>
          <w:b/>
          <w:bCs/>
          <w:i/>
          <w:iCs/>
          <w:sz w:val="24"/>
          <w:szCs w:val="24"/>
        </w:rPr>
      </w:pPr>
    </w:p>
    <w:p w:rsidR="002F76DB" w:rsidRPr="000F680B" w:rsidRDefault="002F76DB" w:rsidP="002F76DB">
      <w:pPr>
        <w:autoSpaceDE w:val="0"/>
        <w:autoSpaceDN w:val="0"/>
        <w:adjustRightInd w:val="0"/>
        <w:rPr>
          <w:b/>
          <w:bCs/>
          <w:i/>
          <w:iCs/>
          <w:sz w:val="24"/>
          <w:szCs w:val="24"/>
        </w:rPr>
      </w:pPr>
      <w:r w:rsidRPr="000F680B">
        <w:rPr>
          <w:b/>
          <w:bCs/>
          <w:i/>
          <w:iCs/>
          <w:sz w:val="24"/>
          <w:szCs w:val="24"/>
        </w:rPr>
        <w:t>1.8. Munkakörök átadása</w:t>
      </w:r>
    </w:p>
    <w:p w:rsidR="002F76DB" w:rsidRPr="000F680B" w:rsidRDefault="002F76DB" w:rsidP="002F76DB">
      <w:pPr>
        <w:autoSpaceDE w:val="0"/>
        <w:autoSpaceDN w:val="0"/>
        <w:adjustRightInd w:val="0"/>
        <w:jc w:val="both"/>
        <w:rPr>
          <w:sz w:val="24"/>
          <w:szCs w:val="24"/>
        </w:rPr>
      </w:pPr>
      <w:r w:rsidRPr="000F680B">
        <w:rPr>
          <w:sz w:val="24"/>
          <w:szCs w:val="24"/>
        </w:rPr>
        <w:t>Valamennyi munkakör tekintetében személyi változás esetén (pl. közszolgálati jogviszony megszűnése, munkakör-változás, tartós távollét esetén) a dolgozó munkakörének átadásáról, illetve átvételéről jegyzőkönyvet kell felvenni. Amennyiben a dolgozó elmulasztja átadni a munkakört, akkor valamennyi át nem adott feladattal kapcsolatosan teljes körű személyi felelősség terheli.</w:t>
      </w:r>
    </w:p>
    <w:p w:rsidR="002F76DB" w:rsidRPr="000F680B" w:rsidRDefault="002F76DB" w:rsidP="002F76DB">
      <w:pPr>
        <w:autoSpaceDE w:val="0"/>
        <w:autoSpaceDN w:val="0"/>
        <w:adjustRightInd w:val="0"/>
        <w:jc w:val="both"/>
        <w:rPr>
          <w:sz w:val="24"/>
          <w:szCs w:val="24"/>
        </w:rPr>
      </w:pPr>
      <w:r w:rsidRPr="000F680B">
        <w:rPr>
          <w:sz w:val="24"/>
          <w:szCs w:val="24"/>
        </w:rPr>
        <w:t>Az átadás-átvételi eljárást legkésőbb a munkakör-változást követő 15 napon belül be kell fejezni.</w:t>
      </w:r>
    </w:p>
    <w:p w:rsidR="002F76DB" w:rsidRPr="000F680B" w:rsidRDefault="002F76DB" w:rsidP="002F76DB">
      <w:pPr>
        <w:autoSpaceDE w:val="0"/>
        <w:autoSpaceDN w:val="0"/>
        <w:adjustRightInd w:val="0"/>
        <w:rPr>
          <w:b/>
          <w:bCs/>
          <w:i/>
          <w:iCs/>
          <w:sz w:val="24"/>
          <w:szCs w:val="24"/>
        </w:rPr>
      </w:pPr>
    </w:p>
    <w:p w:rsidR="002F76DB" w:rsidRPr="000F680B" w:rsidRDefault="002F76DB" w:rsidP="002F76DB">
      <w:pPr>
        <w:autoSpaceDE w:val="0"/>
        <w:autoSpaceDN w:val="0"/>
        <w:adjustRightInd w:val="0"/>
        <w:rPr>
          <w:b/>
          <w:bCs/>
          <w:i/>
          <w:iCs/>
          <w:sz w:val="24"/>
          <w:szCs w:val="24"/>
        </w:rPr>
      </w:pPr>
      <w:r w:rsidRPr="000F680B">
        <w:rPr>
          <w:b/>
          <w:bCs/>
          <w:i/>
          <w:iCs/>
          <w:sz w:val="24"/>
          <w:szCs w:val="24"/>
        </w:rPr>
        <w:t>1.9. Egyéb szabályok</w:t>
      </w:r>
    </w:p>
    <w:p w:rsidR="002F76DB" w:rsidRPr="000F680B" w:rsidRDefault="002F76DB" w:rsidP="002F76DB">
      <w:pPr>
        <w:autoSpaceDE w:val="0"/>
        <w:autoSpaceDN w:val="0"/>
        <w:adjustRightInd w:val="0"/>
        <w:rPr>
          <w:i/>
          <w:iCs/>
          <w:sz w:val="24"/>
          <w:szCs w:val="24"/>
        </w:rPr>
      </w:pPr>
    </w:p>
    <w:p w:rsidR="002F76DB" w:rsidRPr="000F680B" w:rsidRDefault="002F76DB" w:rsidP="002F76DB">
      <w:pPr>
        <w:autoSpaceDE w:val="0"/>
        <w:autoSpaceDN w:val="0"/>
        <w:adjustRightInd w:val="0"/>
        <w:rPr>
          <w:i/>
          <w:iCs/>
          <w:sz w:val="24"/>
          <w:szCs w:val="24"/>
        </w:rPr>
      </w:pPr>
      <w:r w:rsidRPr="000F680B">
        <w:rPr>
          <w:i/>
          <w:iCs/>
          <w:sz w:val="24"/>
          <w:szCs w:val="24"/>
        </w:rPr>
        <w:t>Telefonhasználat</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 hivatal dolgozói által használt mobil telefon kártyák után kiszámlázott telefonbeszélgetéseket kötelesek a számla ellenében megtéríteni.</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i/>
          <w:iCs/>
          <w:sz w:val="24"/>
          <w:szCs w:val="24"/>
        </w:rPr>
      </w:pPr>
      <w:r w:rsidRPr="000F680B">
        <w:rPr>
          <w:i/>
          <w:iCs/>
          <w:sz w:val="24"/>
          <w:szCs w:val="24"/>
        </w:rPr>
        <w:t>Fénymásolás</w:t>
      </w:r>
    </w:p>
    <w:p w:rsidR="002F76DB" w:rsidRPr="000F680B" w:rsidRDefault="002F76DB" w:rsidP="002F76DB">
      <w:pPr>
        <w:autoSpaceDE w:val="0"/>
        <w:autoSpaceDN w:val="0"/>
        <w:adjustRightInd w:val="0"/>
        <w:jc w:val="both"/>
        <w:rPr>
          <w:sz w:val="24"/>
          <w:szCs w:val="24"/>
        </w:rPr>
      </w:pPr>
      <w:r w:rsidRPr="000F680B">
        <w:rPr>
          <w:sz w:val="24"/>
          <w:szCs w:val="24"/>
        </w:rPr>
        <w:t>A hivatalban a szakmai munkával összefüggő anyagok fénymásolása térítésmentesen történhet.</w:t>
      </w:r>
    </w:p>
    <w:p w:rsidR="002F76DB" w:rsidRPr="00605BE9" w:rsidRDefault="002F76DB" w:rsidP="00605BE9">
      <w:pPr>
        <w:autoSpaceDE w:val="0"/>
        <w:autoSpaceDN w:val="0"/>
        <w:adjustRightInd w:val="0"/>
        <w:jc w:val="both"/>
        <w:rPr>
          <w:sz w:val="24"/>
          <w:szCs w:val="24"/>
        </w:rPr>
      </w:pPr>
      <w:r w:rsidRPr="000F680B">
        <w:rPr>
          <w:sz w:val="24"/>
          <w:szCs w:val="24"/>
        </w:rPr>
        <w:t>Minden egyéb esetben a fénymásolásért a külön rendelkezésben meghatározott térítési díjat kell fizetni.</w:t>
      </w:r>
    </w:p>
    <w:p w:rsidR="002F76DB" w:rsidRPr="000F680B" w:rsidRDefault="002F76DB" w:rsidP="002F76DB">
      <w:pPr>
        <w:autoSpaceDE w:val="0"/>
        <w:autoSpaceDN w:val="0"/>
        <w:adjustRightInd w:val="0"/>
        <w:rPr>
          <w:b/>
          <w:bCs/>
          <w:i/>
          <w:iCs/>
          <w:sz w:val="24"/>
          <w:szCs w:val="24"/>
        </w:rPr>
      </w:pPr>
    </w:p>
    <w:p w:rsidR="002F76DB" w:rsidRPr="000F680B" w:rsidRDefault="002F76DB" w:rsidP="002F76DB">
      <w:pPr>
        <w:autoSpaceDE w:val="0"/>
        <w:autoSpaceDN w:val="0"/>
        <w:adjustRightInd w:val="0"/>
        <w:rPr>
          <w:b/>
          <w:bCs/>
          <w:i/>
          <w:iCs/>
          <w:sz w:val="24"/>
          <w:szCs w:val="24"/>
        </w:rPr>
      </w:pPr>
      <w:r w:rsidRPr="000F680B">
        <w:rPr>
          <w:b/>
          <w:bCs/>
          <w:i/>
          <w:iCs/>
          <w:sz w:val="24"/>
          <w:szCs w:val="24"/>
        </w:rPr>
        <w:t>1.10. Saját gépkocsi használat</w:t>
      </w:r>
    </w:p>
    <w:p w:rsidR="002F76DB" w:rsidRPr="000F680B" w:rsidRDefault="002F76DB" w:rsidP="002F76DB">
      <w:pPr>
        <w:autoSpaceDE w:val="0"/>
        <w:autoSpaceDN w:val="0"/>
        <w:adjustRightInd w:val="0"/>
        <w:jc w:val="both"/>
        <w:rPr>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 saját tulajdonú gépjárművek használatának költségtérítése és elszámolása a mindenkor érvényes jogszabályok (pl. kormányrendelet, adótörvény) alapján történhet.</w:t>
      </w:r>
    </w:p>
    <w:p w:rsidR="002F76DB" w:rsidRPr="00605BE9" w:rsidRDefault="002F76DB" w:rsidP="002F76DB">
      <w:pPr>
        <w:autoSpaceDE w:val="0"/>
        <w:autoSpaceDN w:val="0"/>
        <w:adjustRightInd w:val="0"/>
        <w:rPr>
          <w:sz w:val="24"/>
          <w:szCs w:val="24"/>
        </w:rPr>
      </w:pPr>
      <w:r w:rsidRPr="000F680B">
        <w:rPr>
          <w:sz w:val="24"/>
          <w:szCs w:val="24"/>
        </w:rPr>
        <w:t>Saját gépkocsit hivatali célra a jegyző előzetes engedélyével lehet igénybe venni.</w:t>
      </w:r>
    </w:p>
    <w:p w:rsidR="002F76DB" w:rsidRPr="000F680B" w:rsidRDefault="002F76DB" w:rsidP="002F76DB">
      <w:pPr>
        <w:autoSpaceDE w:val="0"/>
        <w:autoSpaceDN w:val="0"/>
        <w:adjustRightInd w:val="0"/>
        <w:rPr>
          <w:b/>
          <w:bCs/>
          <w:sz w:val="24"/>
          <w:szCs w:val="24"/>
        </w:rPr>
      </w:pPr>
    </w:p>
    <w:p w:rsidR="002F76DB" w:rsidRPr="000F680B" w:rsidRDefault="002F76DB" w:rsidP="002F76DB">
      <w:pPr>
        <w:autoSpaceDE w:val="0"/>
        <w:autoSpaceDN w:val="0"/>
        <w:adjustRightInd w:val="0"/>
        <w:rPr>
          <w:b/>
          <w:bCs/>
          <w:sz w:val="24"/>
          <w:szCs w:val="24"/>
        </w:rPr>
      </w:pPr>
      <w:r w:rsidRPr="000F680B">
        <w:rPr>
          <w:b/>
          <w:bCs/>
          <w:sz w:val="24"/>
          <w:szCs w:val="24"/>
        </w:rPr>
        <w:t>2. Kártérítési kötelezettség, anyagi felelősség</w:t>
      </w:r>
    </w:p>
    <w:p w:rsidR="002F76DB" w:rsidRPr="000F680B" w:rsidRDefault="002F76DB" w:rsidP="002F76DB">
      <w:pPr>
        <w:autoSpaceDE w:val="0"/>
        <w:autoSpaceDN w:val="0"/>
        <w:adjustRightInd w:val="0"/>
        <w:jc w:val="both"/>
        <w:rPr>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 köztisztviselő a köztisztviselői jogviszonyból eredő kötelezettségének vétkes megszegésével okozott kárért kártérítési felelősséggel tartozik.  Szándékos károkozás esetén a köztisztviselő a teljes kárt köteles megtéríteni. A köztisztviselő vétségére tekintet nélkül a teljes kárt köteles megtéríteni a visszaszolgáltatási vagy elszámolási kötelezettséggel átvett olyan dolgokban, eszközökben bekövetkezett hiányt, amelyeket állandóan őrizetben tart, kizárólagosan használ vagy kezel, és azokat valamilyen bizonylat (pl. jegyzék vagy elismervény) alapján vett át. A pénztárost az átvételt igazoló bizonylat nélkül is terheli felelősség az általa kezelt pénz tekintetében. A dolgozó a szokásos személyi használati tárgyakat meghaladó mértékű és értékű használati értékeket csak a jegyző engedélyével hozhat be a munkahelyére, illetve vihet ki onnan, melyért anyagi felelősséggel tartozik.</w:t>
      </w:r>
    </w:p>
    <w:p w:rsidR="002F76DB" w:rsidRPr="00605BE9" w:rsidRDefault="002F76DB" w:rsidP="00605BE9">
      <w:pPr>
        <w:autoSpaceDE w:val="0"/>
        <w:autoSpaceDN w:val="0"/>
        <w:adjustRightInd w:val="0"/>
        <w:jc w:val="both"/>
        <w:rPr>
          <w:sz w:val="24"/>
          <w:szCs w:val="24"/>
        </w:rPr>
      </w:pPr>
      <w:r w:rsidRPr="000F680B">
        <w:rPr>
          <w:sz w:val="24"/>
          <w:szCs w:val="24"/>
        </w:rPr>
        <w:lastRenderedPageBreak/>
        <w:t>A hivatal valamennyi dolgozója felelős a berendezési és felszerelési tárgyak rendeltetésszerű használatáért, a gépek, eszközök, szakkönyvek, stb. megóvásáért. A dolgozó személyes használati tárgyaiban a munkavégzés folyamán, a jogviszonnyal összefüggésben a munkahelyen bekövetkezett kárért a hivatalt felelősség terheli. A hivatal kártérítési felelősségére a Kttv., valamint a Munka Törvénykönyve vonatkozó szabályai irányadóak.</w:t>
      </w:r>
    </w:p>
    <w:p w:rsidR="002F76DB" w:rsidRPr="000F680B" w:rsidRDefault="002F76DB" w:rsidP="002F76DB">
      <w:pPr>
        <w:autoSpaceDE w:val="0"/>
        <w:autoSpaceDN w:val="0"/>
        <w:adjustRightInd w:val="0"/>
        <w:rPr>
          <w:b/>
          <w:bCs/>
          <w:sz w:val="24"/>
          <w:szCs w:val="24"/>
        </w:rPr>
      </w:pPr>
    </w:p>
    <w:p w:rsidR="002F76DB" w:rsidRPr="000F680B" w:rsidRDefault="002F76DB" w:rsidP="002F76DB">
      <w:pPr>
        <w:autoSpaceDE w:val="0"/>
        <w:autoSpaceDN w:val="0"/>
        <w:adjustRightInd w:val="0"/>
        <w:rPr>
          <w:b/>
          <w:bCs/>
          <w:sz w:val="24"/>
          <w:szCs w:val="24"/>
        </w:rPr>
      </w:pPr>
      <w:smartTag w:uri="urn:schemas-microsoft-com:office:smarttags" w:element="metricconverter">
        <w:smartTagPr>
          <w:attr w:name="ProductID" w:val="3. A"/>
        </w:smartTagPr>
        <w:r w:rsidRPr="000F680B">
          <w:rPr>
            <w:b/>
            <w:bCs/>
            <w:sz w:val="24"/>
            <w:szCs w:val="24"/>
          </w:rPr>
          <w:t>3. A</w:t>
        </w:r>
      </w:smartTag>
      <w:r w:rsidRPr="000F680B">
        <w:rPr>
          <w:b/>
          <w:bCs/>
          <w:sz w:val="24"/>
          <w:szCs w:val="24"/>
        </w:rPr>
        <w:t xml:space="preserve"> hivatal belső és külső kapcsolattartásának rendje</w:t>
      </w:r>
    </w:p>
    <w:p w:rsidR="002F76DB" w:rsidRPr="000F680B" w:rsidRDefault="002F76DB" w:rsidP="002F76DB">
      <w:pPr>
        <w:autoSpaceDE w:val="0"/>
        <w:autoSpaceDN w:val="0"/>
        <w:adjustRightInd w:val="0"/>
        <w:rPr>
          <w:b/>
          <w:bCs/>
          <w:i/>
          <w:iCs/>
          <w:sz w:val="24"/>
          <w:szCs w:val="24"/>
        </w:rPr>
      </w:pPr>
    </w:p>
    <w:p w:rsidR="002F76DB" w:rsidRPr="000F680B" w:rsidRDefault="002F76DB" w:rsidP="002F76DB">
      <w:pPr>
        <w:autoSpaceDE w:val="0"/>
        <w:autoSpaceDN w:val="0"/>
        <w:adjustRightInd w:val="0"/>
        <w:rPr>
          <w:b/>
          <w:bCs/>
          <w:i/>
          <w:iCs/>
          <w:sz w:val="24"/>
          <w:szCs w:val="24"/>
        </w:rPr>
      </w:pPr>
      <w:r w:rsidRPr="000F680B">
        <w:rPr>
          <w:b/>
          <w:bCs/>
          <w:i/>
          <w:iCs/>
          <w:sz w:val="24"/>
          <w:szCs w:val="24"/>
        </w:rPr>
        <w:t>3.1. A belső kapcsolattartás</w:t>
      </w:r>
    </w:p>
    <w:p w:rsidR="002F76DB" w:rsidRPr="000F680B" w:rsidRDefault="002F76DB" w:rsidP="002F76DB">
      <w:pPr>
        <w:autoSpaceDE w:val="0"/>
        <w:autoSpaceDN w:val="0"/>
        <w:adjustRightInd w:val="0"/>
        <w:rPr>
          <w:b/>
          <w:bCs/>
          <w:i/>
          <w:iCs/>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 hivatal feladatainak hatékonyabb ellátása érdekében ügyintézők egymással szoros munkakapcsolatot tartanak fenn. Az együttműködés során az ügyintézőknek minden olyan intézkedésnél, amely másik ügyintéző működési körét érinti, az intézkedést megelőzően egyeztetési, illetve tájékoztatási kötelezettségük van.</w:t>
      </w:r>
    </w:p>
    <w:p w:rsidR="002F76DB" w:rsidRPr="000F680B" w:rsidRDefault="002F76DB" w:rsidP="002F76DB">
      <w:pPr>
        <w:autoSpaceDE w:val="0"/>
        <w:autoSpaceDN w:val="0"/>
        <w:adjustRightInd w:val="0"/>
        <w:rPr>
          <w:b/>
          <w:bCs/>
          <w:i/>
          <w:iCs/>
          <w:sz w:val="24"/>
          <w:szCs w:val="24"/>
        </w:rPr>
      </w:pPr>
    </w:p>
    <w:p w:rsidR="002F76DB" w:rsidRPr="000F680B" w:rsidRDefault="002F76DB" w:rsidP="002F76DB">
      <w:pPr>
        <w:autoSpaceDE w:val="0"/>
        <w:autoSpaceDN w:val="0"/>
        <w:adjustRightInd w:val="0"/>
        <w:rPr>
          <w:b/>
          <w:bCs/>
          <w:i/>
          <w:iCs/>
          <w:sz w:val="24"/>
          <w:szCs w:val="24"/>
        </w:rPr>
      </w:pPr>
      <w:r w:rsidRPr="000F680B">
        <w:rPr>
          <w:b/>
          <w:bCs/>
          <w:i/>
          <w:iCs/>
          <w:sz w:val="24"/>
          <w:szCs w:val="24"/>
        </w:rPr>
        <w:t>3.2. A külső kapcsolattartás</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Az eredményesebb működés elősegítése érdekében a hivatal a szakmai szervekkel, társintézményekkel, felettes szervvel, közigazgatási szervekkel, gazdálkodó szervezetekkel, civil szervezetekkel együttműködik.</w:t>
      </w:r>
    </w:p>
    <w:p w:rsidR="002F76DB" w:rsidRPr="000F680B" w:rsidRDefault="002F76DB" w:rsidP="002F76DB">
      <w:pPr>
        <w:autoSpaceDE w:val="0"/>
        <w:autoSpaceDN w:val="0"/>
        <w:adjustRightInd w:val="0"/>
        <w:jc w:val="both"/>
        <w:rPr>
          <w:sz w:val="24"/>
          <w:szCs w:val="24"/>
        </w:rPr>
      </w:pPr>
      <w:r w:rsidRPr="000F680B">
        <w:rPr>
          <w:sz w:val="24"/>
          <w:szCs w:val="24"/>
        </w:rPr>
        <w:t>A Hivatal igyekszik a szakmai szervezetekkel, társintézményekkel folyamatosan kapcsolatot tartani, szükség szerint egymás munkáját segíteni kell.</w:t>
      </w:r>
    </w:p>
    <w:p w:rsidR="002F76DB" w:rsidRPr="000F680B" w:rsidRDefault="002F76DB" w:rsidP="002F76DB">
      <w:pPr>
        <w:autoSpaceDE w:val="0"/>
        <w:autoSpaceDN w:val="0"/>
        <w:adjustRightInd w:val="0"/>
        <w:rPr>
          <w:b/>
          <w:bCs/>
          <w:i/>
          <w:iCs/>
          <w:sz w:val="24"/>
          <w:szCs w:val="24"/>
        </w:rPr>
      </w:pPr>
    </w:p>
    <w:p w:rsidR="002F76DB" w:rsidRPr="000F680B" w:rsidRDefault="002F76DB" w:rsidP="002F76DB">
      <w:pPr>
        <w:autoSpaceDE w:val="0"/>
        <w:autoSpaceDN w:val="0"/>
        <w:adjustRightInd w:val="0"/>
        <w:rPr>
          <w:b/>
          <w:bCs/>
          <w:i/>
          <w:iCs/>
          <w:sz w:val="24"/>
          <w:szCs w:val="24"/>
        </w:rPr>
      </w:pPr>
      <w:r w:rsidRPr="000F680B">
        <w:rPr>
          <w:b/>
          <w:bCs/>
          <w:i/>
          <w:iCs/>
          <w:sz w:val="24"/>
          <w:szCs w:val="24"/>
        </w:rPr>
        <w:t>3.3. Nyilatkozat tömegtájékoztató szervek részére</w:t>
      </w:r>
    </w:p>
    <w:p w:rsidR="002F76DB" w:rsidRPr="000F680B" w:rsidRDefault="002F76DB" w:rsidP="002F76DB">
      <w:pPr>
        <w:autoSpaceDE w:val="0"/>
        <w:autoSpaceDN w:val="0"/>
        <w:adjustRightInd w:val="0"/>
        <w:rPr>
          <w:b/>
          <w:bCs/>
          <w:i/>
          <w:iCs/>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 közérdekű adatok nyilvánosságának biztosítása érdekében a tömegtájékoztató eszközök (média) munkatársainak tevékenységét a hivatal dolgozóinak elő kell segíteniük. A televízió, a rádió, az írott sajtó képviselőinek adott mindennemű felvilágosítás nyilatkozatnak minősül.</w:t>
      </w:r>
    </w:p>
    <w:p w:rsidR="002F76DB" w:rsidRPr="000F680B" w:rsidRDefault="002F76DB" w:rsidP="002F76DB">
      <w:pPr>
        <w:autoSpaceDE w:val="0"/>
        <w:autoSpaceDN w:val="0"/>
        <w:adjustRightInd w:val="0"/>
        <w:jc w:val="both"/>
        <w:rPr>
          <w:sz w:val="24"/>
          <w:szCs w:val="24"/>
        </w:rPr>
      </w:pPr>
      <w:r w:rsidRPr="000F680B">
        <w:rPr>
          <w:sz w:val="24"/>
          <w:szCs w:val="24"/>
        </w:rPr>
        <w:t>A felvilágosítás-adás, nyilatkozattétel esetén be kell tartani a következő előírásokat:</w:t>
      </w:r>
    </w:p>
    <w:p w:rsidR="002F76DB" w:rsidRPr="000F680B" w:rsidRDefault="002F76DB" w:rsidP="002F76DB">
      <w:pPr>
        <w:autoSpaceDE w:val="0"/>
        <w:autoSpaceDN w:val="0"/>
        <w:adjustRightInd w:val="0"/>
        <w:jc w:val="both"/>
        <w:rPr>
          <w:sz w:val="24"/>
          <w:szCs w:val="24"/>
        </w:rPr>
      </w:pPr>
      <w:r w:rsidRPr="000F680B">
        <w:rPr>
          <w:sz w:val="24"/>
          <w:szCs w:val="24"/>
        </w:rPr>
        <w:t>– A hivatalt érintő kérdésekben a tájékoztatásra, illetve nyilatkozat adására a jegyző, vagy az általa esetenként megbízott személy jogosult.</w:t>
      </w:r>
    </w:p>
    <w:p w:rsidR="002F76DB" w:rsidRPr="000F680B" w:rsidRDefault="002F76DB" w:rsidP="002F76DB">
      <w:pPr>
        <w:autoSpaceDE w:val="0"/>
        <w:autoSpaceDN w:val="0"/>
        <w:adjustRightInd w:val="0"/>
        <w:jc w:val="both"/>
        <w:rPr>
          <w:sz w:val="24"/>
          <w:szCs w:val="24"/>
        </w:rPr>
      </w:pPr>
      <w:r w:rsidRPr="000F680B">
        <w:rPr>
          <w:sz w:val="24"/>
          <w:szCs w:val="24"/>
        </w:rPr>
        <w:t>– A nyilatkozatot adó a tömegtájékoztató eszközök munkatársainak udvarias, konkrét, szabatos válaszokat adjon. A közölt adatok szakszerűségéért és pontosságáért, a tények objektív ismertetéséért a nyilatkozatot adó felel.</w:t>
      </w:r>
    </w:p>
    <w:p w:rsidR="002F76DB" w:rsidRPr="000F680B" w:rsidRDefault="002F76DB" w:rsidP="002F76DB">
      <w:pPr>
        <w:autoSpaceDE w:val="0"/>
        <w:autoSpaceDN w:val="0"/>
        <w:adjustRightInd w:val="0"/>
        <w:jc w:val="both"/>
        <w:rPr>
          <w:sz w:val="24"/>
          <w:szCs w:val="24"/>
        </w:rPr>
      </w:pPr>
      <w:r w:rsidRPr="000F680B">
        <w:rPr>
          <w:sz w:val="24"/>
          <w:szCs w:val="24"/>
        </w:rPr>
        <w:t>– A nyilatkozatok megtételekor minden esetben tekintettel kell lenni a hivatali titoktartásra vonatkozó rendelkezésekre, valamint a Hivatal jó hírnevére és érdekeire.</w:t>
      </w:r>
    </w:p>
    <w:p w:rsidR="002F76DB" w:rsidRPr="000F680B" w:rsidRDefault="002F76DB" w:rsidP="002F76DB">
      <w:pPr>
        <w:autoSpaceDE w:val="0"/>
        <w:autoSpaceDN w:val="0"/>
        <w:adjustRightInd w:val="0"/>
        <w:jc w:val="both"/>
        <w:rPr>
          <w:sz w:val="24"/>
          <w:szCs w:val="24"/>
        </w:rPr>
      </w:pPr>
      <w:r w:rsidRPr="000F680B">
        <w:rPr>
          <w:sz w:val="24"/>
          <w:szCs w:val="24"/>
        </w:rPr>
        <w:t>– Nem adható nyilatkozat olyan üggyel, ténnyel és körülménnyel kapcsolatban, amelynek idő előtti nyilvánosságra hozatala a hivatal tevékenységében zavart, anyagi, vagy erkölcsi kárt okozna, továbbá olyan kérdésekről, amelyeknél a döntés nem a nyilatkozattevő hatáskörébe tartozik.</w:t>
      </w:r>
    </w:p>
    <w:p w:rsidR="002F76DB" w:rsidRDefault="002F76DB" w:rsidP="00605BE9">
      <w:pPr>
        <w:autoSpaceDE w:val="0"/>
        <w:autoSpaceDN w:val="0"/>
        <w:adjustRightInd w:val="0"/>
        <w:jc w:val="both"/>
        <w:rPr>
          <w:sz w:val="24"/>
          <w:szCs w:val="24"/>
        </w:rPr>
      </w:pPr>
      <w:r w:rsidRPr="000F680B">
        <w:rPr>
          <w:sz w:val="24"/>
          <w:szCs w:val="24"/>
        </w:rPr>
        <w:t>– A nyilatkozattevőnek joga van arra, hogy a vele készített riport anyagát a közlés előtt megismerje, így kérheti az újságírót, riportert, hogy az anyagnak azt a részét, amely az ő szavait, nyilatkozatát tartalmazza, közlés előtt vele egyeztesse.</w:t>
      </w:r>
    </w:p>
    <w:p w:rsidR="00605BE9" w:rsidRDefault="00605BE9" w:rsidP="00605BE9">
      <w:pPr>
        <w:autoSpaceDE w:val="0"/>
        <w:autoSpaceDN w:val="0"/>
        <w:adjustRightInd w:val="0"/>
        <w:jc w:val="both"/>
        <w:rPr>
          <w:sz w:val="24"/>
          <w:szCs w:val="24"/>
        </w:rPr>
      </w:pPr>
    </w:p>
    <w:p w:rsidR="00605BE9" w:rsidRDefault="00605BE9" w:rsidP="00605BE9">
      <w:pPr>
        <w:autoSpaceDE w:val="0"/>
        <w:autoSpaceDN w:val="0"/>
        <w:adjustRightInd w:val="0"/>
        <w:jc w:val="both"/>
        <w:rPr>
          <w:sz w:val="24"/>
          <w:szCs w:val="24"/>
        </w:rPr>
      </w:pPr>
    </w:p>
    <w:p w:rsidR="00605BE9" w:rsidRPr="00605BE9" w:rsidRDefault="00605BE9" w:rsidP="00605BE9">
      <w:pPr>
        <w:autoSpaceDE w:val="0"/>
        <w:autoSpaceDN w:val="0"/>
        <w:adjustRightInd w:val="0"/>
        <w:jc w:val="both"/>
        <w:rPr>
          <w:sz w:val="24"/>
          <w:szCs w:val="24"/>
        </w:rPr>
      </w:pPr>
    </w:p>
    <w:p w:rsidR="002F76DB" w:rsidRPr="000F680B" w:rsidRDefault="002F76DB" w:rsidP="002F76DB">
      <w:pPr>
        <w:autoSpaceDE w:val="0"/>
        <w:autoSpaceDN w:val="0"/>
        <w:adjustRightInd w:val="0"/>
        <w:rPr>
          <w:b/>
          <w:bCs/>
          <w:sz w:val="24"/>
          <w:szCs w:val="24"/>
        </w:rPr>
      </w:pPr>
    </w:p>
    <w:p w:rsidR="002F76DB" w:rsidRPr="000F680B" w:rsidRDefault="002F76DB" w:rsidP="002F76DB">
      <w:pPr>
        <w:autoSpaceDE w:val="0"/>
        <w:autoSpaceDN w:val="0"/>
        <w:adjustRightInd w:val="0"/>
        <w:rPr>
          <w:b/>
          <w:bCs/>
          <w:sz w:val="24"/>
          <w:szCs w:val="24"/>
        </w:rPr>
      </w:pPr>
      <w:smartTag w:uri="urn:schemas-microsoft-com:office:smarttags" w:element="metricconverter">
        <w:smartTagPr>
          <w:attr w:name="ProductID" w:val="4. A"/>
        </w:smartTagPr>
        <w:r w:rsidRPr="000F680B">
          <w:rPr>
            <w:b/>
            <w:bCs/>
            <w:sz w:val="24"/>
            <w:szCs w:val="24"/>
          </w:rPr>
          <w:t>4. A</w:t>
        </w:r>
      </w:smartTag>
      <w:r w:rsidRPr="000F680B">
        <w:rPr>
          <w:b/>
          <w:bCs/>
          <w:sz w:val="24"/>
          <w:szCs w:val="24"/>
        </w:rPr>
        <w:t xml:space="preserve"> hivatal ügyiratkezelése</w:t>
      </w:r>
    </w:p>
    <w:p w:rsidR="002F76DB" w:rsidRPr="000F680B" w:rsidRDefault="002F76DB" w:rsidP="002F76DB">
      <w:pPr>
        <w:autoSpaceDE w:val="0"/>
        <w:autoSpaceDN w:val="0"/>
        <w:adjustRightInd w:val="0"/>
        <w:rPr>
          <w:sz w:val="24"/>
          <w:szCs w:val="24"/>
        </w:rPr>
      </w:pPr>
      <w:r w:rsidRPr="000F680B">
        <w:rPr>
          <w:sz w:val="24"/>
          <w:szCs w:val="24"/>
        </w:rPr>
        <w:t xml:space="preserve"> </w:t>
      </w:r>
    </w:p>
    <w:p w:rsidR="002F76DB" w:rsidRPr="000F680B" w:rsidRDefault="002F76DB" w:rsidP="00605BE9">
      <w:pPr>
        <w:autoSpaceDE w:val="0"/>
        <w:autoSpaceDN w:val="0"/>
        <w:adjustRightInd w:val="0"/>
        <w:jc w:val="both"/>
        <w:rPr>
          <w:sz w:val="24"/>
          <w:szCs w:val="24"/>
        </w:rPr>
      </w:pPr>
      <w:r w:rsidRPr="000F680B">
        <w:rPr>
          <w:sz w:val="24"/>
          <w:szCs w:val="24"/>
        </w:rPr>
        <w:lastRenderedPageBreak/>
        <w:t>A hivatalban az ügyiratok kezelése egységes iratkezelési szabályzat alapján, egységes, tanúsítvánnyal rendelkező programmal történik. Az ügyiratkezelés irányításáért, megszervezéséért, szabályozásáért és ellenőrzéséért a jegyző felelős.</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b/>
          <w:bCs/>
          <w:sz w:val="24"/>
          <w:szCs w:val="24"/>
        </w:rPr>
      </w:pPr>
      <w:r w:rsidRPr="000F680B">
        <w:rPr>
          <w:rStyle w:val="Lbjegyzet-hivatkozs"/>
          <w:b/>
          <w:bCs/>
          <w:sz w:val="24"/>
          <w:szCs w:val="24"/>
        </w:rPr>
        <w:footnoteReference w:id="4"/>
      </w:r>
      <w:r w:rsidRPr="000F680B">
        <w:rPr>
          <w:b/>
          <w:bCs/>
          <w:sz w:val="24"/>
          <w:szCs w:val="24"/>
        </w:rPr>
        <w:t xml:space="preserve">5. </w:t>
      </w:r>
      <w:r w:rsidR="000F680B">
        <w:rPr>
          <w:rStyle w:val="Lbjegyzet-hivatkozs"/>
          <w:b/>
          <w:bCs/>
          <w:sz w:val="24"/>
          <w:szCs w:val="24"/>
        </w:rPr>
        <w:footnoteReference w:id="5"/>
      </w:r>
      <w:r w:rsidRPr="000F680B">
        <w:rPr>
          <w:b/>
          <w:bCs/>
          <w:sz w:val="24"/>
          <w:szCs w:val="24"/>
        </w:rPr>
        <w:t>A kiadmányozás rendje</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sz w:val="24"/>
          <w:szCs w:val="24"/>
        </w:rPr>
      </w:pPr>
      <w:r w:rsidRPr="000F680B">
        <w:rPr>
          <w:sz w:val="24"/>
          <w:szCs w:val="24"/>
        </w:rPr>
        <w:t>A Hivatal iratait a jegyző jogosult kiadmányozni.</w:t>
      </w:r>
    </w:p>
    <w:p w:rsidR="002F76DB" w:rsidRPr="000F680B" w:rsidRDefault="002F76DB" w:rsidP="002F76DB">
      <w:pPr>
        <w:autoSpaceDE w:val="0"/>
        <w:autoSpaceDN w:val="0"/>
        <w:adjustRightInd w:val="0"/>
        <w:jc w:val="both"/>
        <w:rPr>
          <w:sz w:val="24"/>
          <w:szCs w:val="24"/>
        </w:rPr>
      </w:pPr>
      <w:r w:rsidRPr="000F680B">
        <w:rPr>
          <w:sz w:val="24"/>
          <w:szCs w:val="24"/>
        </w:rPr>
        <w:t>Önálló kiadmányozásra jogosultak a jogszabály által ügyintézői hatáskörbe utalt feladat- és hatáskörök tekintetében az adott hatáskört gyakorló ügyintéző, így például az anyakönyvvezető.</w:t>
      </w:r>
    </w:p>
    <w:p w:rsidR="002F76DB" w:rsidRPr="000F680B" w:rsidRDefault="002F76DB" w:rsidP="002F76DB">
      <w:pPr>
        <w:autoSpaceDE w:val="0"/>
        <w:autoSpaceDN w:val="0"/>
        <w:adjustRightInd w:val="0"/>
        <w:rPr>
          <w:b/>
          <w:bCs/>
          <w:sz w:val="24"/>
          <w:szCs w:val="24"/>
        </w:rPr>
      </w:pPr>
    </w:p>
    <w:p w:rsidR="002F76DB" w:rsidRPr="000F680B" w:rsidRDefault="002F76DB" w:rsidP="002F76DB">
      <w:pPr>
        <w:autoSpaceDE w:val="0"/>
        <w:autoSpaceDN w:val="0"/>
        <w:adjustRightInd w:val="0"/>
        <w:rPr>
          <w:b/>
          <w:bCs/>
          <w:sz w:val="24"/>
          <w:szCs w:val="24"/>
        </w:rPr>
      </w:pPr>
      <w:smartTag w:uri="urn:schemas-microsoft-com:office:smarttags" w:element="metricconverter">
        <w:smartTagPr>
          <w:attr w:name="ProductID" w:val="6. A"/>
        </w:smartTagPr>
        <w:r w:rsidRPr="000F680B">
          <w:rPr>
            <w:b/>
            <w:bCs/>
            <w:sz w:val="24"/>
            <w:szCs w:val="24"/>
          </w:rPr>
          <w:t>6. A</w:t>
        </w:r>
      </w:smartTag>
      <w:r w:rsidRPr="000F680B">
        <w:rPr>
          <w:b/>
          <w:bCs/>
          <w:sz w:val="24"/>
          <w:szCs w:val="24"/>
        </w:rPr>
        <w:t xml:space="preserve"> bélyegzők használata, kezelése</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 hivatal valamennyi kiadmányán valamennyi aláírásnál bélyegzőt kell használni. A Hivatal által használt bélyegzők lenyomatait a bélyegző nyilvántartás tartalmazza. A nyilvántartásnak tartalmaznia kell, hogy a bélyegzőt ki és mikor vette saját használatába, melyet az átvevő személy a nyilvántartásban aláírásával igazol. A bélyegzők kezeléséért, beszerzéséért, kiadásáért, őrzéséért, cseréjéért és évenkénti egyszeri leltározásáért, a nyilvántartás vezetéséért a jegyző által a munkaköri leírásban meghatározott személy a felelős.</w:t>
      </w:r>
    </w:p>
    <w:p w:rsidR="002F76DB" w:rsidRPr="000F680B" w:rsidRDefault="002F76DB" w:rsidP="002F76DB">
      <w:pPr>
        <w:autoSpaceDE w:val="0"/>
        <w:autoSpaceDN w:val="0"/>
        <w:adjustRightInd w:val="0"/>
        <w:rPr>
          <w:sz w:val="24"/>
          <w:szCs w:val="24"/>
        </w:rPr>
      </w:pPr>
      <w:r w:rsidRPr="000F680B">
        <w:rPr>
          <w:sz w:val="24"/>
          <w:szCs w:val="24"/>
        </w:rPr>
        <w:t>A bélyegzőt átvevők személyesen felelősek a bélyegzők megőrzéséért.</w:t>
      </w:r>
    </w:p>
    <w:p w:rsidR="002F76DB" w:rsidRPr="000F680B" w:rsidRDefault="002F76DB" w:rsidP="002F76DB">
      <w:pPr>
        <w:autoSpaceDE w:val="0"/>
        <w:autoSpaceDN w:val="0"/>
        <w:adjustRightInd w:val="0"/>
        <w:rPr>
          <w:b/>
          <w:bCs/>
          <w:sz w:val="24"/>
          <w:szCs w:val="24"/>
        </w:rPr>
      </w:pPr>
    </w:p>
    <w:p w:rsidR="002F76DB" w:rsidRPr="000F680B" w:rsidRDefault="002F76DB" w:rsidP="002F76DB">
      <w:pPr>
        <w:autoSpaceDE w:val="0"/>
        <w:autoSpaceDN w:val="0"/>
        <w:adjustRightInd w:val="0"/>
        <w:rPr>
          <w:b/>
          <w:bCs/>
          <w:sz w:val="24"/>
          <w:szCs w:val="24"/>
        </w:rPr>
      </w:pPr>
      <w:smartTag w:uri="urn:schemas-microsoft-com:office:smarttags" w:element="metricconverter">
        <w:smartTagPr>
          <w:attr w:name="ProductID" w:val="7. A"/>
        </w:smartTagPr>
        <w:r w:rsidRPr="000F680B">
          <w:rPr>
            <w:b/>
            <w:bCs/>
            <w:sz w:val="24"/>
            <w:szCs w:val="24"/>
          </w:rPr>
          <w:t>7. A</w:t>
        </w:r>
      </w:smartTag>
      <w:r w:rsidRPr="000F680B">
        <w:rPr>
          <w:b/>
          <w:bCs/>
          <w:sz w:val="24"/>
          <w:szCs w:val="24"/>
        </w:rPr>
        <w:t xml:space="preserve"> Hivatal gazdálkodásának rendje</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 hivatal gazdálkodásával, ezen belül kiemelten a költségvetés tervezésével, végrehajtásával, a hivatal kezelésében lévő vagyon hasznosításával összefüggő feladatokat, hatásköröket a pénzügyi ügyintézők látják el a jegyző irányításával. A hivatalban a gazdálkodás szabályozottságát, a jogszabályok érvényesülését belső szabályzatok határozzák meg. A pénzügyi, gazdálkodási belső szabályzatok elkészítéséért, szükség szerinti módosításáért a pénzügyi ügyintéző I. a felelős. A Hivatal az általános forgalmi adónak nem alanya.</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b/>
          <w:bCs/>
          <w:i/>
          <w:iCs/>
          <w:sz w:val="24"/>
          <w:szCs w:val="24"/>
        </w:rPr>
      </w:pPr>
      <w:r w:rsidRPr="000F680B">
        <w:rPr>
          <w:b/>
          <w:bCs/>
          <w:i/>
          <w:iCs/>
          <w:sz w:val="24"/>
          <w:szCs w:val="24"/>
        </w:rPr>
        <w:t>7.1. Bankszámla feletti rendelkezés</w:t>
      </w:r>
    </w:p>
    <w:p w:rsidR="002F76DB" w:rsidRPr="000F680B" w:rsidRDefault="002F76DB" w:rsidP="002F76DB">
      <w:pPr>
        <w:autoSpaceDE w:val="0"/>
        <w:autoSpaceDN w:val="0"/>
        <w:adjustRightInd w:val="0"/>
        <w:jc w:val="both"/>
        <w:rPr>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 banknál vezetett számla feletti rendelkezési jogosultakat a jegyző jelöli ki. Nevüket és aláírásukat a számlavezető pénzintézetnél be kell jelenteni. Az aláírási címpéldány másolati példányának őrzéséről a pénzügyi csoportvezető köteles gondoskodni.</w:t>
      </w:r>
    </w:p>
    <w:p w:rsidR="002F76DB" w:rsidRPr="000F680B" w:rsidRDefault="002F76DB" w:rsidP="002F76DB">
      <w:pPr>
        <w:autoSpaceDE w:val="0"/>
        <w:autoSpaceDN w:val="0"/>
        <w:adjustRightInd w:val="0"/>
        <w:rPr>
          <w:b/>
          <w:bCs/>
          <w:i/>
          <w:iCs/>
          <w:sz w:val="24"/>
          <w:szCs w:val="24"/>
        </w:rPr>
      </w:pPr>
    </w:p>
    <w:p w:rsidR="002F76DB" w:rsidRPr="000F680B" w:rsidRDefault="002F76DB" w:rsidP="002F76DB">
      <w:pPr>
        <w:autoSpaceDE w:val="0"/>
        <w:autoSpaceDN w:val="0"/>
        <w:adjustRightInd w:val="0"/>
        <w:rPr>
          <w:b/>
          <w:bCs/>
          <w:i/>
          <w:iCs/>
          <w:sz w:val="24"/>
          <w:szCs w:val="24"/>
        </w:rPr>
      </w:pPr>
      <w:r w:rsidRPr="000F680B">
        <w:rPr>
          <w:b/>
          <w:bCs/>
          <w:i/>
          <w:iCs/>
          <w:sz w:val="24"/>
          <w:szCs w:val="24"/>
        </w:rPr>
        <w:t>7.2.  Kötelezettségvállalás, utalványozás, érvényesítés, ellenjegyzés rendje</w:t>
      </w:r>
    </w:p>
    <w:p w:rsidR="002F76DB" w:rsidRPr="000F680B" w:rsidRDefault="002F76DB" w:rsidP="002F76DB">
      <w:pPr>
        <w:autoSpaceDE w:val="0"/>
        <w:autoSpaceDN w:val="0"/>
        <w:adjustRightInd w:val="0"/>
        <w:rPr>
          <w:sz w:val="24"/>
          <w:szCs w:val="24"/>
        </w:rPr>
      </w:pPr>
    </w:p>
    <w:p w:rsidR="002F76DB" w:rsidRDefault="002F76DB" w:rsidP="002F76DB">
      <w:pPr>
        <w:autoSpaceDE w:val="0"/>
        <w:autoSpaceDN w:val="0"/>
        <w:adjustRightInd w:val="0"/>
        <w:jc w:val="both"/>
        <w:rPr>
          <w:sz w:val="24"/>
          <w:szCs w:val="24"/>
        </w:rPr>
      </w:pPr>
      <w:r w:rsidRPr="000F680B">
        <w:rPr>
          <w:sz w:val="24"/>
          <w:szCs w:val="24"/>
        </w:rPr>
        <w:t>A kötelezettségvállalás, utalványozás, ellenjegyzés, érvényesítés, szakmai teljesítés igazolásának rendjét a hivatal vonatkozásában a jegyző határozza meg. Ennek részletes szabályait külön belső szabályzat tartalmazza.</w:t>
      </w:r>
    </w:p>
    <w:p w:rsidR="00605BE9" w:rsidRDefault="00605BE9" w:rsidP="002F76DB">
      <w:pPr>
        <w:autoSpaceDE w:val="0"/>
        <w:autoSpaceDN w:val="0"/>
        <w:adjustRightInd w:val="0"/>
        <w:jc w:val="both"/>
        <w:rPr>
          <w:sz w:val="24"/>
          <w:szCs w:val="24"/>
        </w:rPr>
      </w:pPr>
    </w:p>
    <w:p w:rsidR="00605BE9" w:rsidRDefault="00605BE9" w:rsidP="002F76DB">
      <w:pPr>
        <w:autoSpaceDE w:val="0"/>
        <w:autoSpaceDN w:val="0"/>
        <w:adjustRightInd w:val="0"/>
        <w:jc w:val="both"/>
        <w:rPr>
          <w:sz w:val="24"/>
          <w:szCs w:val="24"/>
        </w:rPr>
      </w:pPr>
    </w:p>
    <w:p w:rsidR="00605BE9" w:rsidRDefault="00605BE9" w:rsidP="002F76DB">
      <w:pPr>
        <w:autoSpaceDE w:val="0"/>
        <w:autoSpaceDN w:val="0"/>
        <w:adjustRightInd w:val="0"/>
        <w:jc w:val="both"/>
        <w:rPr>
          <w:sz w:val="24"/>
          <w:szCs w:val="24"/>
        </w:rPr>
      </w:pPr>
    </w:p>
    <w:p w:rsidR="00605BE9" w:rsidRPr="000F680B" w:rsidRDefault="00605BE9" w:rsidP="002F76DB">
      <w:pPr>
        <w:autoSpaceDE w:val="0"/>
        <w:autoSpaceDN w:val="0"/>
        <w:adjustRightInd w:val="0"/>
        <w:jc w:val="both"/>
        <w:rPr>
          <w:sz w:val="24"/>
          <w:szCs w:val="24"/>
        </w:rPr>
      </w:pP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b/>
          <w:bCs/>
          <w:sz w:val="24"/>
          <w:szCs w:val="24"/>
        </w:rPr>
      </w:pPr>
      <w:r w:rsidRPr="000F680B">
        <w:rPr>
          <w:b/>
          <w:bCs/>
          <w:sz w:val="24"/>
          <w:szCs w:val="24"/>
        </w:rPr>
        <w:t>8. Belső ellenőrzés</w:t>
      </w:r>
    </w:p>
    <w:p w:rsidR="002F76DB" w:rsidRPr="000F680B" w:rsidRDefault="002F76DB" w:rsidP="002F76DB">
      <w:pPr>
        <w:autoSpaceDE w:val="0"/>
        <w:autoSpaceDN w:val="0"/>
        <w:adjustRightInd w:val="0"/>
        <w:rPr>
          <w:sz w:val="24"/>
          <w:szCs w:val="24"/>
        </w:rPr>
      </w:pPr>
    </w:p>
    <w:p w:rsidR="002F76DB" w:rsidRPr="00605BE9" w:rsidRDefault="002F76DB" w:rsidP="002F76DB">
      <w:pPr>
        <w:autoSpaceDE w:val="0"/>
        <w:autoSpaceDN w:val="0"/>
        <w:adjustRightInd w:val="0"/>
        <w:rPr>
          <w:sz w:val="24"/>
          <w:szCs w:val="24"/>
        </w:rPr>
      </w:pPr>
      <w:r w:rsidRPr="000F680B">
        <w:rPr>
          <w:sz w:val="24"/>
          <w:szCs w:val="24"/>
        </w:rPr>
        <w:lastRenderedPageBreak/>
        <w:t>A Hivatal ellenőrzésére az Áht. belső pénzügyi ellenőrzésére vonatkozó szabályoknak kell érvényesülni, mely alapján elkülönül a folyamatba épített, előzetes és utólagos vezetői ellenőrzési tevékenység, és a belső ellenőrzési tevékenység.</w:t>
      </w:r>
    </w:p>
    <w:p w:rsidR="002F76DB" w:rsidRPr="000F680B" w:rsidRDefault="002F76DB" w:rsidP="002F76DB">
      <w:pPr>
        <w:autoSpaceDE w:val="0"/>
        <w:autoSpaceDN w:val="0"/>
        <w:adjustRightInd w:val="0"/>
        <w:rPr>
          <w:b/>
          <w:bCs/>
          <w:i/>
          <w:iCs/>
          <w:sz w:val="24"/>
          <w:szCs w:val="24"/>
        </w:rPr>
      </w:pPr>
    </w:p>
    <w:p w:rsidR="002F76DB" w:rsidRPr="000F680B" w:rsidRDefault="002F76DB" w:rsidP="002F76DB">
      <w:pPr>
        <w:autoSpaceDE w:val="0"/>
        <w:autoSpaceDN w:val="0"/>
        <w:adjustRightInd w:val="0"/>
        <w:rPr>
          <w:b/>
          <w:bCs/>
          <w:i/>
          <w:iCs/>
          <w:sz w:val="24"/>
          <w:szCs w:val="24"/>
        </w:rPr>
      </w:pPr>
      <w:r w:rsidRPr="000F680B">
        <w:rPr>
          <w:rStyle w:val="Lbjegyzet-hivatkozs"/>
          <w:b/>
          <w:bCs/>
          <w:i/>
          <w:iCs/>
          <w:sz w:val="24"/>
          <w:szCs w:val="24"/>
        </w:rPr>
        <w:footnoteReference w:id="6"/>
      </w:r>
      <w:r w:rsidRPr="000F680B">
        <w:rPr>
          <w:b/>
          <w:bCs/>
          <w:i/>
          <w:iCs/>
          <w:sz w:val="24"/>
          <w:szCs w:val="24"/>
        </w:rPr>
        <w:t>8.1. A belső ellenőrzés működése</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 hivatal a belső ellenőrzési feladatok ellátására településenként megbízási szerződést köt. A kapcsolattartásért, és az ellenőrzési terv végrehajtásáért a jegyző felelős.</w:t>
      </w:r>
      <w:r w:rsidRPr="000F680B">
        <w:rPr>
          <w:sz w:val="24"/>
          <w:szCs w:val="24"/>
        </w:rPr>
        <w:br/>
        <w:t xml:space="preserve">A belső ellenőrzések éves ellenőrzési terv alapján történnek. </w:t>
      </w:r>
    </w:p>
    <w:p w:rsidR="002F76DB" w:rsidRPr="000F680B" w:rsidRDefault="002F76DB" w:rsidP="002F76DB">
      <w:pPr>
        <w:autoSpaceDE w:val="0"/>
        <w:autoSpaceDN w:val="0"/>
        <w:adjustRightInd w:val="0"/>
        <w:jc w:val="both"/>
        <w:rPr>
          <w:b/>
          <w:bCs/>
          <w:i/>
          <w:iCs/>
          <w:sz w:val="24"/>
          <w:szCs w:val="24"/>
        </w:rPr>
      </w:pPr>
      <w:r w:rsidRPr="000F680B">
        <w:rPr>
          <w:b/>
          <w:bCs/>
          <w:i/>
          <w:iCs/>
          <w:sz w:val="24"/>
          <w:szCs w:val="24"/>
        </w:rPr>
        <w:t>A megbízási szerződés tartalmazza a belső ellenőrzést végző személy jogállására és feladataira vonatkozó szabályokat.”</w:t>
      </w:r>
    </w:p>
    <w:p w:rsidR="002F76DB" w:rsidRPr="000F680B" w:rsidRDefault="002F76DB" w:rsidP="002F76DB">
      <w:pPr>
        <w:autoSpaceDE w:val="0"/>
        <w:autoSpaceDN w:val="0"/>
        <w:adjustRightInd w:val="0"/>
        <w:rPr>
          <w:b/>
          <w:bCs/>
          <w:i/>
          <w:iCs/>
          <w:sz w:val="24"/>
          <w:szCs w:val="24"/>
        </w:rPr>
      </w:pPr>
    </w:p>
    <w:p w:rsidR="002F76DB" w:rsidRPr="000F680B" w:rsidRDefault="002F76DB" w:rsidP="002F76DB">
      <w:pPr>
        <w:autoSpaceDE w:val="0"/>
        <w:autoSpaceDN w:val="0"/>
        <w:adjustRightInd w:val="0"/>
        <w:rPr>
          <w:b/>
          <w:bCs/>
          <w:i/>
          <w:iCs/>
          <w:sz w:val="24"/>
          <w:szCs w:val="24"/>
        </w:rPr>
      </w:pPr>
      <w:r w:rsidRPr="000F680B">
        <w:rPr>
          <w:b/>
          <w:bCs/>
          <w:i/>
          <w:iCs/>
          <w:sz w:val="24"/>
          <w:szCs w:val="24"/>
        </w:rPr>
        <w:t>8.2. A folyamatba épített, előzetes és utólagos vezetői ellenőrzés</w:t>
      </w:r>
    </w:p>
    <w:p w:rsidR="002F76DB" w:rsidRPr="000F680B" w:rsidRDefault="002F76DB" w:rsidP="002F76DB">
      <w:pPr>
        <w:autoSpaceDE w:val="0"/>
        <w:autoSpaceDN w:val="0"/>
        <w:adjustRightInd w:val="0"/>
        <w:jc w:val="both"/>
        <w:rPr>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 jegyző a gazdálkodás folyamatára és sajátosságaira való tekintettel köteles kialakítani, működtetni és fejleszteni a folyamatba épített, előzetes és utólagos vezetői ellenőrzés rendszerét. A folyamatba épített, előzetes és utólagos vezetői ellenőrzés a szervezeten belül a gazdálkodásért felelős által folytatott első szintű pénzügyi irányítási és ellenőrzési rendszer. A jegyző feladata olyan folyamatokat kialakítani és működtetni a szervezeten belül, amelyek biztosítják a rendelkezésre álló források szabályszerű, szabályozott, gazdaságos, hatékony és eredményes felhasználását.</w:t>
      </w:r>
    </w:p>
    <w:p w:rsidR="002F76DB" w:rsidRPr="000F680B" w:rsidRDefault="002F76DB" w:rsidP="002F76DB">
      <w:pPr>
        <w:autoSpaceDE w:val="0"/>
        <w:autoSpaceDN w:val="0"/>
        <w:adjustRightInd w:val="0"/>
        <w:rPr>
          <w:b/>
          <w:bCs/>
          <w:sz w:val="24"/>
          <w:szCs w:val="24"/>
        </w:rPr>
      </w:pPr>
    </w:p>
    <w:p w:rsidR="002F76DB" w:rsidRPr="000F680B" w:rsidRDefault="002F76DB" w:rsidP="002F76DB">
      <w:pPr>
        <w:autoSpaceDE w:val="0"/>
        <w:autoSpaceDN w:val="0"/>
        <w:adjustRightInd w:val="0"/>
        <w:rPr>
          <w:b/>
          <w:bCs/>
          <w:sz w:val="24"/>
          <w:szCs w:val="24"/>
        </w:rPr>
      </w:pPr>
      <w:r w:rsidRPr="000F680B">
        <w:rPr>
          <w:b/>
          <w:bCs/>
          <w:sz w:val="24"/>
          <w:szCs w:val="24"/>
        </w:rPr>
        <w:t>9. Hivatali védelmi előírások</w:t>
      </w:r>
    </w:p>
    <w:p w:rsidR="002F76DB" w:rsidRPr="000F680B" w:rsidRDefault="002F76DB" w:rsidP="002F76DB">
      <w:pPr>
        <w:autoSpaceDE w:val="0"/>
        <w:autoSpaceDN w:val="0"/>
        <w:adjustRightInd w:val="0"/>
        <w:rPr>
          <w:b/>
          <w:bCs/>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A hivatal minden dolgozójának alapvető feladata, hogy az egészségük és testi épségük megőrzéséhez szükséges ismereteket átadja, baleset, vagy annak veszélye esetén a szükséges intézkedéseket megtegye.</w:t>
      </w:r>
    </w:p>
    <w:p w:rsidR="002F76DB" w:rsidRPr="000F680B" w:rsidRDefault="002F76DB" w:rsidP="002F76DB">
      <w:pPr>
        <w:autoSpaceDE w:val="0"/>
        <w:autoSpaceDN w:val="0"/>
        <w:adjustRightInd w:val="0"/>
        <w:jc w:val="both"/>
        <w:rPr>
          <w:sz w:val="24"/>
          <w:szCs w:val="24"/>
        </w:rPr>
      </w:pPr>
      <w:r w:rsidRPr="000F680B">
        <w:rPr>
          <w:sz w:val="24"/>
          <w:szCs w:val="24"/>
        </w:rPr>
        <w:t>Minden dolgozónak ismernie kell a Munkavédelmi és Tűzvédelmi Szabályzatot, valamint a tűz esetére előírt utasításokat és a menekülés útját.</w:t>
      </w:r>
    </w:p>
    <w:p w:rsidR="002F76DB" w:rsidRPr="000F680B" w:rsidRDefault="002F76DB" w:rsidP="002F76DB">
      <w:pPr>
        <w:autoSpaceDE w:val="0"/>
        <w:autoSpaceDN w:val="0"/>
        <w:adjustRightInd w:val="0"/>
        <w:rPr>
          <w:b/>
          <w:bCs/>
          <w:sz w:val="24"/>
          <w:szCs w:val="24"/>
        </w:rPr>
      </w:pPr>
    </w:p>
    <w:p w:rsidR="002F76DB" w:rsidRPr="000F680B" w:rsidRDefault="002F76DB" w:rsidP="002F76DB">
      <w:pPr>
        <w:autoSpaceDE w:val="0"/>
        <w:autoSpaceDN w:val="0"/>
        <w:adjustRightInd w:val="0"/>
        <w:jc w:val="center"/>
        <w:rPr>
          <w:b/>
          <w:bCs/>
          <w:sz w:val="24"/>
          <w:szCs w:val="24"/>
        </w:rPr>
      </w:pPr>
      <w:r w:rsidRPr="000F680B">
        <w:rPr>
          <w:b/>
          <w:bCs/>
          <w:sz w:val="24"/>
          <w:szCs w:val="24"/>
        </w:rPr>
        <w:t>V. FEJEZET</w:t>
      </w:r>
    </w:p>
    <w:p w:rsidR="002F76DB" w:rsidRPr="000F680B" w:rsidRDefault="002F76DB" w:rsidP="002F76DB">
      <w:pPr>
        <w:autoSpaceDE w:val="0"/>
        <w:autoSpaceDN w:val="0"/>
        <w:adjustRightInd w:val="0"/>
        <w:jc w:val="center"/>
        <w:rPr>
          <w:b/>
          <w:bCs/>
          <w:sz w:val="24"/>
          <w:szCs w:val="24"/>
        </w:rPr>
      </w:pPr>
      <w:r w:rsidRPr="000F680B">
        <w:rPr>
          <w:b/>
          <w:bCs/>
          <w:sz w:val="24"/>
          <w:szCs w:val="24"/>
        </w:rPr>
        <w:t>ZÁRÓ RENDELKEZÉSEK</w:t>
      </w:r>
    </w:p>
    <w:p w:rsidR="002F76DB" w:rsidRPr="000F680B" w:rsidRDefault="002F76DB" w:rsidP="002F76DB">
      <w:pPr>
        <w:autoSpaceDE w:val="0"/>
        <w:autoSpaceDN w:val="0"/>
        <w:adjustRightInd w:val="0"/>
        <w:jc w:val="center"/>
        <w:rPr>
          <w:b/>
          <w:bCs/>
          <w:sz w:val="24"/>
          <w:szCs w:val="24"/>
        </w:rPr>
      </w:pPr>
    </w:p>
    <w:p w:rsidR="002F76DB" w:rsidRPr="000F680B" w:rsidRDefault="002F76DB" w:rsidP="002F76DB">
      <w:pPr>
        <w:autoSpaceDE w:val="0"/>
        <w:autoSpaceDN w:val="0"/>
        <w:adjustRightInd w:val="0"/>
        <w:jc w:val="both"/>
        <w:rPr>
          <w:sz w:val="24"/>
          <w:szCs w:val="24"/>
        </w:rPr>
      </w:pPr>
      <w:r w:rsidRPr="000F680B">
        <w:rPr>
          <w:sz w:val="24"/>
          <w:szCs w:val="24"/>
        </w:rPr>
        <w:t xml:space="preserve">A szervezeti és működési szabályzat Magyarnándori Közös Önkormányzati Hivatalt létrehozó önkormányzatok képviselőtestületei szervezeti és működési szabályzatának függeléke, mely azzal együtt érvényes, és </w:t>
      </w:r>
      <w:r w:rsidR="00605BE9">
        <w:rPr>
          <w:sz w:val="24"/>
          <w:szCs w:val="24"/>
        </w:rPr>
        <w:t>2013</w:t>
      </w:r>
      <w:r w:rsidR="00B80169">
        <w:rPr>
          <w:sz w:val="24"/>
          <w:szCs w:val="24"/>
        </w:rPr>
        <w:t>.</w:t>
      </w:r>
      <w:r w:rsidR="00605BE9">
        <w:rPr>
          <w:sz w:val="24"/>
          <w:szCs w:val="24"/>
        </w:rPr>
        <w:t xml:space="preserve"> január 1-jén lép hatályba.</w:t>
      </w:r>
    </w:p>
    <w:p w:rsidR="002F76DB" w:rsidRPr="000F680B" w:rsidRDefault="002F76DB" w:rsidP="002F76DB">
      <w:pPr>
        <w:autoSpaceDE w:val="0"/>
        <w:autoSpaceDN w:val="0"/>
        <w:adjustRightInd w:val="0"/>
        <w:jc w:val="center"/>
        <w:rPr>
          <w:b/>
          <w:bCs/>
          <w:sz w:val="24"/>
          <w:szCs w:val="24"/>
        </w:rPr>
      </w:pP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sz w:val="24"/>
          <w:szCs w:val="24"/>
        </w:rPr>
      </w:pPr>
      <w:r w:rsidRPr="000F680B">
        <w:rPr>
          <w:sz w:val="24"/>
          <w:szCs w:val="24"/>
        </w:rPr>
        <w:t>Dr. Czuczi Jánosné</w:t>
      </w:r>
    </w:p>
    <w:p w:rsidR="002F76DB" w:rsidRPr="000F680B" w:rsidRDefault="002F76DB" w:rsidP="002F76DB">
      <w:pPr>
        <w:autoSpaceDE w:val="0"/>
        <w:autoSpaceDN w:val="0"/>
        <w:adjustRightInd w:val="0"/>
        <w:rPr>
          <w:sz w:val="24"/>
          <w:szCs w:val="24"/>
        </w:rPr>
      </w:pPr>
      <w:r w:rsidRPr="000F680B">
        <w:rPr>
          <w:sz w:val="24"/>
          <w:szCs w:val="24"/>
        </w:rPr>
        <w:t>jegyző</w:t>
      </w: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sz w:val="24"/>
          <w:szCs w:val="24"/>
        </w:rPr>
      </w:pPr>
    </w:p>
    <w:p w:rsidR="002F76DB" w:rsidRPr="000F680B" w:rsidRDefault="002F76DB" w:rsidP="002F76DB">
      <w:pPr>
        <w:autoSpaceDE w:val="0"/>
        <w:autoSpaceDN w:val="0"/>
        <w:adjustRightInd w:val="0"/>
        <w:rPr>
          <w:sz w:val="24"/>
          <w:szCs w:val="24"/>
        </w:rPr>
      </w:pPr>
    </w:p>
    <w:p w:rsidR="002F76DB" w:rsidRPr="000F680B" w:rsidRDefault="002F76DB" w:rsidP="00605BE9">
      <w:pPr>
        <w:autoSpaceDE w:val="0"/>
        <w:autoSpaceDN w:val="0"/>
        <w:adjustRightInd w:val="0"/>
        <w:rPr>
          <w:sz w:val="24"/>
          <w:szCs w:val="24"/>
        </w:rPr>
      </w:pPr>
    </w:p>
    <w:sectPr w:rsidR="002F76DB" w:rsidRPr="000F680B" w:rsidSect="005D37C1">
      <w:footerReference w:type="even" r:id="rId8"/>
      <w:footerReference w:type="default" r:id="rId9"/>
      <w:headerReference w:type="first" r:id="rId10"/>
      <w:pgSz w:w="11907" w:h="16840"/>
      <w:pgMar w:top="1418" w:right="1418" w:bottom="1418" w:left="1418" w:header="708" w:footer="907"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C7F" w:rsidRDefault="00FB7C7F" w:rsidP="002F76DB">
      <w:r>
        <w:separator/>
      </w:r>
    </w:p>
  </w:endnote>
  <w:endnote w:type="continuationSeparator" w:id="0">
    <w:p w:rsidR="00FB7C7F" w:rsidRDefault="00FB7C7F" w:rsidP="002F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F67" w:rsidRDefault="00FF0389" w:rsidP="00314E65">
    <w:pPr>
      <w:pStyle w:val="llb"/>
      <w:framePr w:wrap="around" w:vAnchor="text" w:hAnchor="margin" w:xAlign="center" w:y="1"/>
      <w:rPr>
        <w:rStyle w:val="Oldalszm"/>
      </w:rPr>
    </w:pPr>
    <w:r>
      <w:rPr>
        <w:rStyle w:val="Oldalszm"/>
      </w:rPr>
      <w:fldChar w:fldCharType="begin"/>
    </w:r>
    <w:r w:rsidR="008F0DEE">
      <w:rPr>
        <w:rStyle w:val="Oldalszm"/>
      </w:rPr>
      <w:instrText xml:space="preserve">PAGE  </w:instrText>
    </w:r>
    <w:r>
      <w:rPr>
        <w:rStyle w:val="Oldalszm"/>
      </w:rPr>
      <w:fldChar w:fldCharType="end"/>
    </w:r>
  </w:p>
  <w:p w:rsidR="001A6F67" w:rsidRDefault="00FB7C7F">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F67" w:rsidRDefault="00FF0389" w:rsidP="005D37C1">
    <w:pPr>
      <w:pStyle w:val="llb"/>
      <w:framePr w:wrap="around" w:vAnchor="text" w:hAnchor="margin" w:xAlign="center" w:y="1"/>
      <w:rPr>
        <w:rStyle w:val="Oldalszm"/>
      </w:rPr>
    </w:pPr>
    <w:r>
      <w:rPr>
        <w:rStyle w:val="Oldalszm"/>
      </w:rPr>
      <w:fldChar w:fldCharType="begin"/>
    </w:r>
    <w:r w:rsidR="008F0DEE">
      <w:rPr>
        <w:rStyle w:val="Oldalszm"/>
      </w:rPr>
      <w:instrText xml:space="preserve">PAGE  </w:instrText>
    </w:r>
    <w:r>
      <w:rPr>
        <w:rStyle w:val="Oldalszm"/>
      </w:rPr>
      <w:fldChar w:fldCharType="separate"/>
    </w:r>
    <w:r w:rsidR="006D4DEA">
      <w:rPr>
        <w:rStyle w:val="Oldalszm"/>
        <w:noProof/>
      </w:rPr>
      <w:t>9</w:t>
    </w:r>
    <w:r>
      <w:rPr>
        <w:rStyle w:val="Oldalszm"/>
      </w:rPr>
      <w:fldChar w:fldCharType="end"/>
    </w:r>
  </w:p>
  <w:p w:rsidR="001A6F67" w:rsidRDefault="00FB7C7F">
    <w:pPr>
      <w:pStyle w:val="ll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C7F" w:rsidRDefault="00FB7C7F" w:rsidP="002F76DB">
      <w:r>
        <w:separator/>
      </w:r>
    </w:p>
  </w:footnote>
  <w:footnote w:type="continuationSeparator" w:id="0">
    <w:p w:rsidR="00FB7C7F" w:rsidRDefault="00FB7C7F" w:rsidP="002F76DB">
      <w:r>
        <w:continuationSeparator/>
      </w:r>
    </w:p>
  </w:footnote>
  <w:footnote w:id="1">
    <w:p w:rsidR="002F76DB" w:rsidRPr="00605BE9" w:rsidRDefault="002F76DB" w:rsidP="00605BE9">
      <w:pPr>
        <w:rPr>
          <w:rFonts w:ascii="Bookman Old Style" w:hAnsi="Bookman Old Style"/>
        </w:rPr>
      </w:pPr>
      <w:r w:rsidRPr="00DD7B4A">
        <w:rPr>
          <w:rStyle w:val="Lbjegyzet-hivatkozs"/>
        </w:rPr>
        <w:footnoteRef/>
      </w:r>
      <w:r w:rsidR="000F680B">
        <w:t xml:space="preserve"> Módosította a 17</w:t>
      </w:r>
      <w:r w:rsidRPr="00DD7B4A">
        <w:rPr>
          <w:rFonts w:ascii="Bookman Old Style" w:hAnsi="Bookman Old Style"/>
        </w:rPr>
        <w:t>/2017. (II.09.) határozata</w:t>
      </w:r>
      <w:r>
        <w:rPr>
          <w:rFonts w:ascii="Bookman Old Style" w:hAnsi="Bookman Old Style"/>
        </w:rPr>
        <w:t xml:space="preserve"> Hatályos: 2017. II.15.</w:t>
      </w:r>
    </w:p>
  </w:footnote>
  <w:footnote w:id="2">
    <w:p w:rsidR="000F680B" w:rsidRDefault="000F680B">
      <w:pPr>
        <w:pStyle w:val="Lbjegyzetszveg"/>
      </w:pPr>
      <w:r>
        <w:rPr>
          <w:rStyle w:val="Lbjegyzet-hivatkozs"/>
        </w:rPr>
        <w:footnoteRef/>
      </w:r>
      <w:r>
        <w:t xml:space="preserve"> Módosította </w:t>
      </w:r>
      <w:r w:rsidR="00F36FFD">
        <w:t>a 9</w:t>
      </w:r>
      <w:r w:rsidR="004C6C01">
        <w:t>/2019. (III.25.</w:t>
      </w:r>
      <w:r>
        <w:t>) határozat. Hatályos: 2019. II</w:t>
      </w:r>
      <w:r w:rsidR="006249E4">
        <w:t>I</w:t>
      </w:r>
      <w:r>
        <w:t>. 26.</w:t>
      </w:r>
    </w:p>
  </w:footnote>
  <w:footnote w:id="3">
    <w:p w:rsidR="000F680B" w:rsidRDefault="000F680B">
      <w:pPr>
        <w:pStyle w:val="Lbjegyzetszveg"/>
      </w:pPr>
      <w:r>
        <w:rPr>
          <w:rStyle w:val="Lbjegyzet-hivatkozs"/>
        </w:rPr>
        <w:footnoteRef/>
      </w:r>
      <w:r>
        <w:t xml:space="preserve"> Módosította </w:t>
      </w:r>
      <w:r w:rsidR="00F36FFD">
        <w:t>a 9</w:t>
      </w:r>
      <w:r>
        <w:t>/2019. (I</w:t>
      </w:r>
      <w:r w:rsidR="004C6C01">
        <w:t>I</w:t>
      </w:r>
      <w:r>
        <w:t>I.25.) határozat. Hatályos: 2019. I</w:t>
      </w:r>
      <w:r w:rsidR="006249E4">
        <w:t>I</w:t>
      </w:r>
      <w:r>
        <w:t>I. 26.</w:t>
      </w:r>
    </w:p>
  </w:footnote>
  <w:footnote w:id="4">
    <w:p w:rsidR="002F76DB" w:rsidRPr="000F680B" w:rsidRDefault="002F76DB" w:rsidP="000F680B">
      <w:pPr>
        <w:rPr>
          <w:rFonts w:ascii="Bookman Old Style" w:hAnsi="Bookman Old Style"/>
        </w:rPr>
      </w:pPr>
      <w:r w:rsidRPr="00837EC4">
        <w:rPr>
          <w:rStyle w:val="Lbjegyzet-hivatkozs"/>
        </w:rPr>
        <w:footnoteRef/>
      </w:r>
      <w:r w:rsidRPr="00837EC4">
        <w:t xml:space="preserve"> Módosította a </w:t>
      </w:r>
      <w:r>
        <w:t xml:space="preserve"> 1</w:t>
      </w:r>
      <w:r w:rsidR="008158FA">
        <w:t>0</w:t>
      </w:r>
      <w:r>
        <w:rPr>
          <w:rFonts w:ascii="Bookman Old Style" w:hAnsi="Bookman Old Style"/>
        </w:rPr>
        <w:t>/2017. (II.</w:t>
      </w:r>
      <w:r w:rsidR="008158FA">
        <w:rPr>
          <w:rFonts w:ascii="Bookman Old Style" w:hAnsi="Bookman Old Style"/>
        </w:rPr>
        <w:t>14</w:t>
      </w:r>
      <w:r>
        <w:rPr>
          <w:rFonts w:ascii="Bookman Old Style" w:hAnsi="Bookman Old Style"/>
        </w:rPr>
        <w:t>.) határozat Hatályos: 2017. II.15.</w:t>
      </w:r>
    </w:p>
  </w:footnote>
  <w:footnote w:id="5">
    <w:p w:rsidR="000F680B" w:rsidRDefault="000F680B">
      <w:pPr>
        <w:pStyle w:val="Lbjegyzetszveg"/>
      </w:pPr>
      <w:r>
        <w:rPr>
          <w:rStyle w:val="Lbjegyzet-hivatkozs"/>
        </w:rPr>
        <w:footnoteRef/>
      </w:r>
      <w:r>
        <w:t xml:space="preserve"> Módosította </w:t>
      </w:r>
      <w:r w:rsidR="00F36FFD">
        <w:t>a 9</w:t>
      </w:r>
      <w:r>
        <w:t>/2019. (II</w:t>
      </w:r>
      <w:r w:rsidR="00D020E4">
        <w:t>I</w:t>
      </w:r>
      <w:r>
        <w:t xml:space="preserve">.25.) határozat. Hatályos: 2019. </w:t>
      </w:r>
      <w:r w:rsidR="00D020E4">
        <w:t>I</w:t>
      </w:r>
      <w:r>
        <w:t>II. 26.</w:t>
      </w:r>
    </w:p>
  </w:footnote>
  <w:footnote w:id="6">
    <w:p w:rsidR="002F76DB" w:rsidRDefault="002F76DB" w:rsidP="002F76DB">
      <w:pPr>
        <w:pStyle w:val="Lbjegyzetszveg"/>
      </w:pPr>
      <w:r>
        <w:rPr>
          <w:rStyle w:val="Lbjegyzet-hivatkozs"/>
        </w:rPr>
        <w:footnoteRef/>
      </w:r>
      <w:r>
        <w:t>Módosította: a  1</w:t>
      </w:r>
      <w:r w:rsidR="008158FA">
        <w:t>0</w:t>
      </w:r>
      <w:r>
        <w:t xml:space="preserve"> /2017.(II.</w:t>
      </w:r>
      <w:r w:rsidR="008158FA">
        <w:t>14</w:t>
      </w:r>
      <w:r>
        <w:t xml:space="preserve">.) határozat         </w:t>
      </w:r>
      <w:r>
        <w:rPr>
          <w:rFonts w:ascii="Bookman Old Style" w:hAnsi="Bookman Old Style"/>
        </w:rPr>
        <w:t>Hatályos: 2017. II.15.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F67" w:rsidRPr="00F14293" w:rsidRDefault="008F0DEE" w:rsidP="008138D0">
    <w:pPr>
      <w:pStyle w:val="lfej"/>
      <w:jc w:val="center"/>
      <w:rPr>
        <w:rFonts w:ascii="Bookman Old Style" w:hAnsi="Bookman Old Style"/>
        <w:sz w:val="22"/>
        <w:szCs w:val="22"/>
      </w:rPr>
    </w:pPr>
    <w:r w:rsidRPr="00F14293">
      <w:rPr>
        <w:rFonts w:ascii="Bookman Old Style" w:hAnsi="Bookman Old Style"/>
        <w:sz w:val="22"/>
        <w:szCs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0D21"/>
    <w:multiLevelType w:val="multilevel"/>
    <w:tmpl w:val="D5F0D646"/>
    <w:lvl w:ilvl="0">
      <w:start w:val="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A330119"/>
    <w:multiLevelType w:val="multilevel"/>
    <w:tmpl w:val="D5E6510E"/>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D064F8"/>
    <w:multiLevelType w:val="multilevel"/>
    <w:tmpl w:val="B4780D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4D5970"/>
    <w:multiLevelType w:val="hybridMultilevel"/>
    <w:tmpl w:val="3294B25E"/>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15:restartNumberingAfterBreak="0">
    <w:nsid w:val="1C1C12F9"/>
    <w:multiLevelType w:val="multilevel"/>
    <w:tmpl w:val="24BA70E6"/>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2280"/>
        </w:tabs>
        <w:ind w:left="228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E5009E"/>
    <w:multiLevelType w:val="multilevel"/>
    <w:tmpl w:val="AC524A56"/>
    <w:lvl w:ilvl="0">
      <w:start w:val="4"/>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2"/>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E3A1537"/>
    <w:multiLevelType w:val="hybridMultilevel"/>
    <w:tmpl w:val="4D760B28"/>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36A17D17"/>
    <w:multiLevelType w:val="multilevel"/>
    <w:tmpl w:val="DF66EFB4"/>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EF15B27"/>
    <w:multiLevelType w:val="multilevel"/>
    <w:tmpl w:val="7A6E28F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40566B97"/>
    <w:multiLevelType w:val="multilevel"/>
    <w:tmpl w:val="590EC3D6"/>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5C64BF"/>
    <w:multiLevelType w:val="hybridMultilevel"/>
    <w:tmpl w:val="83F2745E"/>
    <w:lvl w:ilvl="0" w:tplc="387C3E56">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19F0375"/>
    <w:multiLevelType w:val="hybridMultilevel"/>
    <w:tmpl w:val="A202BAE6"/>
    <w:lvl w:ilvl="0" w:tplc="387C3E56">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26B2CD5"/>
    <w:multiLevelType w:val="multilevel"/>
    <w:tmpl w:val="31BA051E"/>
    <w:lvl w:ilvl="0">
      <w:start w:val="6"/>
      <w:numFmt w:val="decimal"/>
      <w:lvlText w:val="%1."/>
      <w:lvlJc w:val="left"/>
      <w:pPr>
        <w:tabs>
          <w:tab w:val="num" w:pos="480"/>
        </w:tabs>
        <w:ind w:left="480" w:hanging="480"/>
      </w:pPr>
      <w:rPr>
        <w:rFonts w:hint="default"/>
      </w:rPr>
    </w:lvl>
    <w:lvl w:ilvl="1">
      <w:start w:val="10"/>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27E6BE6"/>
    <w:multiLevelType w:val="hybridMultilevel"/>
    <w:tmpl w:val="32A2C5FE"/>
    <w:lvl w:ilvl="0" w:tplc="040E0001">
      <w:start w:val="1"/>
      <w:numFmt w:val="bullet"/>
      <w:lvlText w:val=""/>
      <w:lvlJc w:val="left"/>
      <w:pPr>
        <w:tabs>
          <w:tab w:val="num" w:pos="720"/>
        </w:tabs>
        <w:ind w:left="720" w:hanging="360"/>
      </w:pPr>
      <w:rPr>
        <w:rFonts w:ascii="Symbol" w:hAnsi="Symbol"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58630811"/>
    <w:multiLevelType w:val="hybridMultilevel"/>
    <w:tmpl w:val="A99A0CE8"/>
    <w:lvl w:ilvl="0" w:tplc="040E0017">
      <w:start w:val="1"/>
      <w:numFmt w:val="lowerLetter"/>
      <w:lvlText w:val="%1)"/>
      <w:lvlJc w:val="left"/>
      <w:pPr>
        <w:ind w:left="720" w:hanging="360"/>
      </w:pPr>
      <w:rPr>
        <w:rFonts w:cs="Times New Roman" w:hint="default"/>
      </w:rPr>
    </w:lvl>
    <w:lvl w:ilvl="1" w:tplc="5C603E26">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A92646A"/>
    <w:multiLevelType w:val="hybridMultilevel"/>
    <w:tmpl w:val="1F4AD5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546729F"/>
    <w:multiLevelType w:val="multilevel"/>
    <w:tmpl w:val="ADCE63A4"/>
    <w:lvl w:ilvl="0">
      <w:start w:val="4"/>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662F53BE"/>
    <w:multiLevelType w:val="hybridMultilevel"/>
    <w:tmpl w:val="3A1A4F92"/>
    <w:lvl w:ilvl="0" w:tplc="0D665FAE">
      <w:numFmt w:val="bullet"/>
      <w:lvlText w:val="-"/>
      <w:lvlJc w:val="left"/>
      <w:pPr>
        <w:ind w:left="1077" w:hanging="360"/>
      </w:pPr>
      <w:rPr>
        <w:rFonts w:hint="default"/>
        <w:color w:val="auto"/>
      </w:rPr>
    </w:lvl>
    <w:lvl w:ilvl="1" w:tplc="040E0003" w:tentative="1">
      <w:start w:val="1"/>
      <w:numFmt w:val="bullet"/>
      <w:lvlText w:val="o"/>
      <w:lvlJc w:val="left"/>
      <w:pPr>
        <w:ind w:left="1797" w:hanging="360"/>
      </w:pPr>
      <w:rPr>
        <w:rFonts w:ascii="Courier New" w:hAnsi="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8" w15:restartNumberingAfterBreak="0">
    <w:nsid w:val="76600C22"/>
    <w:multiLevelType w:val="hybridMultilevel"/>
    <w:tmpl w:val="50A0821C"/>
    <w:lvl w:ilvl="0" w:tplc="110431F4">
      <w:start w:val="1"/>
      <w:numFmt w:val="bullet"/>
      <w:lvlText w:val=""/>
      <w:lvlJc w:val="left"/>
      <w:pPr>
        <w:tabs>
          <w:tab w:val="num" w:pos="1440"/>
        </w:tabs>
        <w:ind w:left="1440" w:hanging="360"/>
      </w:pPr>
      <w:rPr>
        <w:rFonts w:ascii="Symbol" w:hAnsi="Symbol" w:hint="default"/>
      </w:rPr>
    </w:lvl>
    <w:lvl w:ilvl="1" w:tplc="040E0003" w:tentative="1">
      <w:start w:val="1"/>
      <w:numFmt w:val="bullet"/>
      <w:lvlText w:val="o"/>
      <w:lvlJc w:val="left"/>
      <w:pPr>
        <w:tabs>
          <w:tab w:val="num" w:pos="2160"/>
        </w:tabs>
        <w:ind w:left="2160" w:hanging="360"/>
      </w:pPr>
      <w:rPr>
        <w:rFonts w:ascii="Courier New" w:hAnsi="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C256757"/>
    <w:multiLevelType w:val="multilevel"/>
    <w:tmpl w:val="9E9EBFC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96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2"/>
  </w:num>
  <w:num w:numId="3">
    <w:abstractNumId w:val="14"/>
  </w:num>
  <w:num w:numId="4">
    <w:abstractNumId w:val="15"/>
  </w:num>
  <w:num w:numId="5">
    <w:abstractNumId w:val="6"/>
  </w:num>
  <w:num w:numId="6">
    <w:abstractNumId w:val="10"/>
  </w:num>
  <w:num w:numId="7">
    <w:abstractNumId w:val="11"/>
  </w:num>
  <w:num w:numId="8">
    <w:abstractNumId w:val="3"/>
  </w:num>
  <w:num w:numId="9">
    <w:abstractNumId w:val="19"/>
  </w:num>
  <w:num w:numId="10">
    <w:abstractNumId w:val="8"/>
  </w:num>
  <w:num w:numId="11">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9"/>
  </w:num>
  <w:num w:numId="15">
    <w:abstractNumId w:val="7"/>
  </w:num>
  <w:num w:numId="16">
    <w:abstractNumId w:val="12"/>
  </w:num>
  <w:num w:numId="17">
    <w:abstractNumId w:val="1"/>
  </w:num>
  <w:num w:numId="18">
    <w:abstractNumId w:val="5"/>
  </w:num>
  <w:num w:numId="19">
    <w:abstractNumId w:val="16"/>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4"/>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DB"/>
    <w:rsid w:val="00085307"/>
    <w:rsid w:val="000F680B"/>
    <w:rsid w:val="00117C51"/>
    <w:rsid w:val="002F76DB"/>
    <w:rsid w:val="00331C76"/>
    <w:rsid w:val="004C6C01"/>
    <w:rsid w:val="004D6661"/>
    <w:rsid w:val="005C2D2F"/>
    <w:rsid w:val="00605BE9"/>
    <w:rsid w:val="006249E4"/>
    <w:rsid w:val="0062686D"/>
    <w:rsid w:val="0067799C"/>
    <w:rsid w:val="006D4DEA"/>
    <w:rsid w:val="007B7F07"/>
    <w:rsid w:val="008158FA"/>
    <w:rsid w:val="008F0DEE"/>
    <w:rsid w:val="00915D39"/>
    <w:rsid w:val="00AA133E"/>
    <w:rsid w:val="00B80169"/>
    <w:rsid w:val="00C14B81"/>
    <w:rsid w:val="00CC7C6B"/>
    <w:rsid w:val="00CD4AE1"/>
    <w:rsid w:val="00D020E4"/>
    <w:rsid w:val="00D56188"/>
    <w:rsid w:val="00DE364E"/>
    <w:rsid w:val="00EE0611"/>
    <w:rsid w:val="00F328CD"/>
    <w:rsid w:val="00F36FFD"/>
    <w:rsid w:val="00FB7C7F"/>
    <w:rsid w:val="00FF038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5174D4"/>
  <w15:docId w15:val="{813063B0-E49E-47A2-84EE-BDF85B27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F76DB"/>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2F76DB"/>
    <w:pPr>
      <w:tabs>
        <w:tab w:val="center" w:pos="4536"/>
        <w:tab w:val="right" w:pos="9072"/>
      </w:tabs>
    </w:pPr>
  </w:style>
  <w:style w:type="character" w:customStyle="1" w:styleId="llbChar">
    <w:name w:val="Élőláb Char"/>
    <w:basedOn w:val="Bekezdsalapbettpusa"/>
    <w:link w:val="llb"/>
    <w:rsid w:val="002F76DB"/>
    <w:rPr>
      <w:rFonts w:ascii="Times New Roman" w:eastAsia="Times New Roman" w:hAnsi="Times New Roman" w:cs="Times New Roman"/>
      <w:sz w:val="20"/>
      <w:szCs w:val="20"/>
      <w:lang w:eastAsia="hu-HU"/>
    </w:rPr>
  </w:style>
  <w:style w:type="character" w:styleId="Oldalszm">
    <w:name w:val="page number"/>
    <w:basedOn w:val="Bekezdsalapbettpusa"/>
    <w:rsid w:val="002F76DB"/>
  </w:style>
  <w:style w:type="paragraph" w:styleId="Szvegtrzs">
    <w:name w:val="Body Text"/>
    <w:basedOn w:val="Norml"/>
    <w:link w:val="SzvegtrzsChar"/>
    <w:rsid w:val="002F76DB"/>
    <w:pPr>
      <w:jc w:val="both"/>
    </w:pPr>
    <w:rPr>
      <w:sz w:val="28"/>
    </w:rPr>
  </w:style>
  <w:style w:type="character" w:customStyle="1" w:styleId="SzvegtrzsChar">
    <w:name w:val="Szövegtörzs Char"/>
    <w:basedOn w:val="Bekezdsalapbettpusa"/>
    <w:link w:val="Szvegtrzs"/>
    <w:rsid w:val="002F76DB"/>
    <w:rPr>
      <w:rFonts w:ascii="Times New Roman" w:eastAsia="Times New Roman" w:hAnsi="Times New Roman" w:cs="Times New Roman"/>
      <w:sz w:val="28"/>
      <w:szCs w:val="20"/>
      <w:lang w:eastAsia="hu-HU"/>
    </w:rPr>
  </w:style>
  <w:style w:type="paragraph" w:styleId="lfej">
    <w:name w:val="header"/>
    <w:basedOn w:val="Norml"/>
    <w:link w:val="lfejChar"/>
    <w:rsid w:val="002F76DB"/>
    <w:pPr>
      <w:tabs>
        <w:tab w:val="center" w:pos="4536"/>
        <w:tab w:val="right" w:pos="9072"/>
      </w:tabs>
    </w:pPr>
  </w:style>
  <w:style w:type="character" w:customStyle="1" w:styleId="lfejChar">
    <w:name w:val="Élőfej Char"/>
    <w:basedOn w:val="Bekezdsalapbettpusa"/>
    <w:link w:val="lfej"/>
    <w:rsid w:val="002F76DB"/>
    <w:rPr>
      <w:rFonts w:ascii="Times New Roman" w:eastAsia="Times New Roman" w:hAnsi="Times New Roman" w:cs="Times New Roman"/>
      <w:sz w:val="20"/>
      <w:szCs w:val="20"/>
      <w:lang w:eastAsia="hu-HU"/>
    </w:rPr>
  </w:style>
  <w:style w:type="paragraph" w:customStyle="1" w:styleId="Style1">
    <w:name w:val="Style 1"/>
    <w:basedOn w:val="Norml"/>
    <w:uiPriority w:val="99"/>
    <w:rsid w:val="002F76DB"/>
    <w:pPr>
      <w:widowControl w:val="0"/>
      <w:autoSpaceDE w:val="0"/>
      <w:autoSpaceDN w:val="0"/>
    </w:pPr>
    <w:rPr>
      <w:sz w:val="24"/>
      <w:szCs w:val="24"/>
    </w:rPr>
  </w:style>
  <w:style w:type="paragraph" w:styleId="Lbjegyzetszveg">
    <w:name w:val="footnote text"/>
    <w:basedOn w:val="Norml"/>
    <w:link w:val="LbjegyzetszvegChar"/>
    <w:rsid w:val="002F76DB"/>
    <w:pPr>
      <w:widowControl w:val="0"/>
      <w:autoSpaceDE w:val="0"/>
      <w:autoSpaceDN w:val="0"/>
    </w:pPr>
  </w:style>
  <w:style w:type="character" w:customStyle="1" w:styleId="LbjegyzetszvegChar">
    <w:name w:val="Lábjegyzetszöveg Char"/>
    <w:basedOn w:val="Bekezdsalapbettpusa"/>
    <w:link w:val="Lbjegyzetszveg"/>
    <w:rsid w:val="002F76DB"/>
    <w:rPr>
      <w:rFonts w:ascii="Times New Roman" w:eastAsia="Times New Roman" w:hAnsi="Times New Roman" w:cs="Times New Roman"/>
      <w:sz w:val="20"/>
      <w:szCs w:val="20"/>
      <w:lang w:eastAsia="hu-HU"/>
    </w:rPr>
  </w:style>
  <w:style w:type="character" w:styleId="Lbjegyzet-hivatkozs">
    <w:name w:val="footnote reference"/>
    <w:rsid w:val="002F76DB"/>
    <w:rPr>
      <w:rFonts w:cs="Times New Roman"/>
      <w:vertAlign w:val="superscript"/>
    </w:rPr>
  </w:style>
  <w:style w:type="paragraph" w:customStyle="1" w:styleId="Default">
    <w:name w:val="Default"/>
    <w:uiPriority w:val="99"/>
    <w:rsid w:val="002F76DB"/>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Buborkszveg">
    <w:name w:val="Balloon Text"/>
    <w:basedOn w:val="Norml"/>
    <w:link w:val="BuborkszvegChar"/>
    <w:uiPriority w:val="99"/>
    <w:semiHidden/>
    <w:unhideWhenUsed/>
    <w:rsid w:val="008F0DEE"/>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F0DEE"/>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B94A8-2CA5-41B2-A690-93CA9A7F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2576</Words>
  <Characters>17776</Characters>
  <Application>Microsoft Office Word</Application>
  <DocSecurity>0</DocSecurity>
  <Lines>148</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Felhasználó</dc:creator>
  <cp:lastModifiedBy>Felhasználó</cp:lastModifiedBy>
  <cp:revision>3</cp:revision>
  <cp:lastPrinted>2019-04-04T12:42:00Z</cp:lastPrinted>
  <dcterms:created xsi:type="dcterms:W3CDTF">2019-04-11T14:25:00Z</dcterms:created>
  <dcterms:modified xsi:type="dcterms:W3CDTF">2019-04-11T14:28:00Z</dcterms:modified>
</cp:coreProperties>
</file>