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E0A96" w:rsidRDefault="00AA2171" w:rsidP="00027F6D">
      <w:pPr>
        <w:pStyle w:val="Cm"/>
        <w:rPr>
          <w:rFonts w:cs="Arial"/>
        </w:rPr>
      </w:pPr>
      <w:r>
        <w:rPr>
          <w:noProof/>
          <w:lang w:eastAsia="hu-HU"/>
        </w:rPr>
        <w:drawing>
          <wp:inline distT="0" distB="0" distL="0" distR="0">
            <wp:extent cx="665480" cy="1031240"/>
            <wp:effectExtent l="0" t="0" r="127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480" cy="1031240"/>
                    </a:xfrm>
                    <a:prstGeom prst="rect">
                      <a:avLst/>
                    </a:prstGeom>
                    <a:solidFill>
                      <a:srgbClr val="FFFFFF"/>
                    </a:solidFill>
                    <a:ln>
                      <a:noFill/>
                    </a:ln>
                  </pic:spPr>
                </pic:pic>
              </a:graphicData>
            </a:graphic>
          </wp:inline>
        </w:drawing>
      </w:r>
    </w:p>
    <w:p w:rsidR="00AA2171" w:rsidRPr="00AA2171" w:rsidRDefault="00AA2171" w:rsidP="00AA2171">
      <w:pPr>
        <w:pStyle w:val="Alcm"/>
        <w:spacing w:after="0"/>
      </w:pPr>
    </w:p>
    <w:p w:rsidR="00AE0A96" w:rsidRPr="003770A8" w:rsidRDefault="00AE0A96" w:rsidP="00AA2171">
      <w:pPr>
        <w:pStyle w:val="Cm"/>
        <w:rPr>
          <w:rFonts w:ascii="Times New Roman" w:hAnsi="Times New Roman" w:cs="Times New Roman"/>
          <w:b/>
          <w:sz w:val="24"/>
          <w:szCs w:val="24"/>
        </w:rPr>
      </w:pPr>
      <w:r w:rsidRPr="003770A8">
        <w:rPr>
          <w:rFonts w:ascii="Times New Roman" w:hAnsi="Times New Roman" w:cs="Times New Roman"/>
          <w:b/>
          <w:sz w:val="24"/>
          <w:szCs w:val="24"/>
        </w:rPr>
        <w:t>Zamárdi Város Önkormányzata Képviselő-testületének</w:t>
      </w:r>
    </w:p>
    <w:p w:rsidR="00AE0A96" w:rsidRPr="003770A8" w:rsidRDefault="002B51E8" w:rsidP="00AA21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AE0A96" w:rsidRPr="003770A8">
        <w:rPr>
          <w:rFonts w:ascii="Times New Roman" w:hAnsi="Times New Roman" w:cs="Times New Roman"/>
          <w:b/>
          <w:sz w:val="24"/>
          <w:szCs w:val="24"/>
        </w:rPr>
        <w:t>/20</w:t>
      </w:r>
      <w:r w:rsidR="00836CB9" w:rsidRPr="003770A8">
        <w:rPr>
          <w:rFonts w:ascii="Times New Roman" w:hAnsi="Times New Roman" w:cs="Times New Roman"/>
          <w:b/>
          <w:sz w:val="24"/>
          <w:szCs w:val="24"/>
        </w:rPr>
        <w:t>20</w:t>
      </w:r>
      <w:r w:rsidR="00AE0A96" w:rsidRPr="003770A8">
        <w:rPr>
          <w:rFonts w:ascii="Times New Roman" w:hAnsi="Times New Roman" w:cs="Times New Roman"/>
          <w:b/>
          <w:sz w:val="24"/>
          <w:szCs w:val="24"/>
        </w:rPr>
        <w:t>. (</w:t>
      </w:r>
      <w:r>
        <w:rPr>
          <w:rFonts w:ascii="Times New Roman" w:hAnsi="Times New Roman" w:cs="Times New Roman"/>
          <w:b/>
          <w:sz w:val="24"/>
          <w:szCs w:val="24"/>
        </w:rPr>
        <w:t>II.25.</w:t>
      </w:r>
      <w:r w:rsidR="00AE0A96" w:rsidRPr="003770A8">
        <w:rPr>
          <w:rFonts w:ascii="Times New Roman" w:hAnsi="Times New Roman" w:cs="Times New Roman"/>
          <w:b/>
          <w:sz w:val="24"/>
          <w:szCs w:val="24"/>
        </w:rPr>
        <w:t>) önkormányzati rendelete</w:t>
      </w:r>
    </w:p>
    <w:p w:rsidR="00AE0A96" w:rsidRPr="003770A8" w:rsidRDefault="00AE0A96" w:rsidP="00AA2171">
      <w:pPr>
        <w:spacing w:after="0" w:line="240" w:lineRule="auto"/>
        <w:jc w:val="center"/>
        <w:rPr>
          <w:rFonts w:ascii="Times New Roman" w:hAnsi="Times New Roman" w:cs="Times New Roman"/>
          <w:b/>
          <w:sz w:val="24"/>
          <w:szCs w:val="24"/>
        </w:rPr>
      </w:pPr>
      <w:proofErr w:type="gramStart"/>
      <w:r w:rsidRPr="003770A8">
        <w:rPr>
          <w:rFonts w:ascii="Times New Roman" w:hAnsi="Times New Roman" w:cs="Times New Roman"/>
          <w:b/>
          <w:sz w:val="24"/>
          <w:szCs w:val="24"/>
        </w:rPr>
        <w:t>az</w:t>
      </w:r>
      <w:proofErr w:type="gramEnd"/>
      <w:r w:rsidRPr="003770A8">
        <w:rPr>
          <w:rFonts w:ascii="Times New Roman" w:hAnsi="Times New Roman" w:cs="Times New Roman"/>
          <w:b/>
          <w:sz w:val="24"/>
          <w:szCs w:val="24"/>
        </w:rPr>
        <w:t xml:space="preserve"> önkormányzat 20</w:t>
      </w:r>
      <w:r w:rsidR="00836CB9" w:rsidRPr="003770A8">
        <w:rPr>
          <w:rFonts w:ascii="Times New Roman" w:hAnsi="Times New Roman" w:cs="Times New Roman"/>
          <w:b/>
          <w:sz w:val="24"/>
          <w:szCs w:val="24"/>
        </w:rPr>
        <w:t>20</w:t>
      </w:r>
      <w:r w:rsidRPr="003770A8">
        <w:rPr>
          <w:rFonts w:ascii="Times New Roman" w:hAnsi="Times New Roman" w:cs="Times New Roman"/>
          <w:b/>
          <w:sz w:val="24"/>
          <w:szCs w:val="24"/>
        </w:rPr>
        <w:t xml:space="preserve">. évi költségvetéséről </w:t>
      </w:r>
    </w:p>
    <w:p w:rsidR="001A25A7" w:rsidRPr="003770A8" w:rsidRDefault="001A25A7" w:rsidP="00027F6D">
      <w:pPr>
        <w:spacing w:after="0" w:line="240" w:lineRule="auto"/>
        <w:rPr>
          <w:rFonts w:ascii="Times New Roman" w:hAnsi="Times New Roman" w:cs="Times New Roman"/>
          <w:sz w:val="24"/>
          <w:szCs w:val="24"/>
        </w:rPr>
      </w:pPr>
    </w:p>
    <w:p w:rsidR="00AE0A96" w:rsidRPr="003770A8" w:rsidRDefault="00AE0A96" w:rsidP="00027F6D">
      <w:pPr>
        <w:spacing w:after="0" w:line="240" w:lineRule="auto"/>
        <w:rPr>
          <w:rFonts w:ascii="Times New Roman" w:hAnsi="Times New Roman" w:cs="Times New Roman"/>
          <w:b/>
          <w:sz w:val="24"/>
          <w:szCs w:val="24"/>
        </w:rPr>
      </w:pPr>
      <w:r w:rsidRPr="003770A8">
        <w:rPr>
          <w:rFonts w:ascii="Times New Roman" w:hAnsi="Times New Roman" w:cs="Times New Roman"/>
          <w:sz w:val="24"/>
          <w:szCs w:val="24"/>
        </w:rPr>
        <w:t>Zamárdi Város Önkormányzatának Képviselő-testülete az államháztartásról szóló 2011. évi CXCV. törvény (továbbiakban: Áht.) 23. § (1) bekezdésében kapott felhatalmazás alapján, az Alaptörvény 32. cikk (2) bekezdésében meghatározott eredeti jogalkotói hatáskörében, az Alaptörvény 32. cikk (1) bekezdés f) pontjában meghatározott feladatkörében eljárva a következőket rendeli el:</w:t>
      </w:r>
    </w:p>
    <w:p w:rsidR="00AE0A96" w:rsidRPr="003770A8" w:rsidRDefault="00AE0A96" w:rsidP="00027F6D">
      <w:pPr>
        <w:spacing w:after="0" w:line="240" w:lineRule="auto"/>
        <w:jc w:val="center"/>
        <w:rPr>
          <w:rFonts w:ascii="Times New Roman" w:hAnsi="Times New Roman" w:cs="Times New Roman"/>
          <w:b/>
          <w:sz w:val="24"/>
          <w:szCs w:val="24"/>
        </w:rPr>
      </w:pPr>
    </w:p>
    <w:p w:rsidR="00AE0A96" w:rsidRPr="003770A8" w:rsidRDefault="00AE0A96" w:rsidP="00027F6D">
      <w:pPr>
        <w:spacing w:after="0" w:line="240" w:lineRule="auto"/>
        <w:jc w:val="center"/>
        <w:rPr>
          <w:rFonts w:ascii="Times New Roman" w:hAnsi="Times New Roman" w:cs="Times New Roman"/>
          <w:sz w:val="24"/>
          <w:szCs w:val="24"/>
        </w:rPr>
      </w:pPr>
      <w:r w:rsidRPr="003770A8">
        <w:rPr>
          <w:rFonts w:ascii="Times New Roman" w:hAnsi="Times New Roman" w:cs="Times New Roman"/>
          <w:b/>
          <w:sz w:val="24"/>
          <w:szCs w:val="24"/>
        </w:rPr>
        <w:t>1. §</w:t>
      </w:r>
    </w:p>
    <w:p w:rsidR="00AE0A96" w:rsidRPr="003770A8" w:rsidRDefault="00AE0A96" w:rsidP="00027F6D">
      <w:pPr>
        <w:spacing w:after="0" w:line="240" w:lineRule="auto"/>
        <w:rPr>
          <w:rFonts w:ascii="Times New Roman" w:hAnsi="Times New Roman" w:cs="Times New Roman"/>
          <w:b/>
          <w:sz w:val="24"/>
          <w:szCs w:val="24"/>
        </w:rPr>
      </w:pPr>
      <w:r w:rsidRPr="003770A8">
        <w:rPr>
          <w:rFonts w:ascii="Times New Roman" w:hAnsi="Times New Roman" w:cs="Times New Roman"/>
          <w:sz w:val="24"/>
          <w:szCs w:val="24"/>
        </w:rPr>
        <w:t>A rendelet hatálya a képviselő-testületre, annak szerveire (polgármester, bizottságok, polgármesteri hivatal) és az önkormányzat költségvetési szerveire terjed ki.</w:t>
      </w:r>
    </w:p>
    <w:p w:rsidR="00AE0A96" w:rsidRPr="00EC0888" w:rsidRDefault="00AE0A96" w:rsidP="00027F6D">
      <w:pPr>
        <w:spacing w:after="0" w:line="240" w:lineRule="auto"/>
        <w:jc w:val="center"/>
        <w:rPr>
          <w:rFonts w:ascii="Times New Roman" w:hAnsi="Times New Roman" w:cs="Times New Roman"/>
          <w:b/>
          <w:sz w:val="24"/>
          <w:szCs w:val="24"/>
          <w:highlight w:val="yellow"/>
        </w:rPr>
      </w:pPr>
    </w:p>
    <w:p w:rsidR="00AE0A96" w:rsidRPr="000D1E91" w:rsidRDefault="00AE0A96" w:rsidP="00027F6D">
      <w:pPr>
        <w:spacing w:after="0" w:line="240" w:lineRule="auto"/>
        <w:jc w:val="center"/>
        <w:rPr>
          <w:rFonts w:ascii="Times New Roman" w:hAnsi="Times New Roman" w:cs="Times New Roman"/>
          <w:b/>
          <w:sz w:val="24"/>
          <w:szCs w:val="24"/>
        </w:rPr>
      </w:pPr>
      <w:r w:rsidRPr="000D1E91">
        <w:rPr>
          <w:rFonts w:ascii="Times New Roman" w:hAnsi="Times New Roman" w:cs="Times New Roman"/>
          <w:b/>
          <w:sz w:val="24"/>
          <w:szCs w:val="24"/>
        </w:rPr>
        <w:t>2. §</w:t>
      </w:r>
    </w:p>
    <w:p w:rsidR="00913C02" w:rsidRPr="000D1E91" w:rsidRDefault="00913C02" w:rsidP="00027F6D">
      <w:pPr>
        <w:spacing w:after="0" w:line="240" w:lineRule="auto"/>
        <w:jc w:val="center"/>
        <w:rPr>
          <w:rFonts w:ascii="Times New Roman" w:hAnsi="Times New Roman" w:cs="Times New Roman"/>
          <w:sz w:val="24"/>
          <w:szCs w:val="24"/>
        </w:rPr>
      </w:pPr>
    </w:p>
    <w:p w:rsidR="00AE0A96" w:rsidRPr="000D1E91" w:rsidRDefault="00AE0A96" w:rsidP="00027F6D">
      <w:pPr>
        <w:spacing w:after="0"/>
        <w:rPr>
          <w:rFonts w:ascii="Times New Roman" w:hAnsi="Times New Roman" w:cs="Times New Roman"/>
          <w:sz w:val="24"/>
          <w:szCs w:val="24"/>
        </w:rPr>
      </w:pPr>
      <w:r w:rsidRPr="000D1E91">
        <w:rPr>
          <w:rFonts w:ascii="Times New Roman" w:hAnsi="Times New Roman" w:cs="Times New Roman"/>
          <w:sz w:val="24"/>
          <w:szCs w:val="24"/>
        </w:rPr>
        <w:t>(1) A képviselő-testület az önkormányzat és költségvetési szervei együttes 20</w:t>
      </w:r>
      <w:r w:rsidR="00836CB9" w:rsidRPr="000D1E91">
        <w:rPr>
          <w:rFonts w:ascii="Times New Roman" w:hAnsi="Times New Roman" w:cs="Times New Roman"/>
          <w:sz w:val="24"/>
          <w:szCs w:val="24"/>
        </w:rPr>
        <w:t>20</w:t>
      </w:r>
      <w:r w:rsidRPr="000D1E91">
        <w:rPr>
          <w:rFonts w:ascii="Times New Roman" w:hAnsi="Times New Roman" w:cs="Times New Roman"/>
          <w:sz w:val="24"/>
          <w:szCs w:val="24"/>
        </w:rPr>
        <w:t xml:space="preserve">. évi költségvetését, költségvetési egyenlegét </w:t>
      </w:r>
    </w:p>
    <w:p w:rsidR="00AE0A96" w:rsidRPr="000D1E91" w:rsidRDefault="003F5DD6" w:rsidP="00027F6D">
      <w:pPr>
        <w:spacing w:after="0" w:line="240" w:lineRule="auto"/>
        <w:jc w:val="center"/>
        <w:rPr>
          <w:rFonts w:ascii="Times New Roman" w:hAnsi="Times New Roman" w:cs="Times New Roman"/>
          <w:b/>
          <w:sz w:val="24"/>
          <w:szCs w:val="24"/>
        </w:rPr>
      </w:pPr>
      <w:r w:rsidRPr="000D1E91">
        <w:rPr>
          <w:rFonts w:ascii="Times New Roman" w:hAnsi="Times New Roman" w:cs="Times New Roman"/>
          <w:b/>
          <w:sz w:val="24"/>
          <w:szCs w:val="24"/>
        </w:rPr>
        <w:t>1</w:t>
      </w:r>
      <w:r w:rsidR="00AE3C39" w:rsidRPr="000D1E91">
        <w:rPr>
          <w:rFonts w:ascii="Times New Roman" w:hAnsi="Times New Roman" w:cs="Times New Roman"/>
          <w:b/>
          <w:sz w:val="24"/>
          <w:szCs w:val="24"/>
        </w:rPr>
        <w:t> 343 239 408</w:t>
      </w:r>
      <w:r w:rsidR="00AE0A96" w:rsidRPr="000D1E91">
        <w:rPr>
          <w:rFonts w:ascii="Times New Roman" w:hAnsi="Times New Roman" w:cs="Times New Roman"/>
          <w:b/>
          <w:sz w:val="24"/>
          <w:szCs w:val="24"/>
        </w:rPr>
        <w:t xml:space="preserve"> Ft költségvetési bevétellel,</w:t>
      </w:r>
    </w:p>
    <w:p w:rsidR="00AE0A96" w:rsidRPr="000D1E91" w:rsidRDefault="00AE3C39" w:rsidP="00027F6D">
      <w:pPr>
        <w:spacing w:after="0" w:line="240" w:lineRule="auto"/>
        <w:jc w:val="center"/>
        <w:rPr>
          <w:rFonts w:ascii="Times New Roman" w:hAnsi="Times New Roman" w:cs="Times New Roman"/>
          <w:b/>
          <w:sz w:val="24"/>
          <w:szCs w:val="24"/>
        </w:rPr>
      </w:pPr>
      <w:r w:rsidRPr="000D1E91">
        <w:rPr>
          <w:rFonts w:ascii="Times New Roman" w:hAnsi="Times New Roman" w:cs="Times New Roman"/>
          <w:b/>
          <w:sz w:val="24"/>
          <w:szCs w:val="24"/>
        </w:rPr>
        <w:t>1 89</w:t>
      </w:r>
      <w:r w:rsidR="000D1E91" w:rsidRPr="000D1E91">
        <w:rPr>
          <w:rFonts w:ascii="Times New Roman" w:hAnsi="Times New Roman" w:cs="Times New Roman"/>
          <w:b/>
          <w:sz w:val="24"/>
          <w:szCs w:val="24"/>
        </w:rPr>
        <w:t>2 643 988</w:t>
      </w:r>
      <w:r w:rsidR="00AE0A96" w:rsidRPr="000D1E91">
        <w:rPr>
          <w:rFonts w:ascii="Times New Roman" w:hAnsi="Times New Roman" w:cs="Times New Roman"/>
          <w:b/>
          <w:sz w:val="24"/>
          <w:szCs w:val="24"/>
        </w:rPr>
        <w:t xml:space="preserve"> Ft költségvetési kiadással,</w:t>
      </w:r>
    </w:p>
    <w:p w:rsidR="003B00C8" w:rsidRPr="00EC0888" w:rsidRDefault="003B00C8" w:rsidP="00027F6D">
      <w:pPr>
        <w:spacing w:after="0" w:line="240" w:lineRule="auto"/>
        <w:rPr>
          <w:rFonts w:ascii="Times New Roman" w:hAnsi="Times New Roman" w:cs="Times New Roman"/>
          <w:b/>
          <w:sz w:val="24"/>
          <w:szCs w:val="24"/>
          <w:highlight w:val="yellow"/>
        </w:rPr>
      </w:pPr>
      <w:r w:rsidRPr="000D1E91">
        <w:rPr>
          <w:rFonts w:ascii="Times New Roman" w:hAnsi="Times New Roman" w:cs="Times New Roman"/>
          <w:b/>
          <w:sz w:val="24"/>
          <w:szCs w:val="24"/>
        </w:rPr>
        <w:tab/>
      </w:r>
      <w:r w:rsidRPr="000D1E91">
        <w:rPr>
          <w:rFonts w:ascii="Times New Roman" w:hAnsi="Times New Roman" w:cs="Times New Roman"/>
          <w:b/>
          <w:sz w:val="24"/>
          <w:szCs w:val="24"/>
        </w:rPr>
        <w:tab/>
      </w:r>
      <w:r w:rsidRPr="000D1E91">
        <w:rPr>
          <w:rFonts w:ascii="Times New Roman" w:hAnsi="Times New Roman" w:cs="Times New Roman"/>
          <w:b/>
          <w:sz w:val="24"/>
          <w:szCs w:val="24"/>
        </w:rPr>
        <w:tab/>
      </w:r>
      <w:r w:rsidRPr="000D1E91">
        <w:rPr>
          <w:rFonts w:ascii="Times New Roman" w:hAnsi="Times New Roman" w:cs="Times New Roman"/>
          <w:b/>
          <w:sz w:val="24"/>
          <w:szCs w:val="24"/>
        </w:rPr>
        <w:tab/>
      </w:r>
      <w:r w:rsidR="00AE3C39" w:rsidRPr="000D1E91">
        <w:rPr>
          <w:rFonts w:ascii="Times New Roman" w:hAnsi="Times New Roman" w:cs="Times New Roman"/>
          <w:b/>
          <w:sz w:val="24"/>
          <w:szCs w:val="24"/>
        </w:rPr>
        <w:t>54</w:t>
      </w:r>
      <w:r w:rsidR="000D1E91" w:rsidRPr="000D1E91">
        <w:rPr>
          <w:rFonts w:ascii="Times New Roman" w:hAnsi="Times New Roman" w:cs="Times New Roman"/>
          <w:b/>
          <w:sz w:val="24"/>
          <w:szCs w:val="24"/>
        </w:rPr>
        <w:t>9 404 508</w:t>
      </w:r>
      <w:r w:rsidR="00F3596C" w:rsidRPr="000D1E91">
        <w:rPr>
          <w:rFonts w:ascii="Times New Roman" w:hAnsi="Times New Roman" w:cs="Times New Roman"/>
          <w:b/>
          <w:sz w:val="24"/>
          <w:szCs w:val="24"/>
        </w:rPr>
        <w:t xml:space="preserve"> </w:t>
      </w:r>
      <w:r w:rsidRPr="000D1E91">
        <w:rPr>
          <w:rFonts w:ascii="Times New Roman" w:hAnsi="Times New Roman" w:cs="Times New Roman"/>
          <w:b/>
          <w:sz w:val="24"/>
          <w:szCs w:val="24"/>
        </w:rPr>
        <w:t>Ft „hiánnyal”,</w:t>
      </w:r>
    </w:p>
    <w:p w:rsidR="003B00C8" w:rsidRPr="00EC0888" w:rsidRDefault="003B00C8" w:rsidP="00027F6D">
      <w:pPr>
        <w:spacing w:after="0" w:line="240" w:lineRule="auto"/>
        <w:rPr>
          <w:rFonts w:ascii="Times New Roman" w:hAnsi="Times New Roman" w:cs="Times New Roman"/>
          <w:b/>
          <w:sz w:val="24"/>
          <w:szCs w:val="24"/>
          <w:highlight w:val="yellow"/>
        </w:rPr>
      </w:pPr>
      <w:r w:rsidRPr="000D1E91">
        <w:rPr>
          <w:rFonts w:ascii="Times New Roman" w:hAnsi="Times New Roman" w:cs="Times New Roman"/>
          <w:b/>
          <w:sz w:val="24"/>
          <w:szCs w:val="24"/>
        </w:rPr>
        <w:tab/>
      </w:r>
      <w:r w:rsidRPr="000D1E91">
        <w:rPr>
          <w:rFonts w:ascii="Times New Roman" w:hAnsi="Times New Roman" w:cs="Times New Roman"/>
          <w:b/>
          <w:sz w:val="24"/>
          <w:szCs w:val="24"/>
        </w:rPr>
        <w:tab/>
      </w:r>
      <w:r w:rsidRPr="000D1E91">
        <w:rPr>
          <w:rFonts w:ascii="Times New Roman" w:hAnsi="Times New Roman" w:cs="Times New Roman"/>
          <w:b/>
          <w:sz w:val="24"/>
          <w:szCs w:val="24"/>
        </w:rPr>
        <w:tab/>
      </w:r>
      <w:r w:rsidRPr="000D1E91">
        <w:rPr>
          <w:rFonts w:ascii="Times New Roman" w:hAnsi="Times New Roman" w:cs="Times New Roman"/>
          <w:b/>
          <w:sz w:val="24"/>
          <w:szCs w:val="24"/>
        </w:rPr>
        <w:tab/>
      </w:r>
      <w:r w:rsidR="003F5DD6" w:rsidRPr="000D1E91">
        <w:rPr>
          <w:rFonts w:ascii="Times New Roman" w:hAnsi="Times New Roman" w:cs="Times New Roman"/>
          <w:b/>
          <w:sz w:val="24"/>
          <w:szCs w:val="24"/>
        </w:rPr>
        <w:t xml:space="preserve">  </w:t>
      </w:r>
      <w:r w:rsidR="00AE3C39" w:rsidRPr="000D1E91">
        <w:rPr>
          <w:rFonts w:ascii="Times New Roman" w:hAnsi="Times New Roman" w:cs="Times New Roman"/>
          <w:b/>
          <w:sz w:val="24"/>
          <w:szCs w:val="24"/>
        </w:rPr>
        <w:t>14 628 617</w:t>
      </w:r>
      <w:r w:rsidR="00F3596C" w:rsidRPr="000D1E91">
        <w:rPr>
          <w:rFonts w:ascii="Times New Roman" w:hAnsi="Times New Roman" w:cs="Times New Roman"/>
          <w:b/>
          <w:sz w:val="24"/>
          <w:szCs w:val="24"/>
        </w:rPr>
        <w:t xml:space="preserve"> </w:t>
      </w:r>
      <w:r w:rsidR="003F5DD6" w:rsidRPr="000D1E91">
        <w:rPr>
          <w:rFonts w:ascii="Times New Roman" w:hAnsi="Times New Roman" w:cs="Times New Roman"/>
          <w:b/>
          <w:sz w:val="24"/>
          <w:szCs w:val="24"/>
        </w:rPr>
        <w:t>Ft finanszírozási kiadással,</w:t>
      </w:r>
    </w:p>
    <w:p w:rsidR="003F5DD6" w:rsidRPr="000D1E91" w:rsidRDefault="003F5DD6" w:rsidP="00027F6D">
      <w:pPr>
        <w:spacing w:after="0" w:line="240" w:lineRule="auto"/>
        <w:rPr>
          <w:rFonts w:ascii="Times New Roman" w:hAnsi="Times New Roman" w:cs="Times New Roman"/>
          <w:b/>
          <w:sz w:val="24"/>
          <w:szCs w:val="24"/>
        </w:rPr>
      </w:pPr>
      <w:r w:rsidRPr="000D1E91">
        <w:rPr>
          <w:rFonts w:ascii="Times New Roman" w:hAnsi="Times New Roman" w:cs="Times New Roman"/>
          <w:b/>
          <w:sz w:val="24"/>
          <w:szCs w:val="24"/>
        </w:rPr>
        <w:tab/>
      </w:r>
      <w:r w:rsidRPr="000D1E91">
        <w:rPr>
          <w:rFonts w:ascii="Times New Roman" w:hAnsi="Times New Roman" w:cs="Times New Roman"/>
          <w:b/>
          <w:sz w:val="24"/>
          <w:szCs w:val="24"/>
        </w:rPr>
        <w:tab/>
      </w:r>
      <w:r w:rsidRPr="000D1E91">
        <w:rPr>
          <w:rFonts w:ascii="Times New Roman" w:hAnsi="Times New Roman" w:cs="Times New Roman"/>
          <w:b/>
          <w:sz w:val="24"/>
          <w:szCs w:val="24"/>
        </w:rPr>
        <w:tab/>
      </w:r>
      <w:r w:rsidRPr="000D1E91">
        <w:rPr>
          <w:rFonts w:ascii="Times New Roman" w:hAnsi="Times New Roman" w:cs="Times New Roman"/>
          <w:b/>
          <w:sz w:val="24"/>
          <w:szCs w:val="24"/>
        </w:rPr>
        <w:tab/>
      </w:r>
      <w:r w:rsidR="00AE3C39" w:rsidRPr="000D1E91">
        <w:rPr>
          <w:rFonts w:ascii="Times New Roman" w:hAnsi="Times New Roman" w:cs="Times New Roman"/>
          <w:b/>
          <w:sz w:val="24"/>
          <w:szCs w:val="24"/>
        </w:rPr>
        <w:t>56</w:t>
      </w:r>
      <w:r w:rsidR="00C13E97">
        <w:rPr>
          <w:rFonts w:ascii="Times New Roman" w:hAnsi="Times New Roman" w:cs="Times New Roman"/>
          <w:b/>
          <w:sz w:val="24"/>
          <w:szCs w:val="24"/>
        </w:rPr>
        <w:t>4</w:t>
      </w:r>
      <w:r w:rsidR="000D1E91" w:rsidRPr="000D1E91">
        <w:rPr>
          <w:rFonts w:ascii="Times New Roman" w:hAnsi="Times New Roman" w:cs="Times New Roman"/>
          <w:b/>
          <w:sz w:val="24"/>
          <w:szCs w:val="24"/>
        </w:rPr>
        <w:t> 033 197</w:t>
      </w:r>
      <w:r w:rsidRPr="000D1E91">
        <w:rPr>
          <w:rFonts w:ascii="Times New Roman" w:hAnsi="Times New Roman" w:cs="Times New Roman"/>
          <w:b/>
          <w:sz w:val="24"/>
          <w:szCs w:val="24"/>
        </w:rPr>
        <w:t xml:space="preserve"> Ft finanszírozási bevétellel állapítja meg, </w:t>
      </w:r>
    </w:p>
    <w:p w:rsidR="00AE0A96" w:rsidRPr="000D1E91" w:rsidRDefault="003F5DD6" w:rsidP="00AE3C39">
      <w:pPr>
        <w:spacing w:after="0" w:line="240" w:lineRule="auto"/>
      </w:pPr>
      <w:r w:rsidRPr="000D1E91">
        <w:rPr>
          <w:rFonts w:ascii="Times New Roman" w:hAnsi="Times New Roman" w:cs="Times New Roman"/>
          <w:sz w:val="24"/>
          <w:szCs w:val="24"/>
        </w:rPr>
        <w:tab/>
      </w:r>
    </w:p>
    <w:p w:rsidR="00AE0A96" w:rsidRPr="000D1E91" w:rsidRDefault="00AE0A96" w:rsidP="00027F6D">
      <w:pPr>
        <w:pStyle w:val="Szvegtrzs21"/>
        <w:spacing w:after="0"/>
        <w:rPr>
          <w:rFonts w:ascii="Times New Roman" w:hAnsi="Times New Roman" w:cs="Times New Roman"/>
          <w:sz w:val="24"/>
          <w:szCs w:val="24"/>
        </w:rPr>
      </w:pPr>
      <w:r w:rsidRPr="000D1E91">
        <w:rPr>
          <w:rFonts w:ascii="Times New Roman" w:hAnsi="Times New Roman" w:cs="Times New Roman"/>
          <w:sz w:val="24"/>
          <w:szCs w:val="24"/>
        </w:rPr>
        <w:t>(2) A működési bevételek és működési kiadások egyenlegét az alábbiak szerint állapítja meg:</w:t>
      </w:r>
    </w:p>
    <w:p w:rsidR="00AE0A96" w:rsidRPr="000D1E91" w:rsidRDefault="003F5DD6" w:rsidP="00027F6D">
      <w:pPr>
        <w:pStyle w:val="Szvegtrzs21"/>
        <w:numPr>
          <w:ilvl w:val="0"/>
          <w:numId w:val="3"/>
        </w:numPr>
        <w:tabs>
          <w:tab w:val="left" w:pos="720"/>
          <w:tab w:val="left" w:pos="6096"/>
          <w:tab w:val="left" w:pos="8100"/>
        </w:tabs>
        <w:spacing w:after="0" w:line="240" w:lineRule="auto"/>
        <w:jc w:val="left"/>
        <w:rPr>
          <w:rFonts w:ascii="Times New Roman" w:hAnsi="Times New Roman" w:cs="Times New Roman"/>
          <w:sz w:val="24"/>
          <w:szCs w:val="24"/>
        </w:rPr>
      </w:pPr>
      <w:r w:rsidRPr="000D1E91">
        <w:rPr>
          <w:rFonts w:ascii="Times New Roman" w:hAnsi="Times New Roman" w:cs="Times New Roman"/>
          <w:sz w:val="24"/>
          <w:szCs w:val="24"/>
        </w:rPr>
        <w:t>a működési bevételeit</w:t>
      </w:r>
      <w:r w:rsidRPr="000D1E91">
        <w:rPr>
          <w:rFonts w:ascii="Times New Roman" w:hAnsi="Times New Roman" w:cs="Times New Roman"/>
          <w:sz w:val="24"/>
          <w:szCs w:val="24"/>
        </w:rPr>
        <w:tab/>
      </w:r>
      <w:r w:rsidR="00F3596C" w:rsidRPr="000D1E91">
        <w:rPr>
          <w:rFonts w:ascii="Times New Roman" w:hAnsi="Times New Roman" w:cs="Times New Roman"/>
          <w:sz w:val="24"/>
          <w:szCs w:val="24"/>
        </w:rPr>
        <w:t>1</w:t>
      </w:r>
      <w:r w:rsidR="00AE3C39" w:rsidRPr="000D1E91">
        <w:rPr>
          <w:rFonts w:ascii="Times New Roman" w:hAnsi="Times New Roman" w:cs="Times New Roman"/>
          <w:sz w:val="24"/>
          <w:szCs w:val="24"/>
        </w:rPr>
        <w:t> </w:t>
      </w:r>
      <w:r w:rsidR="00F3596C" w:rsidRPr="000D1E91">
        <w:rPr>
          <w:rFonts w:ascii="Times New Roman" w:hAnsi="Times New Roman" w:cs="Times New Roman"/>
          <w:sz w:val="24"/>
          <w:szCs w:val="24"/>
        </w:rPr>
        <w:t>0</w:t>
      </w:r>
      <w:r w:rsidR="00AE3C39" w:rsidRPr="000D1E91">
        <w:rPr>
          <w:rFonts w:ascii="Times New Roman" w:hAnsi="Times New Roman" w:cs="Times New Roman"/>
          <w:sz w:val="24"/>
          <w:szCs w:val="24"/>
        </w:rPr>
        <w:t>37 060 508</w:t>
      </w:r>
      <w:r w:rsidR="00AE0A96" w:rsidRPr="000D1E91">
        <w:rPr>
          <w:rFonts w:ascii="Times New Roman" w:hAnsi="Times New Roman" w:cs="Times New Roman"/>
          <w:sz w:val="24"/>
          <w:szCs w:val="24"/>
        </w:rPr>
        <w:t xml:space="preserve"> Ft-ban</w:t>
      </w:r>
    </w:p>
    <w:p w:rsidR="00AE0A96" w:rsidRPr="000D1E91" w:rsidRDefault="00AE0A96" w:rsidP="00580F99">
      <w:pPr>
        <w:pStyle w:val="Szvegtrzs21"/>
        <w:numPr>
          <w:ilvl w:val="0"/>
          <w:numId w:val="3"/>
        </w:numPr>
        <w:tabs>
          <w:tab w:val="left" w:pos="720"/>
          <w:tab w:val="left" w:pos="6096"/>
        </w:tabs>
        <w:spacing w:after="0" w:line="240" w:lineRule="auto"/>
        <w:jc w:val="left"/>
        <w:rPr>
          <w:rFonts w:ascii="Times New Roman" w:hAnsi="Times New Roman" w:cs="Times New Roman"/>
          <w:sz w:val="24"/>
          <w:szCs w:val="24"/>
        </w:rPr>
      </w:pPr>
      <w:r w:rsidRPr="000D1E91">
        <w:rPr>
          <w:rFonts w:ascii="Times New Roman" w:hAnsi="Times New Roman" w:cs="Times New Roman"/>
          <w:sz w:val="24"/>
          <w:szCs w:val="24"/>
        </w:rPr>
        <w:t>a működési kiadásait</w:t>
      </w:r>
      <w:r w:rsidRPr="000D1E91">
        <w:rPr>
          <w:rFonts w:ascii="Times New Roman" w:hAnsi="Times New Roman" w:cs="Times New Roman"/>
          <w:sz w:val="24"/>
          <w:szCs w:val="24"/>
        </w:rPr>
        <w:tab/>
      </w:r>
      <w:r w:rsidR="00F3596C" w:rsidRPr="000D1E91">
        <w:rPr>
          <w:rFonts w:ascii="Times New Roman" w:hAnsi="Times New Roman" w:cs="Times New Roman"/>
          <w:sz w:val="24"/>
          <w:szCs w:val="24"/>
        </w:rPr>
        <w:t>1 1</w:t>
      </w:r>
      <w:r w:rsidR="000D1E91" w:rsidRPr="000D1E91">
        <w:rPr>
          <w:rFonts w:ascii="Times New Roman" w:hAnsi="Times New Roman" w:cs="Times New Roman"/>
          <w:sz w:val="24"/>
          <w:szCs w:val="24"/>
        </w:rPr>
        <w:t>3</w:t>
      </w:r>
      <w:r w:rsidR="00C13E97">
        <w:rPr>
          <w:rFonts w:ascii="Times New Roman" w:hAnsi="Times New Roman" w:cs="Times New Roman"/>
          <w:sz w:val="24"/>
          <w:szCs w:val="24"/>
        </w:rPr>
        <w:t>2</w:t>
      </w:r>
      <w:r w:rsidR="000D1E91" w:rsidRPr="000D1E91">
        <w:rPr>
          <w:rFonts w:ascii="Times New Roman" w:hAnsi="Times New Roman" w:cs="Times New Roman"/>
          <w:sz w:val="24"/>
          <w:szCs w:val="24"/>
        </w:rPr>
        <w:t> 246 873</w:t>
      </w:r>
      <w:r w:rsidRPr="000D1E91">
        <w:rPr>
          <w:rFonts w:ascii="Times New Roman" w:hAnsi="Times New Roman" w:cs="Times New Roman"/>
          <w:sz w:val="24"/>
          <w:szCs w:val="24"/>
        </w:rPr>
        <w:t xml:space="preserve"> Ft-ban</w:t>
      </w:r>
    </w:p>
    <w:p w:rsidR="00AE0A96" w:rsidRPr="000D1E91" w:rsidRDefault="00AE0A96" w:rsidP="00027F6D">
      <w:pPr>
        <w:pStyle w:val="Szvegtrzs21"/>
        <w:spacing w:after="0" w:line="240" w:lineRule="auto"/>
        <w:ind w:left="720"/>
        <w:rPr>
          <w:rFonts w:ascii="Times New Roman" w:hAnsi="Times New Roman" w:cs="Times New Roman"/>
          <w:sz w:val="24"/>
          <w:szCs w:val="24"/>
        </w:rPr>
      </w:pPr>
      <w:proofErr w:type="gramStart"/>
      <w:r w:rsidRPr="000D1E91">
        <w:rPr>
          <w:rFonts w:ascii="Times New Roman" w:hAnsi="Times New Roman" w:cs="Times New Roman"/>
          <w:sz w:val="24"/>
          <w:szCs w:val="24"/>
        </w:rPr>
        <w:t>ebből</w:t>
      </w:r>
      <w:proofErr w:type="gramEnd"/>
      <w:r w:rsidRPr="000D1E91">
        <w:rPr>
          <w:rFonts w:ascii="Times New Roman" w:hAnsi="Times New Roman" w:cs="Times New Roman"/>
          <w:sz w:val="24"/>
          <w:szCs w:val="24"/>
        </w:rPr>
        <w:t>:</w:t>
      </w:r>
    </w:p>
    <w:p w:rsidR="00AE0A96" w:rsidRPr="000D1E91" w:rsidRDefault="00AE0A96" w:rsidP="00027F6D">
      <w:pPr>
        <w:pStyle w:val="Szvegtrzs21"/>
        <w:numPr>
          <w:ilvl w:val="1"/>
          <w:numId w:val="3"/>
        </w:numPr>
        <w:tabs>
          <w:tab w:val="decimal" w:pos="1440"/>
          <w:tab w:val="left" w:pos="6096"/>
        </w:tabs>
        <w:spacing w:after="0" w:line="240" w:lineRule="auto"/>
        <w:jc w:val="left"/>
        <w:rPr>
          <w:rFonts w:ascii="Times New Roman" w:hAnsi="Times New Roman" w:cs="Times New Roman"/>
          <w:sz w:val="24"/>
          <w:szCs w:val="24"/>
        </w:rPr>
      </w:pPr>
      <w:r w:rsidRPr="000D1E91">
        <w:rPr>
          <w:rFonts w:ascii="Times New Roman" w:hAnsi="Times New Roman" w:cs="Times New Roman"/>
          <w:sz w:val="24"/>
          <w:szCs w:val="24"/>
        </w:rPr>
        <w:t>a személyi juttatásokat</w:t>
      </w:r>
      <w:r w:rsidRPr="000D1E91">
        <w:rPr>
          <w:rFonts w:ascii="Times New Roman" w:hAnsi="Times New Roman" w:cs="Times New Roman"/>
          <w:sz w:val="24"/>
          <w:szCs w:val="24"/>
        </w:rPr>
        <w:tab/>
      </w:r>
      <w:r w:rsidR="00AE3C39" w:rsidRPr="000D1E91">
        <w:rPr>
          <w:rFonts w:ascii="Times New Roman" w:hAnsi="Times New Roman" w:cs="Times New Roman"/>
          <w:sz w:val="24"/>
          <w:szCs w:val="24"/>
        </w:rPr>
        <w:t>5</w:t>
      </w:r>
      <w:r w:rsidR="000D1E91" w:rsidRPr="000D1E91">
        <w:rPr>
          <w:rFonts w:ascii="Times New Roman" w:hAnsi="Times New Roman" w:cs="Times New Roman"/>
          <w:sz w:val="24"/>
          <w:szCs w:val="24"/>
        </w:rPr>
        <w:t>13 573 917</w:t>
      </w:r>
      <w:r w:rsidR="00F3596C" w:rsidRPr="000D1E91">
        <w:rPr>
          <w:rFonts w:ascii="Times New Roman" w:hAnsi="Times New Roman" w:cs="Times New Roman"/>
          <w:sz w:val="24"/>
          <w:szCs w:val="24"/>
        </w:rPr>
        <w:t xml:space="preserve"> </w:t>
      </w:r>
      <w:r w:rsidRPr="000D1E91">
        <w:rPr>
          <w:rFonts w:ascii="Times New Roman" w:hAnsi="Times New Roman" w:cs="Times New Roman"/>
          <w:sz w:val="24"/>
          <w:szCs w:val="24"/>
        </w:rPr>
        <w:t>Ft-ban</w:t>
      </w:r>
      <w:r w:rsidRPr="000D1E91">
        <w:rPr>
          <w:rFonts w:ascii="Times New Roman" w:hAnsi="Times New Roman" w:cs="Times New Roman"/>
          <w:sz w:val="24"/>
          <w:szCs w:val="24"/>
        </w:rPr>
        <w:tab/>
      </w:r>
    </w:p>
    <w:p w:rsidR="00580F99" w:rsidRPr="000D1E91" w:rsidRDefault="00AE0A96" w:rsidP="00027F6D">
      <w:pPr>
        <w:pStyle w:val="Szvegtrzs21"/>
        <w:numPr>
          <w:ilvl w:val="1"/>
          <w:numId w:val="3"/>
        </w:numPr>
        <w:tabs>
          <w:tab w:val="left" w:pos="1440"/>
          <w:tab w:val="left" w:pos="6096"/>
        </w:tabs>
        <w:spacing w:after="0" w:line="240" w:lineRule="auto"/>
        <w:jc w:val="left"/>
        <w:rPr>
          <w:rFonts w:ascii="Times New Roman" w:hAnsi="Times New Roman" w:cs="Times New Roman"/>
          <w:sz w:val="24"/>
          <w:szCs w:val="24"/>
        </w:rPr>
      </w:pPr>
      <w:r w:rsidRPr="000D1E91">
        <w:rPr>
          <w:rFonts w:ascii="Times New Roman" w:hAnsi="Times New Roman" w:cs="Times New Roman"/>
          <w:sz w:val="24"/>
          <w:szCs w:val="24"/>
        </w:rPr>
        <w:t xml:space="preserve">a munkaadót terhelő járulékok és </w:t>
      </w:r>
    </w:p>
    <w:p w:rsidR="00AE0A96" w:rsidRPr="000D1E91" w:rsidRDefault="00580F99" w:rsidP="00580F99">
      <w:pPr>
        <w:tabs>
          <w:tab w:val="left" w:pos="1440"/>
        </w:tabs>
        <w:spacing w:after="0"/>
        <w:rPr>
          <w:rFonts w:ascii="Times New Roman" w:hAnsi="Times New Roman" w:cs="Times New Roman"/>
          <w:sz w:val="24"/>
          <w:szCs w:val="24"/>
        </w:rPr>
      </w:pPr>
      <w:r w:rsidRPr="000D1E91">
        <w:tab/>
      </w:r>
      <w:proofErr w:type="gramStart"/>
      <w:r w:rsidR="00AE0A96" w:rsidRPr="000D1E91">
        <w:rPr>
          <w:rFonts w:ascii="Times New Roman" w:hAnsi="Times New Roman" w:cs="Times New Roman"/>
          <w:sz w:val="24"/>
          <w:szCs w:val="24"/>
        </w:rPr>
        <w:t>szo</w:t>
      </w:r>
      <w:r w:rsidR="003F5DD6" w:rsidRPr="000D1E91">
        <w:rPr>
          <w:rFonts w:ascii="Times New Roman" w:hAnsi="Times New Roman" w:cs="Times New Roman"/>
          <w:sz w:val="24"/>
          <w:szCs w:val="24"/>
        </w:rPr>
        <w:t>ciális</w:t>
      </w:r>
      <w:proofErr w:type="gramEnd"/>
      <w:r w:rsidR="003F5DD6" w:rsidRPr="000D1E91">
        <w:rPr>
          <w:rFonts w:ascii="Times New Roman" w:hAnsi="Times New Roman" w:cs="Times New Roman"/>
          <w:sz w:val="24"/>
          <w:szCs w:val="24"/>
        </w:rPr>
        <w:t xml:space="preserve"> hozzájárulási adót  </w:t>
      </w:r>
      <w:r w:rsidR="003F5DD6" w:rsidRPr="000D1E91">
        <w:rPr>
          <w:rFonts w:ascii="Times New Roman" w:hAnsi="Times New Roman" w:cs="Times New Roman"/>
          <w:sz w:val="24"/>
          <w:szCs w:val="24"/>
        </w:rPr>
        <w:tab/>
        <w:t xml:space="preserve">  </w:t>
      </w:r>
      <w:r w:rsidRPr="000D1E91">
        <w:rPr>
          <w:rFonts w:ascii="Times New Roman" w:hAnsi="Times New Roman" w:cs="Times New Roman"/>
          <w:sz w:val="24"/>
          <w:szCs w:val="24"/>
        </w:rPr>
        <w:t xml:space="preserve">                               </w:t>
      </w:r>
      <w:r w:rsidR="00F3596C" w:rsidRPr="000D1E91">
        <w:rPr>
          <w:rFonts w:ascii="Times New Roman" w:hAnsi="Times New Roman" w:cs="Times New Roman"/>
          <w:sz w:val="24"/>
          <w:szCs w:val="24"/>
        </w:rPr>
        <w:t>9</w:t>
      </w:r>
      <w:r w:rsidR="000D1E91" w:rsidRPr="000D1E91">
        <w:rPr>
          <w:rFonts w:ascii="Times New Roman" w:hAnsi="Times New Roman" w:cs="Times New Roman"/>
          <w:sz w:val="24"/>
          <w:szCs w:val="24"/>
        </w:rPr>
        <w:t>5 076 732</w:t>
      </w:r>
      <w:r w:rsidR="002118D0" w:rsidRPr="000D1E91">
        <w:rPr>
          <w:rFonts w:ascii="Times New Roman" w:hAnsi="Times New Roman" w:cs="Times New Roman"/>
          <w:sz w:val="24"/>
          <w:szCs w:val="24"/>
        </w:rPr>
        <w:t xml:space="preserve"> </w:t>
      </w:r>
      <w:r w:rsidR="00AE0A96" w:rsidRPr="000D1E91">
        <w:rPr>
          <w:rFonts w:ascii="Times New Roman" w:hAnsi="Times New Roman" w:cs="Times New Roman"/>
          <w:sz w:val="24"/>
          <w:szCs w:val="24"/>
        </w:rPr>
        <w:t>Ft-ban</w:t>
      </w:r>
    </w:p>
    <w:p w:rsidR="00AE0A96" w:rsidRPr="000D1E91" w:rsidRDefault="00AE0A96" w:rsidP="00580F99">
      <w:pPr>
        <w:pStyle w:val="Szvegtrzs21"/>
        <w:numPr>
          <w:ilvl w:val="1"/>
          <w:numId w:val="3"/>
        </w:numPr>
        <w:tabs>
          <w:tab w:val="left" w:pos="1095"/>
          <w:tab w:val="left" w:pos="6105"/>
        </w:tabs>
        <w:spacing w:after="0" w:line="240" w:lineRule="auto"/>
        <w:jc w:val="left"/>
        <w:rPr>
          <w:rFonts w:ascii="Times New Roman" w:hAnsi="Times New Roman" w:cs="Times New Roman"/>
          <w:sz w:val="24"/>
          <w:szCs w:val="24"/>
        </w:rPr>
      </w:pPr>
      <w:r w:rsidRPr="000D1E91">
        <w:rPr>
          <w:rFonts w:ascii="Times New Roman" w:hAnsi="Times New Roman" w:cs="Times New Roman"/>
          <w:sz w:val="24"/>
          <w:szCs w:val="24"/>
        </w:rPr>
        <w:t>a dologi kiadásokat</w:t>
      </w:r>
      <w:r w:rsidRPr="000D1E91">
        <w:rPr>
          <w:rFonts w:ascii="Times New Roman" w:hAnsi="Times New Roman" w:cs="Times New Roman"/>
          <w:sz w:val="24"/>
          <w:szCs w:val="24"/>
        </w:rPr>
        <w:tab/>
      </w:r>
      <w:r w:rsidR="003F5DD6" w:rsidRPr="000D1E91">
        <w:rPr>
          <w:rFonts w:ascii="Times New Roman" w:hAnsi="Times New Roman" w:cs="Times New Roman"/>
          <w:sz w:val="24"/>
          <w:szCs w:val="24"/>
        </w:rPr>
        <w:t>4</w:t>
      </w:r>
      <w:r w:rsidR="00AE3C39" w:rsidRPr="000D1E91">
        <w:rPr>
          <w:rFonts w:ascii="Times New Roman" w:hAnsi="Times New Roman" w:cs="Times New Roman"/>
          <w:sz w:val="24"/>
          <w:szCs w:val="24"/>
        </w:rPr>
        <w:t>7</w:t>
      </w:r>
      <w:r w:rsidR="000D1E91" w:rsidRPr="000D1E91">
        <w:rPr>
          <w:rFonts w:ascii="Times New Roman" w:hAnsi="Times New Roman" w:cs="Times New Roman"/>
          <w:sz w:val="24"/>
          <w:szCs w:val="24"/>
        </w:rPr>
        <w:t>4 122 874</w:t>
      </w:r>
      <w:r w:rsidR="00F3596C" w:rsidRPr="000D1E91">
        <w:rPr>
          <w:rFonts w:ascii="Times New Roman" w:hAnsi="Times New Roman" w:cs="Times New Roman"/>
          <w:sz w:val="24"/>
          <w:szCs w:val="24"/>
        </w:rPr>
        <w:t xml:space="preserve"> </w:t>
      </w:r>
      <w:r w:rsidRPr="000D1E91">
        <w:rPr>
          <w:rFonts w:ascii="Times New Roman" w:hAnsi="Times New Roman" w:cs="Times New Roman"/>
          <w:sz w:val="24"/>
          <w:szCs w:val="24"/>
        </w:rPr>
        <w:t>Ft-ban</w:t>
      </w:r>
    </w:p>
    <w:p w:rsidR="00AE0A96" w:rsidRPr="000D1E91" w:rsidRDefault="00AE0A96" w:rsidP="00027F6D">
      <w:pPr>
        <w:pStyle w:val="Szvegtrzs21"/>
        <w:numPr>
          <w:ilvl w:val="1"/>
          <w:numId w:val="3"/>
        </w:numPr>
        <w:tabs>
          <w:tab w:val="left" w:pos="1440"/>
          <w:tab w:val="left" w:pos="6096"/>
        </w:tabs>
        <w:spacing w:after="0" w:line="240" w:lineRule="auto"/>
        <w:jc w:val="left"/>
        <w:rPr>
          <w:rFonts w:ascii="Times New Roman" w:hAnsi="Times New Roman" w:cs="Times New Roman"/>
          <w:sz w:val="24"/>
          <w:szCs w:val="24"/>
        </w:rPr>
      </w:pPr>
      <w:r w:rsidRPr="000D1E91">
        <w:rPr>
          <w:rFonts w:ascii="Times New Roman" w:hAnsi="Times New Roman" w:cs="Times New Roman"/>
          <w:sz w:val="24"/>
          <w:szCs w:val="24"/>
        </w:rPr>
        <w:t xml:space="preserve">az ellátottak pénzbeli </w:t>
      </w:r>
      <w:proofErr w:type="gramStart"/>
      <w:r w:rsidRPr="000D1E91">
        <w:rPr>
          <w:rFonts w:ascii="Times New Roman" w:hAnsi="Times New Roman" w:cs="Times New Roman"/>
          <w:sz w:val="24"/>
          <w:szCs w:val="24"/>
        </w:rPr>
        <w:t>juttatásait</w:t>
      </w:r>
      <w:r w:rsidRPr="000D1E91">
        <w:rPr>
          <w:rFonts w:ascii="Times New Roman" w:hAnsi="Times New Roman" w:cs="Times New Roman"/>
          <w:sz w:val="24"/>
          <w:szCs w:val="24"/>
        </w:rPr>
        <w:tab/>
        <w:t xml:space="preserve">    </w:t>
      </w:r>
      <w:r w:rsidR="00AE3C39" w:rsidRPr="000D1E91">
        <w:rPr>
          <w:rFonts w:ascii="Times New Roman" w:hAnsi="Times New Roman" w:cs="Times New Roman"/>
          <w:sz w:val="24"/>
          <w:szCs w:val="24"/>
        </w:rPr>
        <w:t>7</w:t>
      </w:r>
      <w:proofErr w:type="gramEnd"/>
      <w:r w:rsidR="00AE3C39" w:rsidRPr="000D1E91">
        <w:rPr>
          <w:rFonts w:ascii="Times New Roman" w:hAnsi="Times New Roman" w:cs="Times New Roman"/>
          <w:sz w:val="24"/>
          <w:szCs w:val="24"/>
        </w:rPr>
        <w:t> 630 000</w:t>
      </w:r>
      <w:r w:rsidR="00F3596C" w:rsidRPr="000D1E91">
        <w:rPr>
          <w:rFonts w:ascii="Times New Roman" w:hAnsi="Times New Roman" w:cs="Times New Roman"/>
          <w:sz w:val="24"/>
          <w:szCs w:val="24"/>
        </w:rPr>
        <w:t xml:space="preserve"> </w:t>
      </w:r>
      <w:r w:rsidRPr="000D1E91">
        <w:rPr>
          <w:rFonts w:ascii="Times New Roman" w:hAnsi="Times New Roman" w:cs="Times New Roman"/>
          <w:sz w:val="24"/>
          <w:szCs w:val="24"/>
        </w:rPr>
        <w:t>Ft-ban</w:t>
      </w:r>
    </w:p>
    <w:p w:rsidR="00AE0A96" w:rsidRPr="000D1E91" w:rsidRDefault="00AE0A96" w:rsidP="00027F6D">
      <w:pPr>
        <w:pStyle w:val="Szvegtrzs21"/>
        <w:numPr>
          <w:ilvl w:val="1"/>
          <w:numId w:val="3"/>
        </w:numPr>
        <w:tabs>
          <w:tab w:val="left" w:pos="1440"/>
          <w:tab w:val="left" w:pos="6096"/>
        </w:tabs>
        <w:spacing w:after="0" w:line="240" w:lineRule="auto"/>
        <w:jc w:val="left"/>
        <w:rPr>
          <w:rFonts w:ascii="Times New Roman" w:hAnsi="Times New Roman" w:cs="Times New Roman"/>
          <w:sz w:val="24"/>
          <w:szCs w:val="24"/>
        </w:rPr>
      </w:pPr>
      <w:r w:rsidRPr="000D1E91">
        <w:rPr>
          <w:rFonts w:ascii="Times New Roman" w:hAnsi="Times New Roman" w:cs="Times New Roman"/>
          <w:sz w:val="24"/>
          <w:szCs w:val="24"/>
        </w:rPr>
        <w:t>egyéb működési célú kiadásokat</w:t>
      </w:r>
      <w:r w:rsidRPr="000D1E91">
        <w:rPr>
          <w:rFonts w:ascii="Times New Roman" w:hAnsi="Times New Roman" w:cs="Times New Roman"/>
          <w:sz w:val="24"/>
          <w:szCs w:val="24"/>
        </w:rPr>
        <w:tab/>
      </w:r>
      <w:r w:rsidR="00AE3C39" w:rsidRPr="000D1E91">
        <w:rPr>
          <w:rFonts w:ascii="Times New Roman" w:hAnsi="Times New Roman" w:cs="Times New Roman"/>
          <w:sz w:val="24"/>
          <w:szCs w:val="24"/>
        </w:rPr>
        <w:t xml:space="preserve"> 4</w:t>
      </w:r>
      <w:r w:rsidR="00C13E97">
        <w:rPr>
          <w:rFonts w:ascii="Times New Roman" w:hAnsi="Times New Roman" w:cs="Times New Roman"/>
          <w:sz w:val="24"/>
          <w:szCs w:val="24"/>
        </w:rPr>
        <w:t>1</w:t>
      </w:r>
      <w:r w:rsidR="00AE3C39" w:rsidRPr="000D1E91">
        <w:rPr>
          <w:rFonts w:ascii="Times New Roman" w:hAnsi="Times New Roman" w:cs="Times New Roman"/>
          <w:sz w:val="24"/>
          <w:szCs w:val="24"/>
        </w:rPr>
        <w:t> </w:t>
      </w:r>
      <w:r w:rsidR="000D1E91" w:rsidRPr="000D1E91">
        <w:rPr>
          <w:rFonts w:ascii="Times New Roman" w:hAnsi="Times New Roman" w:cs="Times New Roman"/>
          <w:sz w:val="24"/>
          <w:szCs w:val="24"/>
        </w:rPr>
        <w:t>8</w:t>
      </w:r>
      <w:r w:rsidR="00AE3C39" w:rsidRPr="000D1E91">
        <w:rPr>
          <w:rFonts w:ascii="Times New Roman" w:hAnsi="Times New Roman" w:cs="Times New Roman"/>
          <w:sz w:val="24"/>
          <w:szCs w:val="24"/>
        </w:rPr>
        <w:t>43 350</w:t>
      </w:r>
      <w:r w:rsidR="00CC1B58" w:rsidRPr="000D1E91">
        <w:rPr>
          <w:rFonts w:ascii="Times New Roman" w:hAnsi="Times New Roman" w:cs="Times New Roman"/>
          <w:sz w:val="24"/>
          <w:szCs w:val="24"/>
        </w:rPr>
        <w:t xml:space="preserve"> </w:t>
      </w:r>
      <w:r w:rsidRPr="000D1E91">
        <w:rPr>
          <w:rFonts w:ascii="Times New Roman" w:hAnsi="Times New Roman" w:cs="Times New Roman"/>
          <w:sz w:val="24"/>
          <w:szCs w:val="24"/>
        </w:rPr>
        <w:t>Ft-ban</w:t>
      </w:r>
    </w:p>
    <w:p w:rsidR="00AE0A96" w:rsidRPr="000D1E91" w:rsidRDefault="00AE0A96" w:rsidP="00027F6D">
      <w:pPr>
        <w:pStyle w:val="Szvegtrzs21"/>
        <w:spacing w:after="0" w:line="100" w:lineRule="atLeast"/>
        <w:ind w:left="708" w:firstLine="708"/>
        <w:rPr>
          <w:rFonts w:ascii="Times New Roman" w:hAnsi="Times New Roman" w:cs="Times New Roman"/>
          <w:sz w:val="24"/>
          <w:szCs w:val="24"/>
        </w:rPr>
      </w:pPr>
      <w:r w:rsidRPr="000D1E91">
        <w:rPr>
          <w:rFonts w:ascii="Times New Roman" w:hAnsi="Times New Roman" w:cs="Times New Roman"/>
          <w:sz w:val="24"/>
          <w:szCs w:val="24"/>
        </w:rPr>
        <w:t xml:space="preserve">      </w:t>
      </w:r>
      <w:proofErr w:type="gramStart"/>
      <w:r w:rsidRPr="000D1E91">
        <w:rPr>
          <w:rFonts w:ascii="Times New Roman" w:hAnsi="Times New Roman" w:cs="Times New Roman"/>
          <w:sz w:val="24"/>
          <w:szCs w:val="24"/>
        </w:rPr>
        <w:t>ebből</w:t>
      </w:r>
      <w:proofErr w:type="gramEnd"/>
      <w:r w:rsidRPr="000D1E91">
        <w:rPr>
          <w:rFonts w:ascii="Times New Roman" w:hAnsi="Times New Roman" w:cs="Times New Roman"/>
          <w:sz w:val="24"/>
          <w:szCs w:val="24"/>
        </w:rPr>
        <w:t xml:space="preserve"> a működési célú pénzeszközátadások összegét  </w:t>
      </w:r>
    </w:p>
    <w:p w:rsidR="00AE0A96" w:rsidRPr="000D1E91" w:rsidRDefault="003F5DD6" w:rsidP="00027F6D">
      <w:pPr>
        <w:pStyle w:val="Szvegtrzs21"/>
        <w:spacing w:after="0" w:line="100" w:lineRule="atLeast"/>
        <w:ind w:left="708" w:firstLine="708"/>
        <w:rPr>
          <w:rFonts w:ascii="Times New Roman" w:hAnsi="Times New Roman" w:cs="Times New Roman"/>
          <w:sz w:val="24"/>
          <w:szCs w:val="24"/>
        </w:rPr>
      </w:pPr>
      <w:r w:rsidRPr="000D1E91">
        <w:rPr>
          <w:rFonts w:ascii="Times New Roman" w:hAnsi="Times New Roman" w:cs="Times New Roman"/>
          <w:sz w:val="24"/>
          <w:szCs w:val="24"/>
        </w:rPr>
        <w:tab/>
      </w:r>
      <w:r w:rsidRPr="000D1E91">
        <w:rPr>
          <w:rFonts w:ascii="Times New Roman" w:hAnsi="Times New Roman" w:cs="Times New Roman"/>
          <w:sz w:val="24"/>
          <w:szCs w:val="24"/>
        </w:rPr>
        <w:tab/>
      </w:r>
      <w:r w:rsidRPr="000D1E91">
        <w:rPr>
          <w:rFonts w:ascii="Times New Roman" w:hAnsi="Times New Roman" w:cs="Times New Roman"/>
          <w:sz w:val="24"/>
          <w:szCs w:val="24"/>
        </w:rPr>
        <w:tab/>
      </w:r>
      <w:r w:rsidRPr="000D1E91">
        <w:rPr>
          <w:rFonts w:ascii="Times New Roman" w:hAnsi="Times New Roman" w:cs="Times New Roman"/>
          <w:sz w:val="24"/>
          <w:szCs w:val="24"/>
        </w:rPr>
        <w:tab/>
      </w:r>
      <w:r w:rsidRPr="000D1E91">
        <w:rPr>
          <w:rFonts w:ascii="Times New Roman" w:hAnsi="Times New Roman" w:cs="Times New Roman"/>
          <w:sz w:val="24"/>
          <w:szCs w:val="24"/>
        </w:rPr>
        <w:tab/>
      </w:r>
      <w:r w:rsidRPr="000D1E91">
        <w:rPr>
          <w:rFonts w:ascii="Times New Roman" w:hAnsi="Times New Roman" w:cs="Times New Roman"/>
          <w:sz w:val="24"/>
          <w:szCs w:val="24"/>
        </w:rPr>
        <w:tab/>
        <w:t xml:space="preserve">         </w:t>
      </w:r>
      <w:r w:rsidR="00AE3C39" w:rsidRPr="000D1E91">
        <w:rPr>
          <w:rFonts w:ascii="Times New Roman" w:hAnsi="Times New Roman" w:cs="Times New Roman"/>
          <w:sz w:val="24"/>
          <w:szCs w:val="24"/>
        </w:rPr>
        <w:t>2</w:t>
      </w:r>
      <w:r w:rsidR="00C13E97">
        <w:rPr>
          <w:rFonts w:ascii="Times New Roman" w:hAnsi="Times New Roman" w:cs="Times New Roman"/>
          <w:sz w:val="24"/>
          <w:szCs w:val="24"/>
        </w:rPr>
        <w:t>4</w:t>
      </w:r>
      <w:r w:rsidR="00AE3C39" w:rsidRPr="000D1E91">
        <w:rPr>
          <w:rFonts w:ascii="Times New Roman" w:hAnsi="Times New Roman" w:cs="Times New Roman"/>
          <w:sz w:val="24"/>
          <w:szCs w:val="24"/>
        </w:rPr>
        <w:t> </w:t>
      </w:r>
      <w:r w:rsidR="00C13E97">
        <w:rPr>
          <w:rFonts w:ascii="Times New Roman" w:hAnsi="Times New Roman" w:cs="Times New Roman"/>
          <w:sz w:val="24"/>
          <w:szCs w:val="24"/>
        </w:rPr>
        <w:t>5</w:t>
      </w:r>
      <w:r w:rsidR="00AE3C39" w:rsidRPr="000D1E91">
        <w:rPr>
          <w:rFonts w:ascii="Times New Roman" w:hAnsi="Times New Roman" w:cs="Times New Roman"/>
          <w:sz w:val="24"/>
          <w:szCs w:val="24"/>
        </w:rPr>
        <w:t>43 300</w:t>
      </w:r>
      <w:r w:rsidR="00AE0A96" w:rsidRPr="000D1E91">
        <w:rPr>
          <w:rFonts w:ascii="Times New Roman" w:hAnsi="Times New Roman" w:cs="Times New Roman"/>
          <w:sz w:val="24"/>
          <w:szCs w:val="24"/>
        </w:rPr>
        <w:t xml:space="preserve"> Ft-ban </w:t>
      </w:r>
    </w:p>
    <w:p w:rsidR="00AE0A96" w:rsidRPr="000D1E91" w:rsidRDefault="00AE0A96" w:rsidP="00027F6D">
      <w:pPr>
        <w:pStyle w:val="Szvegtrzs21"/>
        <w:spacing w:after="0"/>
        <w:ind w:left="1770"/>
        <w:rPr>
          <w:rFonts w:ascii="Times New Roman" w:hAnsi="Times New Roman" w:cs="Times New Roman"/>
          <w:sz w:val="24"/>
          <w:szCs w:val="24"/>
        </w:rPr>
      </w:pPr>
      <w:proofErr w:type="gramStart"/>
      <w:r w:rsidRPr="000D1E91">
        <w:rPr>
          <w:rFonts w:ascii="Times New Roman" w:hAnsi="Times New Roman" w:cs="Times New Roman"/>
          <w:sz w:val="24"/>
          <w:szCs w:val="24"/>
        </w:rPr>
        <w:t>ebből</w:t>
      </w:r>
      <w:proofErr w:type="gramEnd"/>
      <w:r w:rsidRPr="000D1E91">
        <w:rPr>
          <w:rFonts w:ascii="Times New Roman" w:hAnsi="Times New Roman" w:cs="Times New Roman"/>
          <w:sz w:val="24"/>
          <w:szCs w:val="24"/>
        </w:rPr>
        <w:t xml:space="preserve"> az</w:t>
      </w:r>
      <w:r w:rsidR="003F5DD6" w:rsidRPr="000D1E91">
        <w:rPr>
          <w:rFonts w:ascii="Times New Roman" w:hAnsi="Times New Roman" w:cs="Times New Roman"/>
          <w:sz w:val="24"/>
          <w:szCs w:val="24"/>
        </w:rPr>
        <w:t xml:space="preserve"> általános tartalékot összegét</w:t>
      </w:r>
      <w:r w:rsidR="003F5DD6" w:rsidRPr="000D1E91">
        <w:rPr>
          <w:rFonts w:ascii="Times New Roman" w:hAnsi="Times New Roman" w:cs="Times New Roman"/>
          <w:sz w:val="24"/>
          <w:szCs w:val="24"/>
        </w:rPr>
        <w:tab/>
        <w:t xml:space="preserve">         </w:t>
      </w:r>
      <w:r w:rsidR="00C13E97">
        <w:rPr>
          <w:rFonts w:ascii="Times New Roman" w:hAnsi="Times New Roman" w:cs="Times New Roman"/>
          <w:sz w:val="24"/>
          <w:szCs w:val="24"/>
        </w:rPr>
        <w:t>17 300</w:t>
      </w:r>
      <w:r w:rsidR="00AE3C39" w:rsidRPr="000D1E91">
        <w:rPr>
          <w:rFonts w:ascii="Times New Roman" w:hAnsi="Times New Roman" w:cs="Times New Roman"/>
          <w:sz w:val="24"/>
          <w:szCs w:val="24"/>
        </w:rPr>
        <w:t xml:space="preserve"> 0</w:t>
      </w:r>
      <w:r w:rsidR="00836CB9" w:rsidRPr="000D1E91">
        <w:rPr>
          <w:rFonts w:ascii="Times New Roman" w:hAnsi="Times New Roman" w:cs="Times New Roman"/>
          <w:sz w:val="24"/>
          <w:szCs w:val="24"/>
        </w:rPr>
        <w:t>5</w:t>
      </w:r>
      <w:r w:rsidR="00AE3C39" w:rsidRPr="000D1E91">
        <w:rPr>
          <w:rFonts w:ascii="Times New Roman" w:hAnsi="Times New Roman" w:cs="Times New Roman"/>
          <w:sz w:val="24"/>
          <w:szCs w:val="24"/>
        </w:rPr>
        <w:t>0</w:t>
      </w:r>
      <w:r w:rsidRPr="000D1E91">
        <w:rPr>
          <w:rFonts w:ascii="Times New Roman" w:hAnsi="Times New Roman" w:cs="Times New Roman"/>
          <w:sz w:val="24"/>
          <w:szCs w:val="24"/>
        </w:rPr>
        <w:t xml:space="preserve"> Ft-ban</w:t>
      </w:r>
    </w:p>
    <w:p w:rsidR="00AE0A96" w:rsidRPr="000D1E91" w:rsidRDefault="00AE0A96" w:rsidP="00027F6D">
      <w:pPr>
        <w:pStyle w:val="Szvegtrzs21"/>
        <w:numPr>
          <w:ilvl w:val="0"/>
          <w:numId w:val="3"/>
        </w:numPr>
        <w:tabs>
          <w:tab w:val="left" w:pos="1440"/>
          <w:tab w:val="left" w:pos="6120"/>
        </w:tabs>
        <w:spacing w:after="0" w:line="240" w:lineRule="auto"/>
        <w:jc w:val="left"/>
        <w:rPr>
          <w:rFonts w:ascii="Times New Roman" w:hAnsi="Times New Roman" w:cs="Times New Roman"/>
          <w:sz w:val="24"/>
          <w:szCs w:val="24"/>
        </w:rPr>
      </w:pPr>
      <w:r w:rsidRPr="000D1E91">
        <w:rPr>
          <w:rFonts w:ascii="Times New Roman" w:hAnsi="Times New Roman" w:cs="Times New Roman"/>
          <w:sz w:val="24"/>
          <w:szCs w:val="24"/>
        </w:rPr>
        <w:t>működési egyenlegét</w:t>
      </w:r>
      <w:r w:rsidR="00EA2B02" w:rsidRPr="000D1E91">
        <w:rPr>
          <w:rFonts w:ascii="Times New Roman" w:hAnsi="Times New Roman" w:cs="Times New Roman"/>
          <w:sz w:val="24"/>
          <w:szCs w:val="24"/>
        </w:rPr>
        <w:tab/>
      </w:r>
      <w:r w:rsidR="000D1E91" w:rsidRPr="000D1E91">
        <w:rPr>
          <w:rFonts w:ascii="Times New Roman" w:hAnsi="Times New Roman" w:cs="Times New Roman"/>
          <w:sz w:val="24"/>
          <w:szCs w:val="24"/>
        </w:rPr>
        <w:t>9</w:t>
      </w:r>
      <w:r w:rsidR="00C13E97">
        <w:rPr>
          <w:rFonts w:ascii="Times New Roman" w:hAnsi="Times New Roman" w:cs="Times New Roman"/>
          <w:sz w:val="24"/>
          <w:szCs w:val="24"/>
        </w:rPr>
        <w:t>5</w:t>
      </w:r>
      <w:r w:rsidR="000D1E91" w:rsidRPr="000D1E91">
        <w:rPr>
          <w:rFonts w:ascii="Times New Roman" w:hAnsi="Times New Roman" w:cs="Times New Roman"/>
          <w:sz w:val="24"/>
          <w:szCs w:val="24"/>
        </w:rPr>
        <w:t xml:space="preserve"> 186 365 </w:t>
      </w:r>
      <w:r w:rsidRPr="000D1E91">
        <w:rPr>
          <w:rFonts w:ascii="Times New Roman" w:hAnsi="Times New Roman" w:cs="Times New Roman"/>
          <w:sz w:val="24"/>
          <w:szCs w:val="24"/>
        </w:rPr>
        <w:t xml:space="preserve">Ft </w:t>
      </w:r>
      <w:r w:rsidR="00F3353F" w:rsidRPr="000D1E91">
        <w:rPr>
          <w:rFonts w:ascii="Times New Roman" w:hAnsi="Times New Roman" w:cs="Times New Roman"/>
          <w:sz w:val="24"/>
          <w:szCs w:val="24"/>
        </w:rPr>
        <w:t>hiánnyal</w:t>
      </w:r>
      <w:r w:rsidRPr="000D1E91">
        <w:rPr>
          <w:rFonts w:ascii="Times New Roman" w:hAnsi="Times New Roman" w:cs="Times New Roman"/>
          <w:sz w:val="24"/>
          <w:szCs w:val="24"/>
        </w:rPr>
        <w:t xml:space="preserve"> állapítja meg.</w:t>
      </w:r>
    </w:p>
    <w:p w:rsidR="00580F99" w:rsidRPr="00EC0888" w:rsidRDefault="00580F99" w:rsidP="00027F6D">
      <w:pPr>
        <w:pStyle w:val="Szvegtrzs21"/>
        <w:tabs>
          <w:tab w:val="left" w:pos="1440"/>
          <w:tab w:val="left" w:pos="6096"/>
        </w:tabs>
        <w:spacing w:after="0" w:line="240" w:lineRule="auto"/>
        <w:ind w:left="720"/>
        <w:jc w:val="left"/>
        <w:rPr>
          <w:rFonts w:ascii="Times New Roman" w:hAnsi="Times New Roman" w:cs="Times New Roman"/>
          <w:sz w:val="24"/>
          <w:szCs w:val="24"/>
          <w:highlight w:val="yellow"/>
        </w:rPr>
      </w:pPr>
    </w:p>
    <w:p w:rsidR="00AE0A96" w:rsidRPr="000D1E91" w:rsidRDefault="00AE0A96" w:rsidP="00027F6D">
      <w:pPr>
        <w:pStyle w:val="Szvegtrzs21"/>
        <w:spacing w:after="0" w:line="240" w:lineRule="auto"/>
        <w:rPr>
          <w:rFonts w:ascii="Times New Roman" w:hAnsi="Times New Roman" w:cs="Times New Roman"/>
          <w:sz w:val="24"/>
          <w:szCs w:val="24"/>
        </w:rPr>
      </w:pPr>
      <w:r w:rsidRPr="000D1E91">
        <w:rPr>
          <w:rFonts w:ascii="Times New Roman" w:hAnsi="Times New Roman" w:cs="Times New Roman"/>
          <w:sz w:val="24"/>
          <w:szCs w:val="24"/>
        </w:rPr>
        <w:t>(3) A felhalmozási bevételek és felhalmozási kiadások egyenlegét az alábbiak szerint állapítja meg:</w:t>
      </w:r>
    </w:p>
    <w:p w:rsidR="00AE0A96" w:rsidRPr="00EC0888" w:rsidRDefault="00AE0A96" w:rsidP="00027F6D">
      <w:pPr>
        <w:pStyle w:val="Szvegtrzs21"/>
        <w:tabs>
          <w:tab w:val="left" w:pos="1440"/>
          <w:tab w:val="left" w:pos="6096"/>
        </w:tabs>
        <w:spacing w:after="0" w:line="240" w:lineRule="auto"/>
        <w:jc w:val="left"/>
        <w:rPr>
          <w:rFonts w:ascii="Times New Roman" w:hAnsi="Times New Roman" w:cs="Times New Roman"/>
          <w:sz w:val="24"/>
          <w:szCs w:val="24"/>
          <w:highlight w:val="yellow"/>
        </w:rPr>
      </w:pPr>
    </w:p>
    <w:p w:rsidR="00AE0A96" w:rsidRPr="000D1E91" w:rsidRDefault="00531979" w:rsidP="00027F6D">
      <w:pPr>
        <w:pStyle w:val="Szvegtrzs21"/>
        <w:numPr>
          <w:ilvl w:val="0"/>
          <w:numId w:val="2"/>
        </w:numPr>
        <w:tabs>
          <w:tab w:val="left" w:pos="720"/>
          <w:tab w:val="left" w:pos="6096"/>
          <w:tab w:val="left" w:pos="7230"/>
        </w:tabs>
        <w:spacing w:after="0" w:line="240" w:lineRule="auto"/>
        <w:jc w:val="left"/>
        <w:rPr>
          <w:rFonts w:ascii="Times New Roman" w:hAnsi="Times New Roman" w:cs="Times New Roman"/>
          <w:sz w:val="24"/>
          <w:szCs w:val="24"/>
        </w:rPr>
      </w:pPr>
      <w:r w:rsidRPr="000D1E91">
        <w:rPr>
          <w:rFonts w:ascii="Times New Roman" w:hAnsi="Times New Roman" w:cs="Times New Roman"/>
          <w:sz w:val="24"/>
          <w:szCs w:val="24"/>
        </w:rPr>
        <w:t>a felhalmozási bevételeit</w:t>
      </w:r>
      <w:r w:rsidRPr="000D1E91">
        <w:rPr>
          <w:rFonts w:ascii="Times New Roman" w:hAnsi="Times New Roman" w:cs="Times New Roman"/>
          <w:sz w:val="24"/>
          <w:szCs w:val="24"/>
        </w:rPr>
        <w:tab/>
        <w:t xml:space="preserve"> </w:t>
      </w:r>
      <w:r w:rsidR="00AE3C39" w:rsidRPr="000D1E91">
        <w:rPr>
          <w:rFonts w:ascii="Times New Roman" w:hAnsi="Times New Roman" w:cs="Times New Roman"/>
          <w:sz w:val="24"/>
          <w:szCs w:val="24"/>
        </w:rPr>
        <w:t xml:space="preserve">306 178 </w:t>
      </w:r>
      <w:r w:rsidR="000D1E91" w:rsidRPr="000D1E91">
        <w:rPr>
          <w:rFonts w:ascii="Times New Roman" w:hAnsi="Times New Roman" w:cs="Times New Roman"/>
          <w:sz w:val="24"/>
          <w:szCs w:val="24"/>
        </w:rPr>
        <w:t>9</w:t>
      </w:r>
      <w:r w:rsidR="00AE3C39" w:rsidRPr="000D1E91">
        <w:rPr>
          <w:rFonts w:ascii="Times New Roman" w:hAnsi="Times New Roman" w:cs="Times New Roman"/>
          <w:sz w:val="24"/>
          <w:szCs w:val="24"/>
        </w:rPr>
        <w:t>00</w:t>
      </w:r>
      <w:r w:rsidR="00AE0A96" w:rsidRPr="000D1E91">
        <w:rPr>
          <w:rFonts w:ascii="Times New Roman" w:hAnsi="Times New Roman" w:cs="Times New Roman"/>
          <w:sz w:val="24"/>
          <w:szCs w:val="24"/>
        </w:rPr>
        <w:t xml:space="preserve"> Ft-ban </w:t>
      </w:r>
    </w:p>
    <w:p w:rsidR="00AE0A96" w:rsidRPr="000D1E91" w:rsidRDefault="00531979" w:rsidP="00027F6D">
      <w:pPr>
        <w:pStyle w:val="Szvegtrzs21"/>
        <w:numPr>
          <w:ilvl w:val="0"/>
          <w:numId w:val="2"/>
        </w:numPr>
        <w:tabs>
          <w:tab w:val="left" w:pos="6096"/>
        </w:tabs>
        <w:spacing w:after="0" w:line="240" w:lineRule="auto"/>
        <w:jc w:val="left"/>
        <w:rPr>
          <w:rFonts w:ascii="Times New Roman" w:hAnsi="Times New Roman" w:cs="Times New Roman"/>
          <w:sz w:val="24"/>
          <w:szCs w:val="24"/>
        </w:rPr>
      </w:pPr>
      <w:r w:rsidRPr="000D1E91">
        <w:rPr>
          <w:rFonts w:ascii="Times New Roman" w:hAnsi="Times New Roman" w:cs="Times New Roman"/>
          <w:sz w:val="24"/>
          <w:szCs w:val="24"/>
        </w:rPr>
        <w:t xml:space="preserve">a felhalmozási </w:t>
      </w:r>
      <w:proofErr w:type="gramStart"/>
      <w:r w:rsidRPr="000D1E91">
        <w:rPr>
          <w:rFonts w:ascii="Times New Roman" w:hAnsi="Times New Roman" w:cs="Times New Roman"/>
          <w:sz w:val="24"/>
          <w:szCs w:val="24"/>
        </w:rPr>
        <w:t xml:space="preserve">kiadásait                                                 </w:t>
      </w:r>
      <w:r w:rsidR="00175A9A" w:rsidRPr="000D1E91">
        <w:rPr>
          <w:rFonts w:ascii="Times New Roman" w:hAnsi="Times New Roman" w:cs="Times New Roman"/>
          <w:sz w:val="24"/>
          <w:szCs w:val="24"/>
        </w:rPr>
        <w:t xml:space="preserve">   </w:t>
      </w:r>
      <w:proofErr w:type="gramEnd"/>
      <w:r w:rsidR="00AE3C39" w:rsidRPr="000D1E91">
        <w:rPr>
          <w:rFonts w:ascii="Times New Roman" w:hAnsi="Times New Roman" w:cs="Times New Roman"/>
          <w:sz w:val="24"/>
          <w:szCs w:val="24"/>
        </w:rPr>
        <w:t>7</w:t>
      </w:r>
      <w:r w:rsidR="00C13E97">
        <w:rPr>
          <w:rFonts w:ascii="Times New Roman" w:hAnsi="Times New Roman" w:cs="Times New Roman"/>
          <w:sz w:val="24"/>
          <w:szCs w:val="24"/>
        </w:rPr>
        <w:t>60</w:t>
      </w:r>
      <w:r w:rsidR="000D1E91" w:rsidRPr="000D1E91">
        <w:rPr>
          <w:rFonts w:ascii="Times New Roman" w:hAnsi="Times New Roman" w:cs="Times New Roman"/>
          <w:sz w:val="24"/>
          <w:szCs w:val="24"/>
        </w:rPr>
        <w:t> 397 11</w:t>
      </w:r>
      <w:r w:rsidR="00C13E97">
        <w:rPr>
          <w:rFonts w:ascii="Times New Roman" w:hAnsi="Times New Roman" w:cs="Times New Roman"/>
          <w:sz w:val="24"/>
          <w:szCs w:val="24"/>
        </w:rPr>
        <w:t>5</w:t>
      </w:r>
      <w:r w:rsidR="00AE0A96" w:rsidRPr="000D1E91">
        <w:rPr>
          <w:rFonts w:ascii="Times New Roman" w:hAnsi="Times New Roman" w:cs="Times New Roman"/>
          <w:sz w:val="24"/>
          <w:szCs w:val="24"/>
        </w:rPr>
        <w:t xml:space="preserve"> Ft-ban </w:t>
      </w:r>
    </w:p>
    <w:p w:rsidR="00AE0A96" w:rsidRPr="000D1E91" w:rsidRDefault="00AE0A96" w:rsidP="00027F6D">
      <w:pPr>
        <w:pStyle w:val="Szvegtrzs21"/>
        <w:tabs>
          <w:tab w:val="left" w:pos="6096"/>
          <w:tab w:val="left" w:pos="7230"/>
        </w:tabs>
        <w:spacing w:after="0" w:line="240" w:lineRule="auto"/>
        <w:ind w:left="720"/>
        <w:jc w:val="left"/>
        <w:rPr>
          <w:rFonts w:ascii="Times New Roman" w:hAnsi="Times New Roman" w:cs="Times New Roman"/>
          <w:sz w:val="24"/>
          <w:szCs w:val="24"/>
        </w:rPr>
      </w:pPr>
      <w:proofErr w:type="gramStart"/>
      <w:r w:rsidRPr="000D1E91">
        <w:rPr>
          <w:rFonts w:ascii="Times New Roman" w:hAnsi="Times New Roman" w:cs="Times New Roman"/>
          <w:sz w:val="24"/>
          <w:szCs w:val="24"/>
        </w:rPr>
        <w:t>ebből</w:t>
      </w:r>
      <w:proofErr w:type="gramEnd"/>
      <w:r w:rsidRPr="000D1E91">
        <w:rPr>
          <w:rFonts w:ascii="Times New Roman" w:hAnsi="Times New Roman" w:cs="Times New Roman"/>
          <w:sz w:val="24"/>
          <w:szCs w:val="24"/>
        </w:rPr>
        <w:t>:</w:t>
      </w:r>
    </w:p>
    <w:p w:rsidR="00AE0A96" w:rsidRPr="000D1E91" w:rsidRDefault="00AE0A96" w:rsidP="00027F6D">
      <w:pPr>
        <w:pStyle w:val="Szvegtrzs21"/>
        <w:numPr>
          <w:ilvl w:val="1"/>
          <w:numId w:val="2"/>
        </w:numPr>
        <w:tabs>
          <w:tab w:val="left" w:pos="1440"/>
          <w:tab w:val="left" w:pos="6135"/>
        </w:tabs>
        <w:spacing w:after="0" w:line="240" w:lineRule="auto"/>
        <w:jc w:val="left"/>
        <w:rPr>
          <w:rFonts w:ascii="Times New Roman" w:hAnsi="Times New Roman" w:cs="Times New Roman"/>
          <w:sz w:val="24"/>
          <w:szCs w:val="24"/>
        </w:rPr>
      </w:pPr>
      <w:r w:rsidRPr="000D1E91">
        <w:rPr>
          <w:rFonts w:ascii="Times New Roman" w:hAnsi="Times New Roman" w:cs="Times New Roman"/>
          <w:sz w:val="24"/>
          <w:szCs w:val="24"/>
        </w:rPr>
        <w:t>beruházások összegét</w:t>
      </w:r>
      <w:r w:rsidRPr="000D1E91">
        <w:rPr>
          <w:rFonts w:ascii="Times New Roman" w:hAnsi="Times New Roman" w:cs="Times New Roman"/>
          <w:sz w:val="24"/>
          <w:szCs w:val="24"/>
        </w:rPr>
        <w:tab/>
      </w:r>
      <w:r w:rsidR="00AE3C39" w:rsidRPr="000D1E91">
        <w:rPr>
          <w:rFonts w:ascii="Times New Roman" w:hAnsi="Times New Roman" w:cs="Times New Roman"/>
          <w:sz w:val="24"/>
          <w:szCs w:val="24"/>
        </w:rPr>
        <w:t>7</w:t>
      </w:r>
      <w:r w:rsidR="000D1E91" w:rsidRPr="000D1E91">
        <w:rPr>
          <w:rFonts w:ascii="Times New Roman" w:hAnsi="Times New Roman" w:cs="Times New Roman"/>
          <w:sz w:val="24"/>
          <w:szCs w:val="24"/>
        </w:rPr>
        <w:t>3</w:t>
      </w:r>
      <w:r w:rsidR="00C13E97">
        <w:rPr>
          <w:rFonts w:ascii="Times New Roman" w:hAnsi="Times New Roman" w:cs="Times New Roman"/>
          <w:sz w:val="24"/>
          <w:szCs w:val="24"/>
        </w:rPr>
        <w:t>9</w:t>
      </w:r>
      <w:r w:rsidR="000D1E91" w:rsidRPr="000D1E91">
        <w:rPr>
          <w:rFonts w:ascii="Times New Roman" w:hAnsi="Times New Roman" w:cs="Times New Roman"/>
          <w:sz w:val="24"/>
          <w:szCs w:val="24"/>
        </w:rPr>
        <w:t xml:space="preserve"> 308 39</w:t>
      </w:r>
      <w:r w:rsidR="00C13E97">
        <w:rPr>
          <w:rFonts w:ascii="Times New Roman" w:hAnsi="Times New Roman" w:cs="Times New Roman"/>
          <w:sz w:val="24"/>
          <w:szCs w:val="24"/>
        </w:rPr>
        <w:t>3</w:t>
      </w:r>
      <w:r w:rsidRPr="000D1E91">
        <w:rPr>
          <w:rFonts w:ascii="Times New Roman" w:hAnsi="Times New Roman" w:cs="Times New Roman"/>
          <w:sz w:val="24"/>
          <w:szCs w:val="24"/>
        </w:rPr>
        <w:t xml:space="preserve"> Ft-ban </w:t>
      </w:r>
    </w:p>
    <w:p w:rsidR="00AE0A96" w:rsidRPr="000D1E91" w:rsidRDefault="00AE0A96" w:rsidP="00027F6D">
      <w:pPr>
        <w:pStyle w:val="Szvegtrzs21"/>
        <w:numPr>
          <w:ilvl w:val="1"/>
          <w:numId w:val="2"/>
        </w:numPr>
        <w:tabs>
          <w:tab w:val="left" w:pos="1440"/>
          <w:tab w:val="left" w:pos="6096"/>
          <w:tab w:val="left" w:pos="6135"/>
        </w:tabs>
        <w:spacing w:after="0" w:line="240" w:lineRule="auto"/>
        <w:jc w:val="left"/>
        <w:rPr>
          <w:rFonts w:ascii="Times New Roman" w:hAnsi="Times New Roman" w:cs="Times New Roman"/>
          <w:sz w:val="24"/>
          <w:szCs w:val="24"/>
        </w:rPr>
      </w:pPr>
      <w:r w:rsidRPr="000D1E91">
        <w:rPr>
          <w:rFonts w:ascii="Times New Roman" w:hAnsi="Times New Roman" w:cs="Times New Roman"/>
          <w:sz w:val="24"/>
          <w:szCs w:val="24"/>
        </w:rPr>
        <w:t xml:space="preserve">felújítások </w:t>
      </w:r>
      <w:proofErr w:type="gramStart"/>
      <w:r w:rsidRPr="000D1E91">
        <w:rPr>
          <w:rFonts w:ascii="Times New Roman" w:hAnsi="Times New Roman" w:cs="Times New Roman"/>
          <w:sz w:val="24"/>
          <w:szCs w:val="24"/>
        </w:rPr>
        <w:t>összegét</w:t>
      </w:r>
      <w:r w:rsidRPr="000D1E91">
        <w:rPr>
          <w:rFonts w:ascii="Times New Roman" w:hAnsi="Times New Roman" w:cs="Times New Roman"/>
          <w:sz w:val="24"/>
          <w:szCs w:val="24"/>
        </w:rPr>
        <w:tab/>
      </w:r>
      <w:r w:rsidR="00175A9A" w:rsidRPr="000D1E91">
        <w:rPr>
          <w:rFonts w:ascii="Times New Roman" w:hAnsi="Times New Roman" w:cs="Times New Roman"/>
          <w:sz w:val="24"/>
          <w:szCs w:val="24"/>
        </w:rPr>
        <w:t xml:space="preserve">  </w:t>
      </w:r>
      <w:r w:rsidR="009579FB" w:rsidRPr="000D1E91">
        <w:rPr>
          <w:rFonts w:ascii="Times New Roman" w:hAnsi="Times New Roman" w:cs="Times New Roman"/>
          <w:sz w:val="24"/>
          <w:szCs w:val="24"/>
        </w:rPr>
        <w:t xml:space="preserve"> </w:t>
      </w:r>
      <w:r w:rsidR="00AE3C39" w:rsidRPr="000D1E91">
        <w:rPr>
          <w:rFonts w:ascii="Times New Roman" w:hAnsi="Times New Roman" w:cs="Times New Roman"/>
          <w:sz w:val="24"/>
          <w:szCs w:val="24"/>
        </w:rPr>
        <w:t xml:space="preserve">  </w:t>
      </w:r>
      <w:r w:rsidR="000D1E91" w:rsidRPr="000D1E91">
        <w:rPr>
          <w:rFonts w:ascii="Times New Roman" w:hAnsi="Times New Roman" w:cs="Times New Roman"/>
          <w:sz w:val="24"/>
          <w:szCs w:val="24"/>
        </w:rPr>
        <w:t>2</w:t>
      </w:r>
      <w:proofErr w:type="gramEnd"/>
      <w:r w:rsidR="000D1E91" w:rsidRPr="000D1E91">
        <w:rPr>
          <w:rFonts w:ascii="Times New Roman" w:hAnsi="Times New Roman" w:cs="Times New Roman"/>
          <w:sz w:val="24"/>
          <w:szCs w:val="24"/>
        </w:rPr>
        <w:t> 100 000</w:t>
      </w:r>
      <w:r w:rsidRPr="000D1E91">
        <w:rPr>
          <w:rFonts w:ascii="Times New Roman" w:hAnsi="Times New Roman" w:cs="Times New Roman"/>
          <w:sz w:val="24"/>
          <w:szCs w:val="24"/>
        </w:rPr>
        <w:t xml:space="preserve"> Ft-ban</w:t>
      </w:r>
    </w:p>
    <w:p w:rsidR="00AE0A96" w:rsidRPr="000D1E91" w:rsidRDefault="00AE0A96" w:rsidP="00027F6D">
      <w:pPr>
        <w:pStyle w:val="Szvegtrzs21"/>
        <w:numPr>
          <w:ilvl w:val="1"/>
          <w:numId w:val="2"/>
        </w:numPr>
        <w:tabs>
          <w:tab w:val="left" w:pos="1440"/>
          <w:tab w:val="left" w:pos="6096"/>
        </w:tabs>
        <w:spacing w:after="0" w:line="240" w:lineRule="auto"/>
        <w:jc w:val="left"/>
        <w:rPr>
          <w:rFonts w:ascii="Times New Roman" w:hAnsi="Times New Roman" w:cs="Times New Roman"/>
          <w:sz w:val="24"/>
          <w:szCs w:val="24"/>
        </w:rPr>
      </w:pPr>
      <w:r w:rsidRPr="000D1E91">
        <w:rPr>
          <w:rFonts w:ascii="Times New Roman" w:hAnsi="Times New Roman" w:cs="Times New Roman"/>
          <w:sz w:val="24"/>
          <w:szCs w:val="24"/>
        </w:rPr>
        <w:t xml:space="preserve">egyéb </w:t>
      </w:r>
      <w:r w:rsidR="00531979" w:rsidRPr="000D1E91">
        <w:rPr>
          <w:rFonts w:ascii="Times New Roman" w:hAnsi="Times New Roman" w:cs="Times New Roman"/>
          <w:sz w:val="24"/>
          <w:szCs w:val="24"/>
        </w:rPr>
        <w:t xml:space="preserve">felhalmozási célú </w:t>
      </w:r>
      <w:proofErr w:type="gramStart"/>
      <w:r w:rsidR="00531979" w:rsidRPr="000D1E91">
        <w:rPr>
          <w:rFonts w:ascii="Times New Roman" w:hAnsi="Times New Roman" w:cs="Times New Roman"/>
          <w:sz w:val="24"/>
          <w:szCs w:val="24"/>
        </w:rPr>
        <w:t>kiadásokat</w:t>
      </w:r>
      <w:r w:rsidR="00531979" w:rsidRPr="000D1E91">
        <w:rPr>
          <w:rFonts w:ascii="Times New Roman" w:hAnsi="Times New Roman" w:cs="Times New Roman"/>
          <w:sz w:val="24"/>
          <w:szCs w:val="24"/>
        </w:rPr>
        <w:tab/>
        <w:t xml:space="preserve">  </w:t>
      </w:r>
      <w:r w:rsidR="009579FB" w:rsidRPr="000D1E91">
        <w:rPr>
          <w:rFonts w:ascii="Times New Roman" w:hAnsi="Times New Roman" w:cs="Times New Roman"/>
          <w:sz w:val="24"/>
          <w:szCs w:val="24"/>
        </w:rPr>
        <w:t xml:space="preserve"> </w:t>
      </w:r>
      <w:r w:rsidR="00AE3C39" w:rsidRPr="000D1E91">
        <w:rPr>
          <w:rFonts w:ascii="Times New Roman" w:hAnsi="Times New Roman" w:cs="Times New Roman"/>
          <w:sz w:val="24"/>
          <w:szCs w:val="24"/>
        </w:rPr>
        <w:t>18</w:t>
      </w:r>
      <w:proofErr w:type="gramEnd"/>
      <w:r w:rsidR="00AE3C39" w:rsidRPr="000D1E91">
        <w:rPr>
          <w:rFonts w:ascii="Times New Roman" w:hAnsi="Times New Roman" w:cs="Times New Roman"/>
          <w:sz w:val="24"/>
          <w:szCs w:val="24"/>
        </w:rPr>
        <w:t> 988 722</w:t>
      </w:r>
      <w:r w:rsidR="00F3353F" w:rsidRPr="000D1E91">
        <w:rPr>
          <w:rFonts w:ascii="Times New Roman" w:hAnsi="Times New Roman" w:cs="Times New Roman"/>
          <w:sz w:val="24"/>
          <w:szCs w:val="24"/>
        </w:rPr>
        <w:t xml:space="preserve"> </w:t>
      </w:r>
      <w:r w:rsidRPr="000D1E91">
        <w:rPr>
          <w:rFonts w:ascii="Times New Roman" w:hAnsi="Times New Roman" w:cs="Times New Roman"/>
          <w:sz w:val="24"/>
          <w:szCs w:val="24"/>
        </w:rPr>
        <w:t>Ft-ban</w:t>
      </w:r>
    </w:p>
    <w:p w:rsidR="00AE0A96" w:rsidRPr="000D1E91" w:rsidRDefault="00AE0A96" w:rsidP="00027F6D">
      <w:pPr>
        <w:pStyle w:val="Szvegtrzs21"/>
        <w:tabs>
          <w:tab w:val="left" w:pos="1440"/>
          <w:tab w:val="left" w:pos="6096"/>
        </w:tabs>
        <w:spacing w:after="0" w:line="240" w:lineRule="auto"/>
        <w:jc w:val="left"/>
        <w:rPr>
          <w:rFonts w:ascii="Times New Roman" w:hAnsi="Times New Roman" w:cs="Times New Roman"/>
          <w:sz w:val="24"/>
          <w:szCs w:val="24"/>
        </w:rPr>
      </w:pPr>
      <w:r w:rsidRPr="000D1E91">
        <w:rPr>
          <w:rFonts w:ascii="Times New Roman" w:hAnsi="Times New Roman" w:cs="Times New Roman"/>
          <w:sz w:val="24"/>
          <w:szCs w:val="24"/>
        </w:rPr>
        <w:tab/>
        <w:t xml:space="preserve">      </w:t>
      </w:r>
      <w:proofErr w:type="gramStart"/>
      <w:r w:rsidRPr="000D1E91">
        <w:rPr>
          <w:rFonts w:ascii="Times New Roman" w:hAnsi="Times New Roman" w:cs="Times New Roman"/>
          <w:sz w:val="24"/>
          <w:szCs w:val="24"/>
        </w:rPr>
        <w:t>ebből</w:t>
      </w:r>
      <w:proofErr w:type="gramEnd"/>
      <w:r w:rsidRPr="000D1E91">
        <w:rPr>
          <w:rFonts w:ascii="Times New Roman" w:hAnsi="Times New Roman" w:cs="Times New Roman"/>
          <w:sz w:val="24"/>
          <w:szCs w:val="24"/>
        </w:rPr>
        <w:t xml:space="preserve"> a felhalm</w:t>
      </w:r>
      <w:r w:rsidR="00531979" w:rsidRPr="000D1E91">
        <w:rPr>
          <w:rFonts w:ascii="Times New Roman" w:hAnsi="Times New Roman" w:cs="Times New Roman"/>
          <w:sz w:val="24"/>
          <w:szCs w:val="24"/>
        </w:rPr>
        <w:t>ozási célú tartalék összegét</w:t>
      </w:r>
      <w:r w:rsidR="00531979" w:rsidRPr="000D1E91">
        <w:rPr>
          <w:rFonts w:ascii="Times New Roman" w:hAnsi="Times New Roman" w:cs="Times New Roman"/>
          <w:sz w:val="24"/>
          <w:szCs w:val="24"/>
        </w:rPr>
        <w:tab/>
        <w:t xml:space="preserve">  </w:t>
      </w:r>
      <w:r w:rsidR="009579FB" w:rsidRPr="000D1E91">
        <w:rPr>
          <w:rFonts w:ascii="Times New Roman" w:hAnsi="Times New Roman" w:cs="Times New Roman"/>
          <w:sz w:val="24"/>
          <w:szCs w:val="24"/>
        </w:rPr>
        <w:t xml:space="preserve"> </w:t>
      </w:r>
      <w:r w:rsidR="00AE3C39" w:rsidRPr="000D1E91">
        <w:rPr>
          <w:rFonts w:ascii="Times New Roman" w:hAnsi="Times New Roman" w:cs="Times New Roman"/>
          <w:sz w:val="24"/>
          <w:szCs w:val="24"/>
        </w:rPr>
        <w:t xml:space="preserve">  </w:t>
      </w:r>
      <w:r w:rsidR="00175A9A" w:rsidRPr="000D1E91">
        <w:rPr>
          <w:rFonts w:ascii="Times New Roman" w:hAnsi="Times New Roman" w:cs="Times New Roman"/>
          <w:sz w:val="24"/>
          <w:szCs w:val="24"/>
        </w:rPr>
        <w:t xml:space="preserve">7 000 000 </w:t>
      </w:r>
      <w:r w:rsidRPr="000D1E91">
        <w:rPr>
          <w:rFonts w:ascii="Times New Roman" w:hAnsi="Times New Roman" w:cs="Times New Roman"/>
          <w:sz w:val="24"/>
          <w:szCs w:val="24"/>
        </w:rPr>
        <w:t>Ft-ban</w:t>
      </w:r>
    </w:p>
    <w:p w:rsidR="00531979" w:rsidRPr="000D1E91" w:rsidRDefault="00531979" w:rsidP="00027F6D">
      <w:pPr>
        <w:pStyle w:val="Szvegtrzs21"/>
        <w:tabs>
          <w:tab w:val="left" w:pos="1440"/>
          <w:tab w:val="left" w:pos="6096"/>
        </w:tabs>
        <w:spacing w:after="0" w:line="240" w:lineRule="auto"/>
        <w:jc w:val="left"/>
        <w:rPr>
          <w:rFonts w:ascii="Times New Roman" w:hAnsi="Times New Roman" w:cs="Times New Roman"/>
          <w:sz w:val="24"/>
          <w:szCs w:val="24"/>
        </w:rPr>
      </w:pPr>
      <w:r w:rsidRPr="000D1E91">
        <w:rPr>
          <w:rFonts w:ascii="Times New Roman" w:hAnsi="Times New Roman" w:cs="Times New Roman"/>
          <w:sz w:val="24"/>
          <w:szCs w:val="24"/>
        </w:rPr>
        <w:tab/>
        <w:t xml:space="preserve">      </w:t>
      </w:r>
      <w:proofErr w:type="gramStart"/>
      <w:r w:rsidRPr="000D1E91">
        <w:rPr>
          <w:rFonts w:ascii="Times New Roman" w:hAnsi="Times New Roman" w:cs="Times New Roman"/>
          <w:sz w:val="24"/>
          <w:szCs w:val="24"/>
        </w:rPr>
        <w:t>ebből</w:t>
      </w:r>
      <w:proofErr w:type="gramEnd"/>
      <w:r w:rsidRPr="000D1E91">
        <w:rPr>
          <w:rFonts w:ascii="Times New Roman" w:hAnsi="Times New Roman" w:cs="Times New Roman"/>
          <w:sz w:val="24"/>
          <w:szCs w:val="24"/>
        </w:rPr>
        <w:t xml:space="preserve"> a felh</w:t>
      </w:r>
      <w:r w:rsidR="00AE3C39" w:rsidRPr="000D1E91">
        <w:rPr>
          <w:rFonts w:ascii="Times New Roman" w:hAnsi="Times New Roman" w:cs="Times New Roman"/>
          <w:sz w:val="24"/>
          <w:szCs w:val="24"/>
        </w:rPr>
        <w:t>almozási célú pénzeszközátadás</w:t>
      </w:r>
      <w:r w:rsidR="00AE3C39" w:rsidRPr="000D1E91">
        <w:rPr>
          <w:rFonts w:ascii="Times New Roman" w:hAnsi="Times New Roman" w:cs="Times New Roman"/>
          <w:sz w:val="24"/>
          <w:szCs w:val="24"/>
        </w:rPr>
        <w:tab/>
        <w:t xml:space="preserve">    11 988 722</w:t>
      </w:r>
      <w:r w:rsidR="00175A9A" w:rsidRPr="000D1E91">
        <w:rPr>
          <w:rFonts w:ascii="Times New Roman" w:hAnsi="Times New Roman" w:cs="Times New Roman"/>
          <w:sz w:val="24"/>
          <w:szCs w:val="24"/>
        </w:rPr>
        <w:t xml:space="preserve"> </w:t>
      </w:r>
      <w:r w:rsidRPr="000D1E91">
        <w:rPr>
          <w:rFonts w:ascii="Times New Roman" w:hAnsi="Times New Roman" w:cs="Times New Roman"/>
          <w:sz w:val="24"/>
          <w:szCs w:val="24"/>
        </w:rPr>
        <w:t>Ft-ban</w:t>
      </w:r>
    </w:p>
    <w:p w:rsidR="00AE0A96" w:rsidRPr="000D1E91" w:rsidRDefault="00AE0A96" w:rsidP="00027F6D">
      <w:pPr>
        <w:pStyle w:val="Szvegtrzs21"/>
        <w:tabs>
          <w:tab w:val="left" w:pos="1440"/>
          <w:tab w:val="left" w:pos="6096"/>
        </w:tabs>
        <w:spacing w:after="0" w:line="240" w:lineRule="auto"/>
        <w:jc w:val="left"/>
        <w:rPr>
          <w:rFonts w:ascii="Times New Roman" w:hAnsi="Times New Roman" w:cs="Times New Roman"/>
          <w:sz w:val="24"/>
          <w:szCs w:val="24"/>
        </w:rPr>
      </w:pPr>
    </w:p>
    <w:p w:rsidR="00AE0A96" w:rsidRPr="000D1E91" w:rsidRDefault="00AE0A96" w:rsidP="00580F99">
      <w:pPr>
        <w:numPr>
          <w:ilvl w:val="0"/>
          <w:numId w:val="2"/>
        </w:numPr>
        <w:tabs>
          <w:tab w:val="left" w:pos="6105"/>
          <w:tab w:val="right" w:pos="7920"/>
        </w:tabs>
        <w:autoSpaceDE w:val="0"/>
        <w:spacing w:after="0"/>
        <w:jc w:val="left"/>
        <w:rPr>
          <w:rFonts w:ascii="Times New Roman" w:hAnsi="Times New Roman" w:cs="Times New Roman"/>
          <w:sz w:val="24"/>
          <w:szCs w:val="24"/>
        </w:rPr>
      </w:pPr>
      <w:r w:rsidRPr="000D1E91">
        <w:rPr>
          <w:rFonts w:ascii="Times New Roman" w:hAnsi="Times New Roman" w:cs="Times New Roman"/>
          <w:sz w:val="24"/>
          <w:szCs w:val="24"/>
        </w:rPr>
        <w:t xml:space="preserve">felhalmozási egyenlegét </w:t>
      </w:r>
      <w:r w:rsidRPr="000D1E91">
        <w:rPr>
          <w:rFonts w:ascii="Times New Roman" w:hAnsi="Times New Roman" w:cs="Times New Roman"/>
          <w:sz w:val="24"/>
          <w:szCs w:val="24"/>
        </w:rPr>
        <w:tab/>
        <w:t xml:space="preserve"> </w:t>
      </w:r>
      <w:r w:rsidR="00AE3C39" w:rsidRPr="000D1E91">
        <w:rPr>
          <w:rFonts w:ascii="Times New Roman" w:hAnsi="Times New Roman" w:cs="Times New Roman"/>
          <w:sz w:val="24"/>
          <w:szCs w:val="24"/>
        </w:rPr>
        <w:t>4</w:t>
      </w:r>
      <w:r w:rsidR="000D1E91" w:rsidRPr="000D1E91">
        <w:rPr>
          <w:rFonts w:ascii="Times New Roman" w:hAnsi="Times New Roman" w:cs="Times New Roman"/>
          <w:sz w:val="24"/>
          <w:szCs w:val="24"/>
        </w:rPr>
        <w:t>5</w:t>
      </w:r>
      <w:r w:rsidR="00C13E97">
        <w:rPr>
          <w:rFonts w:ascii="Times New Roman" w:hAnsi="Times New Roman" w:cs="Times New Roman"/>
          <w:sz w:val="24"/>
          <w:szCs w:val="24"/>
        </w:rPr>
        <w:t>4</w:t>
      </w:r>
      <w:r w:rsidR="000D1E91" w:rsidRPr="000D1E91">
        <w:rPr>
          <w:rFonts w:ascii="Times New Roman" w:hAnsi="Times New Roman" w:cs="Times New Roman"/>
          <w:sz w:val="24"/>
          <w:szCs w:val="24"/>
        </w:rPr>
        <w:t> 218 21</w:t>
      </w:r>
      <w:r w:rsidR="00C13E97">
        <w:rPr>
          <w:rFonts w:ascii="Times New Roman" w:hAnsi="Times New Roman" w:cs="Times New Roman"/>
          <w:sz w:val="24"/>
          <w:szCs w:val="24"/>
        </w:rPr>
        <w:t>5</w:t>
      </w:r>
      <w:r w:rsidRPr="000D1E91">
        <w:rPr>
          <w:rFonts w:ascii="Times New Roman" w:hAnsi="Times New Roman" w:cs="Times New Roman"/>
          <w:sz w:val="24"/>
          <w:szCs w:val="24"/>
        </w:rPr>
        <w:t xml:space="preserve"> Ft hiánnyal </w:t>
      </w:r>
      <w:r w:rsidR="00175A9A" w:rsidRPr="000D1E91">
        <w:rPr>
          <w:rFonts w:ascii="Times New Roman" w:hAnsi="Times New Roman" w:cs="Times New Roman"/>
          <w:sz w:val="24"/>
          <w:szCs w:val="24"/>
        </w:rPr>
        <w:t xml:space="preserve">állapítja meg. </w:t>
      </w:r>
    </w:p>
    <w:p w:rsidR="00580F99" w:rsidRPr="00EC0888" w:rsidRDefault="00580F99" w:rsidP="00580F99">
      <w:pPr>
        <w:tabs>
          <w:tab w:val="left" w:pos="6105"/>
          <w:tab w:val="right" w:pos="7920"/>
        </w:tabs>
        <w:autoSpaceDE w:val="0"/>
        <w:spacing w:after="0"/>
        <w:ind w:left="720"/>
        <w:jc w:val="left"/>
        <w:rPr>
          <w:rFonts w:ascii="Times New Roman" w:hAnsi="Times New Roman" w:cs="Times New Roman"/>
          <w:sz w:val="24"/>
          <w:szCs w:val="24"/>
          <w:highlight w:val="yellow"/>
        </w:rPr>
      </w:pPr>
    </w:p>
    <w:p w:rsidR="00AE0A96" w:rsidRPr="000D1E91" w:rsidRDefault="00AE0A96" w:rsidP="00580F99">
      <w:pPr>
        <w:pStyle w:val="Szvegtrzs21"/>
        <w:spacing w:after="0" w:line="240" w:lineRule="auto"/>
        <w:rPr>
          <w:rFonts w:ascii="Times New Roman" w:hAnsi="Times New Roman" w:cs="Times New Roman"/>
          <w:sz w:val="24"/>
          <w:szCs w:val="24"/>
        </w:rPr>
      </w:pPr>
      <w:r w:rsidRPr="000D1E91">
        <w:rPr>
          <w:rFonts w:ascii="Times New Roman" w:hAnsi="Times New Roman" w:cs="Times New Roman"/>
          <w:sz w:val="24"/>
          <w:szCs w:val="24"/>
        </w:rPr>
        <w:t>(4) A finanszírozási bevételeit és finanszírozási kiadásait az alábbiak szerint állapítja meg:</w:t>
      </w:r>
    </w:p>
    <w:p w:rsidR="00AE0A96" w:rsidRPr="000D1E91" w:rsidRDefault="00AE0A96" w:rsidP="00580F99">
      <w:pPr>
        <w:pStyle w:val="Szvegtrzs21"/>
        <w:spacing w:after="0" w:line="240" w:lineRule="auto"/>
        <w:rPr>
          <w:rFonts w:ascii="Times New Roman" w:hAnsi="Times New Roman" w:cs="Times New Roman"/>
          <w:sz w:val="24"/>
          <w:szCs w:val="24"/>
        </w:rPr>
      </w:pPr>
    </w:p>
    <w:p w:rsidR="00AE0A96" w:rsidRPr="000D1E91" w:rsidRDefault="00AE0A96" w:rsidP="00027F6D">
      <w:pPr>
        <w:pStyle w:val="Szvegtrzs21"/>
        <w:numPr>
          <w:ilvl w:val="0"/>
          <w:numId w:val="3"/>
        </w:numPr>
        <w:tabs>
          <w:tab w:val="left" w:pos="720"/>
          <w:tab w:val="left" w:pos="6096"/>
          <w:tab w:val="left" w:pos="8100"/>
        </w:tabs>
        <w:spacing w:after="0" w:line="240" w:lineRule="auto"/>
        <w:jc w:val="left"/>
        <w:rPr>
          <w:rFonts w:ascii="Times New Roman" w:hAnsi="Times New Roman" w:cs="Times New Roman"/>
          <w:sz w:val="24"/>
          <w:szCs w:val="24"/>
        </w:rPr>
      </w:pPr>
      <w:r w:rsidRPr="000D1E91">
        <w:rPr>
          <w:rFonts w:ascii="Times New Roman" w:hAnsi="Times New Roman" w:cs="Times New Roman"/>
          <w:sz w:val="24"/>
          <w:szCs w:val="24"/>
        </w:rPr>
        <w:t>a finanszírozási bevételeit</w:t>
      </w:r>
      <w:r w:rsidRPr="000D1E91">
        <w:rPr>
          <w:rFonts w:ascii="Times New Roman" w:hAnsi="Times New Roman" w:cs="Times New Roman"/>
          <w:sz w:val="24"/>
          <w:szCs w:val="24"/>
        </w:rPr>
        <w:tab/>
      </w:r>
      <w:r w:rsidR="00836CB9" w:rsidRPr="000D1E91">
        <w:rPr>
          <w:rFonts w:ascii="Times New Roman" w:hAnsi="Times New Roman" w:cs="Times New Roman"/>
          <w:sz w:val="24"/>
          <w:szCs w:val="24"/>
        </w:rPr>
        <w:t>56</w:t>
      </w:r>
      <w:r w:rsidR="000D1E91" w:rsidRPr="000D1E91">
        <w:rPr>
          <w:rFonts w:ascii="Times New Roman" w:hAnsi="Times New Roman" w:cs="Times New Roman"/>
          <w:sz w:val="24"/>
          <w:szCs w:val="24"/>
        </w:rPr>
        <w:t>4 033 197</w:t>
      </w:r>
      <w:r w:rsidRPr="000D1E91">
        <w:rPr>
          <w:rFonts w:ascii="Times New Roman" w:hAnsi="Times New Roman" w:cs="Times New Roman"/>
          <w:sz w:val="24"/>
          <w:szCs w:val="24"/>
        </w:rPr>
        <w:t xml:space="preserve"> Ft-ban</w:t>
      </w:r>
    </w:p>
    <w:p w:rsidR="00AE0A96" w:rsidRPr="000D1E91" w:rsidRDefault="00836CB9" w:rsidP="00027F6D">
      <w:pPr>
        <w:pStyle w:val="Szvegtrzs21"/>
        <w:numPr>
          <w:ilvl w:val="0"/>
          <w:numId w:val="3"/>
        </w:numPr>
        <w:tabs>
          <w:tab w:val="left" w:pos="720"/>
          <w:tab w:val="left" w:pos="6096"/>
        </w:tabs>
        <w:spacing w:after="0" w:line="240" w:lineRule="auto"/>
        <w:jc w:val="left"/>
        <w:rPr>
          <w:rFonts w:ascii="Times New Roman" w:hAnsi="Times New Roman" w:cs="Times New Roman"/>
          <w:sz w:val="24"/>
          <w:szCs w:val="24"/>
        </w:rPr>
      </w:pPr>
      <w:r w:rsidRPr="000D1E91">
        <w:rPr>
          <w:rFonts w:ascii="Times New Roman" w:hAnsi="Times New Roman" w:cs="Times New Roman"/>
          <w:sz w:val="24"/>
          <w:szCs w:val="24"/>
        </w:rPr>
        <w:t xml:space="preserve">a finanszírozási </w:t>
      </w:r>
      <w:proofErr w:type="gramStart"/>
      <w:r w:rsidRPr="000D1E91">
        <w:rPr>
          <w:rFonts w:ascii="Times New Roman" w:hAnsi="Times New Roman" w:cs="Times New Roman"/>
          <w:sz w:val="24"/>
          <w:szCs w:val="24"/>
        </w:rPr>
        <w:t>kiadásait</w:t>
      </w:r>
      <w:r w:rsidRPr="000D1E91">
        <w:rPr>
          <w:rFonts w:ascii="Times New Roman" w:hAnsi="Times New Roman" w:cs="Times New Roman"/>
          <w:sz w:val="24"/>
          <w:szCs w:val="24"/>
        </w:rPr>
        <w:tab/>
        <w:t xml:space="preserve">  14</w:t>
      </w:r>
      <w:proofErr w:type="gramEnd"/>
      <w:r w:rsidRPr="000D1E91">
        <w:rPr>
          <w:rFonts w:ascii="Times New Roman" w:hAnsi="Times New Roman" w:cs="Times New Roman"/>
          <w:sz w:val="24"/>
          <w:szCs w:val="24"/>
        </w:rPr>
        <w:t> 628 617</w:t>
      </w:r>
      <w:r w:rsidR="00AE0A96" w:rsidRPr="000D1E91">
        <w:rPr>
          <w:rFonts w:ascii="Times New Roman" w:hAnsi="Times New Roman" w:cs="Times New Roman"/>
          <w:sz w:val="24"/>
          <w:szCs w:val="24"/>
        </w:rPr>
        <w:t xml:space="preserve"> Ft-ban állapítja meg.</w:t>
      </w:r>
    </w:p>
    <w:p w:rsidR="00AE0A96" w:rsidRPr="000D1E91" w:rsidRDefault="00AE0A96" w:rsidP="00027F6D">
      <w:pPr>
        <w:pStyle w:val="Szvegtrzs21"/>
        <w:spacing w:after="0" w:line="240" w:lineRule="auto"/>
        <w:rPr>
          <w:rFonts w:ascii="Times New Roman" w:hAnsi="Times New Roman" w:cs="Times New Roman"/>
          <w:sz w:val="24"/>
          <w:szCs w:val="24"/>
        </w:rPr>
      </w:pPr>
    </w:p>
    <w:p w:rsidR="00AE0A96" w:rsidRPr="000D1E91" w:rsidRDefault="00AE0A96" w:rsidP="00027F6D">
      <w:pPr>
        <w:pStyle w:val="RT-szveg"/>
        <w:ind w:hanging="11"/>
        <w:jc w:val="both"/>
      </w:pPr>
      <w:r w:rsidRPr="000D1E91">
        <w:t>(5) Az önkormányzatnak 20</w:t>
      </w:r>
      <w:r w:rsidR="00836CB9" w:rsidRPr="000D1E91">
        <w:t>20</w:t>
      </w:r>
      <w:r w:rsidRPr="000D1E91">
        <w:t xml:space="preserve">. évben nem keletkezik olyan ügylete, amely a 2011. évi CXCIV. törvény 10. § (1) bekezdésének hatálya alá esik, illetve a Kormányt előzetesen tájékoztatni kell. </w:t>
      </w:r>
    </w:p>
    <w:p w:rsidR="00AE0A96" w:rsidRPr="000D1E91" w:rsidRDefault="00AE0A96" w:rsidP="00027F6D">
      <w:pPr>
        <w:spacing w:after="0" w:line="240" w:lineRule="auto"/>
      </w:pPr>
      <w:r w:rsidRPr="000D1E91">
        <w:rPr>
          <w:rFonts w:ascii="Times New Roman" w:hAnsi="Times New Roman" w:cs="Times New Roman"/>
          <w:sz w:val="24"/>
          <w:szCs w:val="24"/>
        </w:rPr>
        <w:t>Az önkormányzatnak adósságot keletkeztető ügylete nincs.</w:t>
      </w:r>
    </w:p>
    <w:p w:rsidR="00AE0A96" w:rsidRPr="00B3000A" w:rsidRDefault="00AE0A96" w:rsidP="00027F6D">
      <w:pPr>
        <w:pStyle w:val="RT-szveg"/>
        <w:jc w:val="both"/>
      </w:pPr>
    </w:p>
    <w:p w:rsidR="00AE0A96" w:rsidRPr="00B3000A" w:rsidRDefault="00AE0A96" w:rsidP="00027F6D">
      <w:pPr>
        <w:spacing w:after="0"/>
        <w:rPr>
          <w:rFonts w:ascii="Times New Roman" w:hAnsi="Times New Roman" w:cs="Times New Roman"/>
          <w:sz w:val="24"/>
          <w:szCs w:val="24"/>
        </w:rPr>
      </w:pPr>
      <w:r w:rsidRPr="00B3000A">
        <w:rPr>
          <w:rFonts w:ascii="Times New Roman" w:hAnsi="Times New Roman" w:cs="Times New Roman"/>
          <w:sz w:val="24"/>
          <w:szCs w:val="24"/>
        </w:rPr>
        <w:t>(6)</w:t>
      </w:r>
      <w:r w:rsidRPr="00B3000A">
        <w:t xml:space="preserve"> </w:t>
      </w:r>
      <w:r w:rsidRPr="00B3000A">
        <w:rPr>
          <w:rFonts w:ascii="Times New Roman" w:hAnsi="Times New Roman" w:cs="Times New Roman"/>
          <w:sz w:val="24"/>
          <w:szCs w:val="24"/>
        </w:rPr>
        <w:t>Az önkormányzat engedélyezett létszáma 20</w:t>
      </w:r>
      <w:r w:rsidR="00836CB9" w:rsidRPr="00B3000A">
        <w:rPr>
          <w:rFonts w:ascii="Times New Roman" w:hAnsi="Times New Roman" w:cs="Times New Roman"/>
          <w:sz w:val="24"/>
          <w:szCs w:val="24"/>
        </w:rPr>
        <w:t>20</w:t>
      </w:r>
      <w:r w:rsidRPr="00B3000A">
        <w:rPr>
          <w:rFonts w:ascii="Times New Roman" w:hAnsi="Times New Roman" w:cs="Times New Roman"/>
          <w:sz w:val="24"/>
          <w:szCs w:val="24"/>
        </w:rPr>
        <w:t>. évben - a közfoglalkoztatottak nélkül- 10</w:t>
      </w:r>
      <w:r w:rsidR="00B3000A" w:rsidRPr="00B3000A">
        <w:rPr>
          <w:rFonts w:ascii="Times New Roman" w:hAnsi="Times New Roman" w:cs="Times New Roman"/>
          <w:sz w:val="24"/>
          <w:szCs w:val="24"/>
        </w:rPr>
        <w:t>9</w:t>
      </w:r>
      <w:r w:rsidRPr="00B3000A">
        <w:rPr>
          <w:rFonts w:ascii="Times New Roman" w:hAnsi="Times New Roman" w:cs="Times New Roman"/>
          <w:sz w:val="24"/>
          <w:szCs w:val="24"/>
        </w:rPr>
        <w:t xml:space="preserve"> fő.</w:t>
      </w:r>
    </w:p>
    <w:p w:rsidR="00580F99" w:rsidRPr="00EC0888" w:rsidRDefault="00580F99" w:rsidP="00027F6D">
      <w:pPr>
        <w:spacing w:after="0" w:line="240" w:lineRule="auto"/>
        <w:rPr>
          <w:rFonts w:ascii="Times New Roman" w:hAnsi="Times New Roman" w:cs="Times New Roman"/>
          <w:sz w:val="24"/>
          <w:szCs w:val="24"/>
          <w:highlight w:val="yellow"/>
        </w:rPr>
      </w:pPr>
    </w:p>
    <w:p w:rsidR="00AE0A96" w:rsidRPr="000D1E91" w:rsidRDefault="00AE0A96" w:rsidP="00027F6D">
      <w:pPr>
        <w:spacing w:after="0" w:line="240" w:lineRule="auto"/>
        <w:jc w:val="center"/>
        <w:rPr>
          <w:rFonts w:ascii="Times New Roman" w:hAnsi="Times New Roman" w:cs="Times New Roman"/>
          <w:sz w:val="24"/>
          <w:szCs w:val="24"/>
        </w:rPr>
      </w:pPr>
      <w:r w:rsidRPr="000D1E91">
        <w:rPr>
          <w:rFonts w:ascii="Times New Roman" w:hAnsi="Times New Roman" w:cs="Times New Roman"/>
          <w:b/>
          <w:sz w:val="24"/>
          <w:szCs w:val="24"/>
        </w:rPr>
        <w:t>Az önkormányzat bevételei és kiadásai</w:t>
      </w:r>
    </w:p>
    <w:p w:rsidR="00AE0A96" w:rsidRPr="000D1E91" w:rsidRDefault="00AE0A96" w:rsidP="00027F6D">
      <w:pPr>
        <w:spacing w:after="0" w:line="240" w:lineRule="auto"/>
        <w:jc w:val="center"/>
        <w:rPr>
          <w:rFonts w:ascii="Times New Roman" w:hAnsi="Times New Roman" w:cs="Times New Roman"/>
          <w:sz w:val="24"/>
          <w:szCs w:val="24"/>
        </w:rPr>
      </w:pPr>
    </w:p>
    <w:p w:rsidR="00AE0A96" w:rsidRPr="000D1E91" w:rsidRDefault="00AE0A96" w:rsidP="00027F6D">
      <w:pPr>
        <w:spacing w:after="0" w:line="240" w:lineRule="auto"/>
        <w:jc w:val="center"/>
        <w:rPr>
          <w:rFonts w:ascii="Times New Roman" w:hAnsi="Times New Roman" w:cs="Times New Roman"/>
          <w:sz w:val="24"/>
          <w:szCs w:val="24"/>
        </w:rPr>
      </w:pPr>
      <w:r w:rsidRPr="000D1E91">
        <w:rPr>
          <w:rFonts w:ascii="Times New Roman" w:hAnsi="Times New Roman" w:cs="Times New Roman"/>
          <w:b/>
          <w:sz w:val="24"/>
          <w:szCs w:val="24"/>
        </w:rPr>
        <w:t>3. §</w:t>
      </w:r>
    </w:p>
    <w:p w:rsidR="00AE0A96" w:rsidRPr="000D1E91" w:rsidRDefault="00AE0A96" w:rsidP="00027F6D">
      <w:pPr>
        <w:spacing w:after="0" w:line="240" w:lineRule="auto"/>
        <w:rPr>
          <w:rFonts w:ascii="Times New Roman" w:hAnsi="Times New Roman" w:cs="Times New Roman"/>
          <w:sz w:val="24"/>
          <w:szCs w:val="24"/>
        </w:rPr>
      </w:pPr>
    </w:p>
    <w:p w:rsidR="00AE0A96" w:rsidRPr="000D1E91" w:rsidRDefault="00AE0A96" w:rsidP="00027F6D">
      <w:pPr>
        <w:spacing w:after="0" w:line="240" w:lineRule="auto"/>
        <w:rPr>
          <w:rFonts w:ascii="Times New Roman" w:hAnsi="Times New Roman" w:cs="Times New Roman"/>
          <w:sz w:val="24"/>
          <w:szCs w:val="24"/>
        </w:rPr>
      </w:pPr>
      <w:r w:rsidRPr="000D1E91">
        <w:rPr>
          <w:rFonts w:ascii="Times New Roman" w:hAnsi="Times New Roman" w:cs="Times New Roman"/>
          <w:sz w:val="24"/>
          <w:szCs w:val="24"/>
        </w:rPr>
        <w:t xml:space="preserve">(1) </w:t>
      </w:r>
      <w:r w:rsidRPr="000D1E91">
        <w:rPr>
          <w:rFonts w:ascii="Times New Roman" w:hAnsi="Times New Roman" w:cs="Times New Roman"/>
          <w:color w:val="000000"/>
          <w:sz w:val="24"/>
          <w:szCs w:val="24"/>
        </w:rPr>
        <w:t>A Képviselő-testület a</w:t>
      </w:r>
      <w:r w:rsidRPr="000D1E91">
        <w:rPr>
          <w:rFonts w:ascii="Times New Roman" w:hAnsi="Times New Roman" w:cs="Times New Roman"/>
          <w:sz w:val="24"/>
          <w:szCs w:val="24"/>
        </w:rPr>
        <w:t>z önkormányzat összevont költségvetési mérlegét az 1. melléklet szerint hagyja jóvá.</w:t>
      </w:r>
    </w:p>
    <w:p w:rsidR="00AE0A96" w:rsidRPr="000D1E91" w:rsidRDefault="00AE0A96" w:rsidP="00027F6D">
      <w:pPr>
        <w:spacing w:after="0" w:line="240" w:lineRule="auto"/>
        <w:rPr>
          <w:rFonts w:ascii="Times New Roman" w:hAnsi="Times New Roman" w:cs="Times New Roman"/>
          <w:sz w:val="24"/>
          <w:szCs w:val="24"/>
        </w:rPr>
      </w:pPr>
    </w:p>
    <w:p w:rsidR="00AE0A96" w:rsidRPr="000D1E91" w:rsidRDefault="00AE0A96" w:rsidP="00027F6D">
      <w:pPr>
        <w:spacing w:after="0" w:line="240" w:lineRule="auto"/>
        <w:rPr>
          <w:rFonts w:ascii="Times New Roman" w:hAnsi="Times New Roman" w:cs="Times New Roman"/>
          <w:sz w:val="24"/>
          <w:szCs w:val="24"/>
        </w:rPr>
      </w:pPr>
      <w:r w:rsidRPr="000D1E91">
        <w:rPr>
          <w:rFonts w:ascii="Times New Roman" w:hAnsi="Times New Roman" w:cs="Times New Roman"/>
          <w:sz w:val="24"/>
          <w:szCs w:val="24"/>
        </w:rPr>
        <w:t xml:space="preserve">(2) </w:t>
      </w:r>
      <w:r w:rsidRPr="000D1E91">
        <w:rPr>
          <w:rFonts w:ascii="Times New Roman" w:hAnsi="Times New Roman" w:cs="Times New Roman"/>
          <w:color w:val="000000"/>
          <w:sz w:val="24"/>
          <w:szCs w:val="24"/>
        </w:rPr>
        <w:t>A Képviselő-testület a</w:t>
      </w:r>
      <w:r w:rsidRPr="000D1E91">
        <w:rPr>
          <w:rFonts w:ascii="Times New Roman" w:hAnsi="Times New Roman" w:cs="Times New Roman"/>
          <w:sz w:val="24"/>
          <w:szCs w:val="24"/>
        </w:rPr>
        <w:t>z önkormányzat működési bevételeit és kiadásait a 2. melléklet szerint hagyja jóvá.</w:t>
      </w:r>
    </w:p>
    <w:p w:rsidR="00F85DD1" w:rsidRPr="000D1E91" w:rsidRDefault="00F85DD1" w:rsidP="00027F6D">
      <w:pPr>
        <w:spacing w:after="0" w:line="240" w:lineRule="auto"/>
        <w:rPr>
          <w:rFonts w:ascii="Times New Roman" w:hAnsi="Times New Roman" w:cs="Times New Roman"/>
          <w:sz w:val="24"/>
          <w:szCs w:val="24"/>
        </w:rPr>
      </w:pPr>
    </w:p>
    <w:p w:rsidR="00AE0A96" w:rsidRPr="000D1E91" w:rsidRDefault="00AE0A96" w:rsidP="00027F6D">
      <w:pPr>
        <w:spacing w:after="0" w:line="240" w:lineRule="auto"/>
        <w:rPr>
          <w:rFonts w:ascii="Times New Roman" w:hAnsi="Times New Roman" w:cs="Times New Roman"/>
          <w:iCs/>
          <w:sz w:val="24"/>
          <w:szCs w:val="24"/>
        </w:rPr>
      </w:pPr>
      <w:r w:rsidRPr="000D1E91">
        <w:rPr>
          <w:rFonts w:ascii="Times New Roman" w:hAnsi="Times New Roman" w:cs="Times New Roman"/>
          <w:sz w:val="24"/>
          <w:szCs w:val="24"/>
        </w:rPr>
        <w:t xml:space="preserve">(3) </w:t>
      </w:r>
      <w:r w:rsidRPr="000D1E91">
        <w:rPr>
          <w:rFonts w:ascii="Times New Roman" w:hAnsi="Times New Roman" w:cs="Times New Roman"/>
          <w:color w:val="000000"/>
          <w:sz w:val="24"/>
          <w:szCs w:val="24"/>
        </w:rPr>
        <w:t>A Képviselő-testület a</w:t>
      </w:r>
      <w:r w:rsidRPr="000D1E91">
        <w:rPr>
          <w:rFonts w:ascii="Times New Roman" w:hAnsi="Times New Roman" w:cs="Times New Roman"/>
          <w:sz w:val="24"/>
          <w:szCs w:val="24"/>
        </w:rPr>
        <w:t>z önkormányzat felhalmozási bevételeit és kiadásait a 3. melléklet szerint hagyja jóvá.</w:t>
      </w:r>
    </w:p>
    <w:p w:rsidR="00AE0A96" w:rsidRPr="000D1E91" w:rsidRDefault="00AE0A96" w:rsidP="00027F6D">
      <w:pPr>
        <w:spacing w:after="0" w:line="240" w:lineRule="auto"/>
        <w:rPr>
          <w:rFonts w:ascii="Times New Roman" w:hAnsi="Times New Roman" w:cs="Times New Roman"/>
          <w:iCs/>
          <w:sz w:val="24"/>
          <w:szCs w:val="24"/>
        </w:rPr>
      </w:pPr>
    </w:p>
    <w:p w:rsidR="00AE0A96" w:rsidRPr="000D1E91" w:rsidRDefault="00AE0A96" w:rsidP="00027F6D">
      <w:pPr>
        <w:spacing w:after="0" w:line="240" w:lineRule="auto"/>
        <w:rPr>
          <w:rFonts w:ascii="Times New Roman" w:hAnsi="Times New Roman" w:cs="Times New Roman"/>
          <w:iCs/>
          <w:sz w:val="24"/>
          <w:szCs w:val="24"/>
        </w:rPr>
      </w:pPr>
      <w:r w:rsidRPr="000D1E91">
        <w:rPr>
          <w:rFonts w:ascii="Times New Roman" w:hAnsi="Times New Roman" w:cs="Times New Roman"/>
          <w:sz w:val="24"/>
          <w:szCs w:val="24"/>
        </w:rPr>
        <w:t xml:space="preserve">(4) </w:t>
      </w:r>
      <w:r w:rsidRPr="000D1E91">
        <w:rPr>
          <w:rFonts w:ascii="Times New Roman" w:hAnsi="Times New Roman" w:cs="Times New Roman"/>
          <w:color w:val="000000"/>
          <w:sz w:val="24"/>
          <w:szCs w:val="24"/>
        </w:rPr>
        <w:t>A Képviselő-testület a működési célú támogatásokat pénzeszközátadásokat, közvetett támogatásokat a 4. melléklet szerint hagyja jóvá.</w:t>
      </w:r>
    </w:p>
    <w:p w:rsidR="00AE0A96" w:rsidRPr="000D1E91" w:rsidRDefault="00AE0A96" w:rsidP="00027F6D">
      <w:pPr>
        <w:autoSpaceDE w:val="0"/>
        <w:spacing w:after="0" w:line="240" w:lineRule="auto"/>
        <w:rPr>
          <w:rFonts w:ascii="Times New Roman" w:hAnsi="Times New Roman" w:cs="Times New Roman"/>
          <w:iCs/>
          <w:sz w:val="24"/>
          <w:szCs w:val="24"/>
        </w:rPr>
      </w:pPr>
    </w:p>
    <w:p w:rsidR="00913C02" w:rsidRDefault="00913C02" w:rsidP="00027F6D">
      <w:pPr>
        <w:suppressAutoHyphens w:val="0"/>
        <w:autoSpaceDE w:val="0"/>
        <w:spacing w:after="0" w:line="240" w:lineRule="auto"/>
        <w:rPr>
          <w:rFonts w:ascii="Times New Roman" w:hAnsi="Times New Roman" w:cs="Times New Roman"/>
          <w:color w:val="000000"/>
          <w:sz w:val="24"/>
          <w:szCs w:val="24"/>
        </w:rPr>
      </w:pPr>
      <w:r w:rsidRPr="000D1E91">
        <w:rPr>
          <w:rFonts w:ascii="Times New Roman" w:hAnsi="Times New Roman" w:cs="Times New Roman"/>
          <w:color w:val="000000"/>
          <w:sz w:val="24"/>
          <w:szCs w:val="24"/>
        </w:rPr>
        <w:t>(5) A Képviselő-testület az önkormányzat intézményi szintű összesített bevételeit, kiadásait intézményenként, intézményfinanszírozás szerint az 5. melléklet szerint hagyja jóvá.</w:t>
      </w:r>
    </w:p>
    <w:p w:rsidR="000D1E91" w:rsidRDefault="000D1E91" w:rsidP="000D1E91">
      <w:pPr>
        <w:autoSpaceDE w:val="0"/>
        <w:spacing w:after="0" w:line="240" w:lineRule="auto"/>
        <w:rPr>
          <w:rFonts w:ascii="Times New Roman" w:hAnsi="Times New Roman" w:cs="Times New Roman"/>
          <w:iCs/>
          <w:sz w:val="24"/>
          <w:szCs w:val="24"/>
        </w:rPr>
      </w:pPr>
    </w:p>
    <w:p w:rsidR="000D1E91" w:rsidRPr="00CC1B58" w:rsidRDefault="000D1E91" w:rsidP="000D1E91">
      <w:pPr>
        <w:autoSpaceDE w:val="0"/>
        <w:spacing w:after="0" w:line="240" w:lineRule="auto"/>
        <w:rPr>
          <w:rFonts w:ascii="Times New Roman" w:hAnsi="Times New Roman" w:cs="Times New Roman"/>
          <w:iCs/>
          <w:sz w:val="24"/>
          <w:szCs w:val="24"/>
        </w:rPr>
      </w:pPr>
      <w:r w:rsidRPr="00CC1B58">
        <w:rPr>
          <w:rFonts w:ascii="Times New Roman" w:hAnsi="Times New Roman" w:cs="Times New Roman"/>
          <w:iCs/>
          <w:sz w:val="24"/>
          <w:szCs w:val="24"/>
        </w:rPr>
        <w:t>(</w:t>
      </w:r>
      <w:r>
        <w:rPr>
          <w:rFonts w:ascii="Times New Roman" w:hAnsi="Times New Roman" w:cs="Times New Roman"/>
          <w:iCs/>
          <w:sz w:val="24"/>
          <w:szCs w:val="24"/>
        </w:rPr>
        <w:t>6</w:t>
      </w:r>
      <w:r w:rsidRPr="00CC1B58">
        <w:rPr>
          <w:rFonts w:ascii="Times New Roman" w:hAnsi="Times New Roman" w:cs="Times New Roman"/>
          <w:iCs/>
          <w:sz w:val="24"/>
          <w:szCs w:val="24"/>
        </w:rPr>
        <w:t xml:space="preserve">) </w:t>
      </w:r>
      <w:r w:rsidRPr="00CC1B58">
        <w:rPr>
          <w:rFonts w:ascii="Times New Roman" w:hAnsi="Times New Roman" w:cs="Times New Roman"/>
          <w:color w:val="000000"/>
          <w:sz w:val="24"/>
          <w:szCs w:val="24"/>
        </w:rPr>
        <w:t xml:space="preserve">A Képviselő-testület az önkormányzat és az önkormányzat által irányított költségvetési szervek </w:t>
      </w:r>
      <w:r w:rsidRPr="00CC1B58">
        <w:rPr>
          <w:rFonts w:ascii="Times New Roman" w:hAnsi="Times New Roman" w:cs="Times New Roman"/>
          <w:bCs/>
          <w:color w:val="000000"/>
          <w:sz w:val="24"/>
          <w:szCs w:val="24"/>
        </w:rPr>
        <w:t xml:space="preserve">bevételeit az államháztartásról szóló 2011. évi CXCV. törvény (a továbbiakban: Áht.) 23.§ (2) bekezdés a) és b) pontja szerint kiemelt előirányzatok, és </w:t>
      </w:r>
      <w:r w:rsidRPr="00CC1B58">
        <w:rPr>
          <w:rFonts w:ascii="Times New Roman" w:hAnsi="Times New Roman" w:cs="Times New Roman"/>
          <w:bCs/>
          <w:color w:val="222222"/>
          <w:sz w:val="24"/>
          <w:szCs w:val="24"/>
        </w:rPr>
        <w:t>kötelező feladatok, önként vállalt feladatok és államigazgatási feladatok</w:t>
      </w:r>
      <w:r w:rsidRPr="00CC1B58">
        <w:rPr>
          <w:rFonts w:ascii="Times New Roman" w:hAnsi="Times New Roman" w:cs="Times New Roman"/>
          <w:bCs/>
          <w:color w:val="000000"/>
          <w:sz w:val="24"/>
          <w:szCs w:val="24"/>
        </w:rPr>
        <w:t xml:space="preserve"> szerinti bontásban az 6. melléklet </w:t>
      </w:r>
      <w:r w:rsidRPr="00CC1B58">
        <w:rPr>
          <w:rFonts w:ascii="Times New Roman" w:hAnsi="Times New Roman" w:cs="Times New Roman"/>
          <w:sz w:val="24"/>
          <w:szCs w:val="24"/>
        </w:rPr>
        <w:t>szerint hagyja jóvá.</w:t>
      </w:r>
    </w:p>
    <w:p w:rsidR="000D1E91" w:rsidRPr="00CC1B58" w:rsidRDefault="000D1E91" w:rsidP="000D1E91">
      <w:pPr>
        <w:autoSpaceDE w:val="0"/>
        <w:spacing w:after="0" w:line="240" w:lineRule="auto"/>
        <w:rPr>
          <w:rFonts w:ascii="Times New Roman" w:hAnsi="Times New Roman" w:cs="Times New Roman"/>
          <w:iCs/>
          <w:sz w:val="24"/>
          <w:szCs w:val="24"/>
        </w:rPr>
      </w:pPr>
    </w:p>
    <w:p w:rsidR="000D1E91" w:rsidRPr="00CC1B58" w:rsidRDefault="000D1E91" w:rsidP="000D1E91">
      <w:pPr>
        <w:autoSpaceDE w:val="0"/>
        <w:spacing w:after="0" w:line="240" w:lineRule="auto"/>
        <w:rPr>
          <w:rFonts w:ascii="Times New Roman" w:hAnsi="Times New Roman" w:cs="Times New Roman"/>
          <w:color w:val="000000"/>
          <w:sz w:val="24"/>
          <w:szCs w:val="24"/>
        </w:rPr>
      </w:pPr>
      <w:r w:rsidRPr="00CC1B58">
        <w:rPr>
          <w:rFonts w:ascii="Times New Roman" w:hAnsi="Times New Roman" w:cs="Times New Roman"/>
          <w:iCs/>
          <w:sz w:val="24"/>
          <w:szCs w:val="24"/>
        </w:rPr>
        <w:lastRenderedPageBreak/>
        <w:t>(</w:t>
      </w:r>
      <w:r>
        <w:rPr>
          <w:rFonts w:ascii="Times New Roman" w:hAnsi="Times New Roman" w:cs="Times New Roman"/>
          <w:iCs/>
          <w:sz w:val="24"/>
          <w:szCs w:val="24"/>
        </w:rPr>
        <w:t>7</w:t>
      </w:r>
      <w:r w:rsidRPr="00CC1B58">
        <w:rPr>
          <w:rFonts w:ascii="Times New Roman" w:hAnsi="Times New Roman" w:cs="Times New Roman"/>
          <w:iCs/>
          <w:sz w:val="24"/>
          <w:szCs w:val="24"/>
        </w:rPr>
        <w:t xml:space="preserve">) </w:t>
      </w:r>
      <w:r w:rsidRPr="00CC1B58">
        <w:rPr>
          <w:rFonts w:ascii="Times New Roman" w:hAnsi="Times New Roman" w:cs="Times New Roman"/>
          <w:iCs/>
          <w:color w:val="000000"/>
          <w:sz w:val="24"/>
          <w:szCs w:val="24"/>
        </w:rPr>
        <w:t>A Képviselő-testület az önkormányzat és az önkormányzat által irányított költségvetési szervek kiadásait</w:t>
      </w:r>
      <w:r w:rsidRPr="00CC1B58">
        <w:rPr>
          <w:rFonts w:ascii="Times New Roman" w:hAnsi="Times New Roman" w:cs="Times New Roman"/>
          <w:bCs/>
          <w:iCs/>
          <w:color w:val="000000"/>
          <w:sz w:val="24"/>
          <w:szCs w:val="24"/>
        </w:rPr>
        <w:t xml:space="preserve"> az államháztartásról szóló 2011. évi CXCV. törvény (a továbbiakban: Áht.) 23.§ (2) bekezdés a) és b) pontja szerint kiemelt előirányzatok, és </w:t>
      </w:r>
      <w:r w:rsidRPr="00CC1B58">
        <w:rPr>
          <w:rFonts w:ascii="Times New Roman" w:hAnsi="Times New Roman" w:cs="Times New Roman"/>
          <w:bCs/>
          <w:iCs/>
          <w:color w:val="222222"/>
          <w:sz w:val="24"/>
          <w:szCs w:val="24"/>
        </w:rPr>
        <w:t>kötelező feladatok, önként vállalt feladatok és államigazgatási feladatok</w:t>
      </w:r>
      <w:r w:rsidRPr="00CC1B58">
        <w:rPr>
          <w:rFonts w:ascii="Times New Roman" w:hAnsi="Times New Roman" w:cs="Times New Roman"/>
          <w:bCs/>
          <w:iCs/>
          <w:color w:val="000000"/>
          <w:sz w:val="24"/>
          <w:szCs w:val="24"/>
        </w:rPr>
        <w:t xml:space="preserve"> szerinti bontásban az 7. melléklet </w:t>
      </w:r>
      <w:r w:rsidRPr="00CC1B58">
        <w:rPr>
          <w:rFonts w:ascii="Times New Roman" w:hAnsi="Times New Roman" w:cs="Times New Roman"/>
          <w:iCs/>
          <w:sz w:val="24"/>
          <w:szCs w:val="24"/>
        </w:rPr>
        <w:t>szerint hagyja jóvá.</w:t>
      </w:r>
    </w:p>
    <w:p w:rsidR="000D1E91" w:rsidRPr="00CC1B58" w:rsidRDefault="000D1E91" w:rsidP="000D1E91">
      <w:pPr>
        <w:suppressAutoHyphens w:val="0"/>
        <w:autoSpaceDE w:val="0"/>
        <w:spacing w:after="0" w:line="240" w:lineRule="auto"/>
        <w:rPr>
          <w:rFonts w:ascii="Times New Roman" w:hAnsi="Times New Roman" w:cs="Times New Roman"/>
          <w:color w:val="000000"/>
          <w:sz w:val="24"/>
          <w:szCs w:val="24"/>
        </w:rPr>
      </w:pPr>
    </w:p>
    <w:p w:rsidR="000D1E91" w:rsidRDefault="000D1E91" w:rsidP="000D1E91">
      <w:pPr>
        <w:autoSpaceDE w:val="0"/>
        <w:spacing w:after="0" w:line="240" w:lineRule="auto"/>
        <w:rPr>
          <w:rFonts w:ascii="Times New Roman" w:hAnsi="Times New Roman" w:cs="Times New Roman"/>
          <w:color w:val="000000"/>
          <w:sz w:val="24"/>
          <w:szCs w:val="24"/>
        </w:rPr>
      </w:pPr>
      <w:r w:rsidRPr="00CC1B58">
        <w:rPr>
          <w:rFonts w:ascii="Times New Roman" w:hAnsi="Times New Roman" w:cs="Times New Roman"/>
          <w:iCs/>
          <w:sz w:val="24"/>
          <w:szCs w:val="24"/>
        </w:rPr>
        <w:t>(8)</w:t>
      </w:r>
      <w:r w:rsidRPr="00CC1B58">
        <w:rPr>
          <w:rFonts w:ascii="Times New Roman" w:hAnsi="Times New Roman" w:cs="Times New Roman"/>
          <w:i/>
          <w:iCs/>
          <w:sz w:val="24"/>
          <w:szCs w:val="24"/>
        </w:rPr>
        <w:t xml:space="preserve"> </w:t>
      </w:r>
      <w:r w:rsidRPr="00CC1B58">
        <w:rPr>
          <w:rFonts w:ascii="Times New Roman" w:hAnsi="Times New Roman" w:cs="Times New Roman"/>
          <w:color w:val="000000"/>
          <w:sz w:val="24"/>
          <w:szCs w:val="24"/>
        </w:rPr>
        <w:t>A Képviselő-testület a</w:t>
      </w:r>
      <w:r w:rsidRPr="00CC1B58">
        <w:rPr>
          <w:rFonts w:ascii="Times New Roman" w:hAnsi="Times New Roman" w:cs="Times New Roman"/>
          <w:sz w:val="24"/>
          <w:szCs w:val="24"/>
        </w:rPr>
        <w:t xml:space="preserve">z európai uniós forrásból finanszírozott támogatással megvalósuló programok, projektek kiadásait, valamint a helyi önkormányzat ilyen projektekhez történő hozzájárulásait a </w:t>
      </w:r>
      <w:r w:rsidRPr="00CC1B58">
        <w:rPr>
          <w:rFonts w:ascii="Times New Roman" w:hAnsi="Times New Roman" w:cs="Times New Roman"/>
          <w:bCs/>
          <w:sz w:val="24"/>
          <w:szCs w:val="24"/>
        </w:rPr>
        <w:t>9.</w:t>
      </w:r>
      <w:r w:rsidRPr="00CC1B58">
        <w:rPr>
          <w:rFonts w:ascii="Times New Roman" w:hAnsi="Times New Roman" w:cs="Times New Roman"/>
          <w:sz w:val="24"/>
          <w:szCs w:val="24"/>
        </w:rPr>
        <w:t xml:space="preserve"> melléklet </w:t>
      </w:r>
      <w:r w:rsidRPr="00CC1B58">
        <w:rPr>
          <w:rFonts w:ascii="Times New Roman" w:hAnsi="Times New Roman" w:cs="Times New Roman"/>
          <w:color w:val="000000"/>
          <w:sz w:val="24"/>
          <w:szCs w:val="24"/>
        </w:rPr>
        <w:t>szerint hagyja jóvá.</w:t>
      </w:r>
    </w:p>
    <w:p w:rsidR="000D1E91" w:rsidRDefault="000D1E91" w:rsidP="000D1E91">
      <w:pPr>
        <w:autoSpaceDE w:val="0"/>
        <w:spacing w:after="0" w:line="240" w:lineRule="auto"/>
        <w:rPr>
          <w:rFonts w:ascii="Times New Roman" w:hAnsi="Times New Roman" w:cs="Times New Roman"/>
          <w:color w:val="000000"/>
          <w:sz w:val="24"/>
          <w:szCs w:val="24"/>
        </w:rPr>
      </w:pPr>
    </w:p>
    <w:p w:rsidR="000D1E91" w:rsidRPr="00913C02" w:rsidRDefault="000D1E91" w:rsidP="000D1E91">
      <w:pPr>
        <w:pStyle w:val="Szvegtrzs"/>
        <w:rPr>
          <w:szCs w:val="24"/>
        </w:rPr>
      </w:pPr>
      <w:r>
        <w:rPr>
          <w:color w:val="000000"/>
          <w:szCs w:val="24"/>
        </w:rPr>
        <w:t>(9</w:t>
      </w:r>
      <w:r w:rsidRPr="00913C02">
        <w:rPr>
          <w:color w:val="000000"/>
          <w:szCs w:val="24"/>
        </w:rPr>
        <w:t>)</w:t>
      </w:r>
      <w:r w:rsidRPr="00913C02">
        <w:rPr>
          <w:szCs w:val="24"/>
        </w:rPr>
        <w:t xml:space="preserve"> </w:t>
      </w:r>
      <w:r w:rsidRPr="00913C02">
        <w:rPr>
          <w:color w:val="000000"/>
          <w:szCs w:val="24"/>
        </w:rPr>
        <w:t>A Képviselő-testület</w:t>
      </w:r>
      <w:r w:rsidRPr="00913C02">
        <w:rPr>
          <w:szCs w:val="24"/>
        </w:rPr>
        <w:t xml:space="preserve"> </w:t>
      </w:r>
      <w:r>
        <w:rPr>
          <w:szCs w:val="24"/>
        </w:rPr>
        <w:t xml:space="preserve">a </w:t>
      </w:r>
      <w:r w:rsidRPr="00913C02">
        <w:rPr>
          <w:szCs w:val="24"/>
        </w:rPr>
        <w:t xml:space="preserve">2019. évi költségvetés bevételi és kiadási előirányzatainak felhasználási ütemtervét havi bontásban a 10. melléklet </w:t>
      </w:r>
      <w:r w:rsidRPr="00913C02">
        <w:rPr>
          <w:color w:val="000000"/>
          <w:szCs w:val="24"/>
        </w:rPr>
        <w:t>szerint hagyja jóvá.</w:t>
      </w:r>
    </w:p>
    <w:p w:rsidR="000D1E91" w:rsidRPr="000D1E91" w:rsidRDefault="000D1E91" w:rsidP="00027F6D">
      <w:pPr>
        <w:suppressAutoHyphens w:val="0"/>
        <w:autoSpaceDE w:val="0"/>
        <w:spacing w:after="0" w:line="240" w:lineRule="auto"/>
        <w:rPr>
          <w:rFonts w:ascii="Times New Roman" w:hAnsi="Times New Roman" w:cs="Times New Roman"/>
          <w:sz w:val="24"/>
          <w:szCs w:val="24"/>
        </w:rPr>
      </w:pPr>
    </w:p>
    <w:p w:rsidR="00913C02" w:rsidRPr="00EC0888" w:rsidRDefault="00913C02" w:rsidP="00027F6D">
      <w:pPr>
        <w:autoSpaceDE w:val="0"/>
        <w:spacing w:after="0" w:line="240" w:lineRule="auto"/>
        <w:rPr>
          <w:rFonts w:ascii="Times New Roman" w:hAnsi="Times New Roman" w:cs="Times New Roman"/>
          <w:iCs/>
          <w:sz w:val="24"/>
          <w:szCs w:val="24"/>
          <w:highlight w:val="yellow"/>
        </w:rPr>
      </w:pPr>
    </w:p>
    <w:p w:rsidR="00AE0A96" w:rsidRPr="000D1E91" w:rsidRDefault="00AE0A96" w:rsidP="00027F6D">
      <w:pPr>
        <w:spacing w:after="0" w:line="240" w:lineRule="auto"/>
        <w:ind w:left="426" w:hanging="426"/>
        <w:jc w:val="center"/>
        <w:rPr>
          <w:rFonts w:ascii="Times New Roman" w:hAnsi="Times New Roman" w:cs="Times New Roman"/>
          <w:b/>
          <w:sz w:val="24"/>
          <w:szCs w:val="24"/>
        </w:rPr>
      </w:pPr>
      <w:r w:rsidRPr="000D1E91">
        <w:rPr>
          <w:rFonts w:ascii="Times New Roman" w:hAnsi="Times New Roman" w:cs="Times New Roman"/>
          <w:b/>
          <w:sz w:val="24"/>
          <w:szCs w:val="24"/>
        </w:rPr>
        <w:t>A bevételek és kiadások közötti egyensúly megteremtéséhez szükséges intézkedések, a hitelműveletekkel kapcsolatos hatáskörök</w:t>
      </w:r>
    </w:p>
    <w:p w:rsidR="00AE0A96" w:rsidRPr="000D1E91" w:rsidRDefault="00AE0A96" w:rsidP="00027F6D">
      <w:pPr>
        <w:spacing w:after="0" w:line="240" w:lineRule="auto"/>
        <w:ind w:left="426" w:hanging="426"/>
        <w:jc w:val="center"/>
        <w:rPr>
          <w:rFonts w:ascii="Times New Roman" w:hAnsi="Times New Roman" w:cs="Times New Roman"/>
          <w:b/>
          <w:sz w:val="24"/>
          <w:szCs w:val="24"/>
        </w:rPr>
      </w:pPr>
    </w:p>
    <w:p w:rsidR="00AE0A96" w:rsidRPr="000D1E91" w:rsidRDefault="00AE0A96" w:rsidP="00027F6D">
      <w:pPr>
        <w:spacing w:after="0" w:line="240" w:lineRule="auto"/>
        <w:jc w:val="center"/>
        <w:rPr>
          <w:rFonts w:ascii="Times New Roman" w:hAnsi="Times New Roman" w:cs="Times New Roman"/>
          <w:sz w:val="24"/>
          <w:szCs w:val="24"/>
        </w:rPr>
      </w:pPr>
      <w:r w:rsidRPr="000D1E91">
        <w:rPr>
          <w:rFonts w:ascii="Times New Roman" w:hAnsi="Times New Roman" w:cs="Times New Roman"/>
          <w:b/>
          <w:sz w:val="24"/>
          <w:szCs w:val="24"/>
        </w:rPr>
        <w:t>4. §</w:t>
      </w:r>
    </w:p>
    <w:p w:rsidR="00AE0A96" w:rsidRPr="000D1E91" w:rsidRDefault="00AE0A96" w:rsidP="00027F6D">
      <w:pPr>
        <w:spacing w:after="0" w:line="240" w:lineRule="auto"/>
        <w:ind w:left="426" w:hanging="426"/>
        <w:rPr>
          <w:rFonts w:ascii="Times New Roman" w:hAnsi="Times New Roman" w:cs="Times New Roman"/>
          <w:sz w:val="24"/>
          <w:szCs w:val="24"/>
        </w:rPr>
      </w:pPr>
    </w:p>
    <w:p w:rsidR="00AE0A96" w:rsidRPr="000D1E91" w:rsidRDefault="00AE0A96" w:rsidP="00027F6D">
      <w:pPr>
        <w:pStyle w:val="Szvegtrzsbehzssal21"/>
        <w:spacing w:after="0" w:line="240" w:lineRule="auto"/>
        <w:ind w:left="0"/>
        <w:rPr>
          <w:rFonts w:ascii="Times New Roman" w:hAnsi="Times New Roman" w:cs="Times New Roman"/>
          <w:sz w:val="24"/>
          <w:szCs w:val="24"/>
        </w:rPr>
      </w:pPr>
      <w:r w:rsidRPr="000D1E91">
        <w:rPr>
          <w:rFonts w:ascii="Times New Roman" w:hAnsi="Times New Roman" w:cs="Times New Roman"/>
          <w:sz w:val="24"/>
          <w:szCs w:val="24"/>
        </w:rPr>
        <w:t xml:space="preserve">A képviselő-testület a bevételek és kiadások közötti egyensúly folyamatos megteremtése érdekében folyószámla hitelkeret igénylését hagyja jóvá, mely a pénzintézettel történt egyeztetést követően képviselő-testületi döntést igényel. </w:t>
      </w:r>
    </w:p>
    <w:p w:rsidR="00027F6D" w:rsidRPr="00EC0888" w:rsidRDefault="00027F6D" w:rsidP="00027F6D">
      <w:pPr>
        <w:pStyle w:val="Szvegtrzsbehzssal21"/>
        <w:spacing w:after="0" w:line="240" w:lineRule="auto"/>
        <w:ind w:left="0"/>
        <w:rPr>
          <w:rFonts w:ascii="Times New Roman" w:hAnsi="Times New Roman" w:cs="Times New Roman"/>
          <w:b/>
          <w:sz w:val="24"/>
          <w:szCs w:val="24"/>
          <w:highlight w:val="yellow"/>
        </w:rPr>
      </w:pPr>
    </w:p>
    <w:p w:rsidR="00AE0A96" w:rsidRPr="000D1E91" w:rsidRDefault="00AE0A96" w:rsidP="00027F6D">
      <w:pPr>
        <w:spacing w:after="0" w:line="240" w:lineRule="auto"/>
        <w:jc w:val="center"/>
        <w:rPr>
          <w:rFonts w:ascii="Times New Roman" w:hAnsi="Times New Roman" w:cs="Times New Roman"/>
          <w:b/>
          <w:sz w:val="24"/>
          <w:szCs w:val="24"/>
        </w:rPr>
      </w:pPr>
      <w:r w:rsidRPr="000D1E91">
        <w:rPr>
          <w:rFonts w:ascii="Times New Roman" w:hAnsi="Times New Roman" w:cs="Times New Roman"/>
          <w:b/>
          <w:sz w:val="24"/>
          <w:szCs w:val="24"/>
        </w:rPr>
        <w:t>A bevételi többlet kezelése</w:t>
      </w:r>
    </w:p>
    <w:p w:rsidR="00AE0A96" w:rsidRPr="000D1E91" w:rsidRDefault="00AE0A96" w:rsidP="00027F6D">
      <w:pPr>
        <w:spacing w:after="0" w:line="240" w:lineRule="auto"/>
        <w:jc w:val="center"/>
        <w:rPr>
          <w:rFonts w:ascii="Times New Roman" w:hAnsi="Times New Roman" w:cs="Times New Roman"/>
          <w:b/>
          <w:sz w:val="24"/>
          <w:szCs w:val="24"/>
        </w:rPr>
      </w:pPr>
    </w:p>
    <w:p w:rsidR="00AE0A96" w:rsidRPr="000D1E91" w:rsidRDefault="00AE0A96" w:rsidP="00027F6D">
      <w:pPr>
        <w:spacing w:after="0" w:line="240" w:lineRule="auto"/>
        <w:jc w:val="center"/>
        <w:rPr>
          <w:rFonts w:ascii="Times New Roman" w:hAnsi="Times New Roman" w:cs="Times New Roman"/>
          <w:b/>
          <w:sz w:val="24"/>
          <w:szCs w:val="24"/>
        </w:rPr>
      </w:pPr>
      <w:r w:rsidRPr="000D1E91">
        <w:rPr>
          <w:rFonts w:ascii="Times New Roman" w:hAnsi="Times New Roman" w:cs="Times New Roman"/>
          <w:b/>
          <w:sz w:val="24"/>
          <w:szCs w:val="24"/>
        </w:rPr>
        <w:t>5. §</w:t>
      </w:r>
    </w:p>
    <w:p w:rsidR="00AE0A96" w:rsidRPr="000D1E91" w:rsidRDefault="00AE0A96" w:rsidP="00027F6D">
      <w:pPr>
        <w:spacing w:after="0" w:line="240" w:lineRule="auto"/>
        <w:jc w:val="center"/>
        <w:rPr>
          <w:rFonts w:ascii="Times New Roman" w:hAnsi="Times New Roman" w:cs="Times New Roman"/>
          <w:b/>
          <w:sz w:val="24"/>
          <w:szCs w:val="24"/>
        </w:rPr>
      </w:pPr>
    </w:p>
    <w:p w:rsidR="00AE0A96" w:rsidRPr="000D1E91" w:rsidRDefault="00AE0A96" w:rsidP="00027F6D">
      <w:pPr>
        <w:spacing w:after="0" w:line="240" w:lineRule="auto"/>
        <w:rPr>
          <w:rFonts w:ascii="Times New Roman" w:hAnsi="Times New Roman" w:cs="Times New Roman"/>
          <w:sz w:val="24"/>
          <w:szCs w:val="24"/>
        </w:rPr>
      </w:pPr>
      <w:r w:rsidRPr="000D1E91">
        <w:rPr>
          <w:rFonts w:ascii="Times New Roman" w:hAnsi="Times New Roman" w:cs="Times New Roman"/>
          <w:sz w:val="24"/>
          <w:szCs w:val="24"/>
        </w:rPr>
        <w:t>(1) A gazdálkodás során az év közben létrejött bevételi többletet - ha nem céljellegű –pénzintézeti lekötés útján hasznosíthatja.</w:t>
      </w:r>
    </w:p>
    <w:p w:rsidR="00AE0A96" w:rsidRPr="000D1E91" w:rsidRDefault="00AE0A96" w:rsidP="00027F6D">
      <w:pPr>
        <w:spacing w:after="0" w:line="240" w:lineRule="auto"/>
        <w:ind w:left="360"/>
        <w:rPr>
          <w:rFonts w:ascii="Times New Roman" w:hAnsi="Times New Roman" w:cs="Times New Roman"/>
          <w:sz w:val="24"/>
          <w:szCs w:val="24"/>
        </w:rPr>
      </w:pPr>
    </w:p>
    <w:p w:rsidR="00AE0A96" w:rsidRPr="000D1E91" w:rsidRDefault="00AE0A96" w:rsidP="00027F6D">
      <w:pPr>
        <w:autoSpaceDE w:val="0"/>
        <w:spacing w:after="0" w:line="240" w:lineRule="auto"/>
        <w:rPr>
          <w:rFonts w:ascii="Times New Roman" w:hAnsi="Times New Roman" w:cs="Times New Roman"/>
          <w:color w:val="000000"/>
          <w:sz w:val="24"/>
          <w:szCs w:val="24"/>
        </w:rPr>
      </w:pPr>
      <w:r w:rsidRPr="000D1E91">
        <w:rPr>
          <w:rFonts w:ascii="Times New Roman" w:hAnsi="Times New Roman" w:cs="Times New Roman"/>
          <w:color w:val="000000"/>
          <w:sz w:val="24"/>
          <w:szCs w:val="24"/>
        </w:rPr>
        <w:t>(2) A költségvetési szervek a jóváhagyott előirányzataikon felül keletkezett többletbevételt a Képviselő-testület jóváhagyásával használhatják fel.</w:t>
      </w:r>
    </w:p>
    <w:p w:rsidR="00027F6D" w:rsidRPr="00EC0888" w:rsidRDefault="00027F6D" w:rsidP="00027F6D">
      <w:pPr>
        <w:autoSpaceDE w:val="0"/>
        <w:spacing w:after="0" w:line="240" w:lineRule="auto"/>
        <w:rPr>
          <w:rFonts w:ascii="Times New Roman" w:hAnsi="Times New Roman" w:cs="Times New Roman"/>
          <w:color w:val="000000"/>
          <w:sz w:val="24"/>
          <w:szCs w:val="24"/>
          <w:highlight w:val="yellow"/>
        </w:rPr>
      </w:pPr>
    </w:p>
    <w:p w:rsidR="00AE0A96" w:rsidRPr="000D1E91" w:rsidRDefault="00AE0A96" w:rsidP="00027F6D">
      <w:pPr>
        <w:spacing w:after="0" w:line="240" w:lineRule="auto"/>
        <w:ind w:left="360"/>
        <w:jc w:val="center"/>
        <w:rPr>
          <w:rFonts w:ascii="Times New Roman" w:hAnsi="Times New Roman" w:cs="Times New Roman"/>
          <w:sz w:val="24"/>
          <w:szCs w:val="24"/>
        </w:rPr>
      </w:pPr>
      <w:r w:rsidRPr="000D1E91">
        <w:rPr>
          <w:rFonts w:ascii="Times New Roman" w:hAnsi="Times New Roman" w:cs="Times New Roman"/>
          <w:b/>
          <w:sz w:val="24"/>
          <w:szCs w:val="24"/>
        </w:rPr>
        <w:t>Általános és céltartalék</w:t>
      </w:r>
    </w:p>
    <w:p w:rsidR="00AE0A96" w:rsidRPr="000D1E91" w:rsidRDefault="00AE0A96" w:rsidP="00027F6D">
      <w:pPr>
        <w:spacing w:after="0" w:line="240" w:lineRule="auto"/>
        <w:jc w:val="center"/>
        <w:rPr>
          <w:rFonts w:ascii="Times New Roman" w:hAnsi="Times New Roman" w:cs="Times New Roman"/>
          <w:sz w:val="24"/>
          <w:szCs w:val="24"/>
        </w:rPr>
      </w:pPr>
    </w:p>
    <w:p w:rsidR="00AE0A96" w:rsidRPr="000D1E91" w:rsidRDefault="00AE0A96" w:rsidP="00027F6D">
      <w:pPr>
        <w:spacing w:after="0" w:line="240" w:lineRule="auto"/>
        <w:jc w:val="center"/>
        <w:rPr>
          <w:rFonts w:ascii="Times New Roman" w:hAnsi="Times New Roman" w:cs="Times New Roman"/>
          <w:sz w:val="24"/>
          <w:szCs w:val="24"/>
        </w:rPr>
      </w:pPr>
      <w:r w:rsidRPr="000D1E91">
        <w:rPr>
          <w:rFonts w:ascii="Times New Roman" w:hAnsi="Times New Roman" w:cs="Times New Roman"/>
          <w:b/>
          <w:sz w:val="24"/>
          <w:szCs w:val="24"/>
        </w:rPr>
        <w:t>6. §</w:t>
      </w:r>
    </w:p>
    <w:p w:rsidR="00AE0A96" w:rsidRPr="000D1E91" w:rsidRDefault="00AE0A96" w:rsidP="00027F6D">
      <w:pPr>
        <w:spacing w:after="0" w:line="240" w:lineRule="auto"/>
        <w:rPr>
          <w:rFonts w:ascii="Times New Roman" w:hAnsi="Times New Roman" w:cs="Times New Roman"/>
          <w:sz w:val="24"/>
          <w:szCs w:val="24"/>
        </w:rPr>
      </w:pPr>
    </w:p>
    <w:p w:rsidR="00AE0A96" w:rsidRPr="000D1E91" w:rsidRDefault="00AE0A96" w:rsidP="00027F6D">
      <w:pPr>
        <w:numPr>
          <w:ilvl w:val="0"/>
          <w:numId w:val="5"/>
        </w:numPr>
        <w:tabs>
          <w:tab w:val="left" w:pos="426"/>
        </w:tabs>
        <w:spacing w:after="0" w:line="240" w:lineRule="auto"/>
        <w:ind w:left="11" w:hanging="11"/>
        <w:rPr>
          <w:rFonts w:ascii="Times New Roman" w:hAnsi="Times New Roman" w:cs="Times New Roman"/>
          <w:sz w:val="24"/>
          <w:szCs w:val="24"/>
        </w:rPr>
      </w:pPr>
      <w:r w:rsidRPr="000D1E91">
        <w:rPr>
          <w:rFonts w:ascii="Times New Roman" w:hAnsi="Times New Roman" w:cs="Times New Roman"/>
          <w:sz w:val="24"/>
          <w:szCs w:val="24"/>
        </w:rPr>
        <w:t xml:space="preserve">A Képviselő-testület az önkormányzat költségvetésében az évközi többletigények, valamint az elmaradt bevételek pótlására szolgáló általános tartalékot </w:t>
      </w:r>
      <w:r w:rsidR="00C13E97">
        <w:rPr>
          <w:rFonts w:ascii="Times New Roman" w:hAnsi="Times New Roman" w:cs="Times New Roman"/>
          <w:sz w:val="24"/>
          <w:szCs w:val="24"/>
        </w:rPr>
        <w:t>17</w:t>
      </w:r>
      <w:r w:rsidR="00836CB9" w:rsidRPr="000D1E91">
        <w:rPr>
          <w:rFonts w:ascii="Times New Roman" w:hAnsi="Times New Roman" w:cs="Times New Roman"/>
          <w:sz w:val="24"/>
          <w:szCs w:val="24"/>
        </w:rPr>
        <w:t> </w:t>
      </w:r>
      <w:r w:rsidR="00C13E97">
        <w:rPr>
          <w:rFonts w:ascii="Times New Roman" w:hAnsi="Times New Roman" w:cs="Times New Roman"/>
          <w:sz w:val="24"/>
          <w:szCs w:val="24"/>
        </w:rPr>
        <w:t>3</w:t>
      </w:r>
      <w:r w:rsidR="00836CB9" w:rsidRPr="000D1E91">
        <w:rPr>
          <w:rFonts w:ascii="Times New Roman" w:hAnsi="Times New Roman" w:cs="Times New Roman"/>
          <w:sz w:val="24"/>
          <w:szCs w:val="24"/>
        </w:rPr>
        <w:t>00 050</w:t>
      </w:r>
      <w:r w:rsidRPr="000D1E91">
        <w:rPr>
          <w:rFonts w:ascii="Times New Roman" w:hAnsi="Times New Roman" w:cs="Times New Roman"/>
          <w:sz w:val="24"/>
          <w:szCs w:val="24"/>
        </w:rPr>
        <w:t xml:space="preserve"> Ft összegben állapítja meg, mely összegből 1</w:t>
      </w:r>
      <w:r w:rsidR="0064293A" w:rsidRPr="000D1E91">
        <w:rPr>
          <w:rFonts w:ascii="Times New Roman" w:hAnsi="Times New Roman" w:cs="Times New Roman"/>
          <w:sz w:val="24"/>
          <w:szCs w:val="24"/>
        </w:rPr>
        <w:t>.000.000</w:t>
      </w:r>
      <w:r w:rsidRPr="000D1E91">
        <w:rPr>
          <w:rFonts w:ascii="Times New Roman" w:hAnsi="Times New Roman" w:cs="Times New Roman"/>
          <w:sz w:val="24"/>
          <w:szCs w:val="24"/>
        </w:rPr>
        <w:t xml:space="preserve"> Ft felhasználásáról a polgármester jogosult dönteni, az ezt meghaladó mértékű tartalék felhasználásáról a Képviselő-testület az erre vonatkozó igény felmerülésekor egyedi határozatban dönt.</w:t>
      </w:r>
    </w:p>
    <w:p w:rsidR="00AE0A96" w:rsidRPr="000D1E91" w:rsidRDefault="00AE0A96" w:rsidP="00027F6D">
      <w:pPr>
        <w:tabs>
          <w:tab w:val="left" w:pos="426"/>
        </w:tabs>
        <w:spacing w:after="0" w:line="240" w:lineRule="auto"/>
        <w:ind w:left="11"/>
        <w:rPr>
          <w:rFonts w:ascii="Times New Roman" w:hAnsi="Times New Roman" w:cs="Times New Roman"/>
          <w:sz w:val="24"/>
          <w:szCs w:val="24"/>
        </w:rPr>
      </w:pPr>
    </w:p>
    <w:p w:rsidR="00AE0A96" w:rsidRPr="000D1E91" w:rsidRDefault="00AE0A96" w:rsidP="00027F6D">
      <w:pPr>
        <w:numPr>
          <w:ilvl w:val="0"/>
          <w:numId w:val="5"/>
        </w:numPr>
        <w:tabs>
          <w:tab w:val="left" w:pos="426"/>
        </w:tabs>
        <w:spacing w:after="0" w:line="240" w:lineRule="auto"/>
        <w:ind w:left="0" w:hanging="11"/>
        <w:rPr>
          <w:rFonts w:ascii="Times New Roman" w:hAnsi="Times New Roman" w:cs="Times New Roman"/>
          <w:sz w:val="24"/>
          <w:szCs w:val="24"/>
        </w:rPr>
      </w:pPr>
      <w:r w:rsidRPr="000D1E91">
        <w:rPr>
          <w:rFonts w:ascii="Times New Roman" w:hAnsi="Times New Roman" w:cs="Times New Roman"/>
          <w:sz w:val="24"/>
          <w:szCs w:val="24"/>
        </w:rPr>
        <w:t xml:space="preserve">A Képviselő-testület az önkormányzat felhalmozási célú tartalékát </w:t>
      </w:r>
      <w:r w:rsidR="00F3353F" w:rsidRPr="000D1E91">
        <w:rPr>
          <w:rFonts w:ascii="Times New Roman" w:hAnsi="Times New Roman" w:cs="Times New Roman"/>
          <w:sz w:val="24"/>
          <w:szCs w:val="24"/>
        </w:rPr>
        <w:t>7</w:t>
      </w:r>
      <w:r w:rsidR="00F85DD1" w:rsidRPr="000D1E91">
        <w:rPr>
          <w:rFonts w:ascii="Times New Roman" w:hAnsi="Times New Roman" w:cs="Times New Roman"/>
          <w:sz w:val="24"/>
          <w:szCs w:val="24"/>
        </w:rPr>
        <w:t xml:space="preserve"> 0</w:t>
      </w:r>
      <w:r w:rsidR="00F3353F" w:rsidRPr="000D1E91">
        <w:rPr>
          <w:rFonts w:ascii="Times New Roman" w:hAnsi="Times New Roman" w:cs="Times New Roman"/>
          <w:sz w:val="24"/>
          <w:szCs w:val="24"/>
        </w:rPr>
        <w:t>00</w:t>
      </w:r>
      <w:r w:rsidRPr="000D1E91">
        <w:rPr>
          <w:rFonts w:ascii="Times New Roman" w:hAnsi="Times New Roman" w:cs="Times New Roman"/>
          <w:sz w:val="24"/>
          <w:szCs w:val="24"/>
        </w:rPr>
        <w:t xml:space="preserve"> </w:t>
      </w:r>
      <w:r w:rsidR="00F3353F" w:rsidRPr="000D1E91">
        <w:rPr>
          <w:rFonts w:ascii="Times New Roman" w:hAnsi="Times New Roman" w:cs="Times New Roman"/>
          <w:sz w:val="24"/>
          <w:szCs w:val="24"/>
        </w:rPr>
        <w:t>000</w:t>
      </w:r>
      <w:r w:rsidRPr="000D1E91">
        <w:rPr>
          <w:rFonts w:ascii="Times New Roman" w:hAnsi="Times New Roman" w:cs="Times New Roman"/>
          <w:sz w:val="24"/>
          <w:szCs w:val="24"/>
        </w:rPr>
        <w:t xml:space="preserve"> Ft-ban hagyja jóvá.</w:t>
      </w:r>
    </w:p>
    <w:p w:rsidR="00580F99" w:rsidRDefault="00580F99" w:rsidP="00027F6D">
      <w:pPr>
        <w:spacing w:after="0" w:line="240" w:lineRule="auto"/>
        <w:jc w:val="center"/>
        <w:rPr>
          <w:rFonts w:ascii="Times New Roman" w:hAnsi="Times New Roman" w:cs="Times New Roman"/>
          <w:b/>
          <w:sz w:val="24"/>
          <w:szCs w:val="24"/>
          <w:highlight w:val="yellow"/>
        </w:rPr>
      </w:pPr>
    </w:p>
    <w:p w:rsidR="000D1E91" w:rsidRDefault="000D1E91" w:rsidP="00027F6D">
      <w:pPr>
        <w:spacing w:after="0" w:line="240" w:lineRule="auto"/>
        <w:jc w:val="center"/>
        <w:rPr>
          <w:rFonts w:ascii="Times New Roman" w:hAnsi="Times New Roman" w:cs="Times New Roman"/>
          <w:b/>
          <w:sz w:val="24"/>
          <w:szCs w:val="24"/>
          <w:highlight w:val="yellow"/>
        </w:rPr>
      </w:pPr>
    </w:p>
    <w:p w:rsidR="000D1E91" w:rsidRDefault="000D1E91" w:rsidP="00027F6D">
      <w:pPr>
        <w:spacing w:after="0" w:line="240" w:lineRule="auto"/>
        <w:jc w:val="center"/>
        <w:rPr>
          <w:rFonts w:ascii="Times New Roman" w:hAnsi="Times New Roman" w:cs="Times New Roman"/>
          <w:b/>
          <w:sz w:val="24"/>
          <w:szCs w:val="24"/>
          <w:highlight w:val="yellow"/>
        </w:rPr>
      </w:pPr>
    </w:p>
    <w:p w:rsidR="000D1E91" w:rsidRDefault="000D1E91" w:rsidP="00027F6D">
      <w:pPr>
        <w:spacing w:after="0" w:line="240" w:lineRule="auto"/>
        <w:jc w:val="center"/>
        <w:rPr>
          <w:rFonts w:ascii="Times New Roman" w:hAnsi="Times New Roman" w:cs="Times New Roman"/>
          <w:b/>
          <w:sz w:val="24"/>
          <w:szCs w:val="24"/>
          <w:highlight w:val="yellow"/>
        </w:rPr>
      </w:pPr>
    </w:p>
    <w:p w:rsidR="000D1E91" w:rsidRDefault="000D1E91" w:rsidP="00027F6D">
      <w:pPr>
        <w:spacing w:after="0" w:line="240" w:lineRule="auto"/>
        <w:jc w:val="center"/>
        <w:rPr>
          <w:rFonts w:ascii="Times New Roman" w:hAnsi="Times New Roman" w:cs="Times New Roman"/>
          <w:b/>
          <w:sz w:val="24"/>
          <w:szCs w:val="24"/>
          <w:highlight w:val="yellow"/>
        </w:rPr>
      </w:pPr>
    </w:p>
    <w:p w:rsidR="000D1E91" w:rsidRDefault="000D1E91" w:rsidP="00027F6D">
      <w:pPr>
        <w:spacing w:after="0" w:line="240" w:lineRule="auto"/>
        <w:jc w:val="center"/>
        <w:rPr>
          <w:rFonts w:ascii="Times New Roman" w:hAnsi="Times New Roman" w:cs="Times New Roman"/>
          <w:b/>
          <w:sz w:val="24"/>
          <w:szCs w:val="24"/>
          <w:highlight w:val="yellow"/>
        </w:rPr>
      </w:pPr>
    </w:p>
    <w:p w:rsidR="000D1E91" w:rsidRDefault="000D1E91" w:rsidP="00027F6D">
      <w:pPr>
        <w:spacing w:after="0" w:line="240" w:lineRule="auto"/>
        <w:jc w:val="center"/>
        <w:rPr>
          <w:rFonts w:ascii="Times New Roman" w:hAnsi="Times New Roman" w:cs="Times New Roman"/>
          <w:b/>
          <w:sz w:val="24"/>
          <w:szCs w:val="24"/>
          <w:highlight w:val="yellow"/>
        </w:rPr>
      </w:pPr>
    </w:p>
    <w:p w:rsidR="000D1E91" w:rsidRPr="0064293A" w:rsidRDefault="000D1E91" w:rsidP="000D1E91">
      <w:pPr>
        <w:spacing w:after="0" w:line="240" w:lineRule="auto"/>
        <w:jc w:val="center"/>
        <w:rPr>
          <w:rFonts w:ascii="Times New Roman" w:hAnsi="Times New Roman" w:cs="Times New Roman"/>
          <w:sz w:val="24"/>
          <w:szCs w:val="24"/>
        </w:rPr>
      </w:pPr>
      <w:r w:rsidRPr="0064293A">
        <w:rPr>
          <w:rFonts w:ascii="Times New Roman" w:hAnsi="Times New Roman" w:cs="Times New Roman"/>
          <w:b/>
          <w:sz w:val="24"/>
          <w:szCs w:val="24"/>
        </w:rPr>
        <w:lastRenderedPageBreak/>
        <w:t>Több éves kihatással járó feladatok</w:t>
      </w:r>
    </w:p>
    <w:p w:rsidR="000D1E91" w:rsidRPr="0064293A" w:rsidRDefault="000D1E91" w:rsidP="000D1E91">
      <w:pPr>
        <w:spacing w:after="0" w:line="240" w:lineRule="auto"/>
        <w:jc w:val="center"/>
        <w:rPr>
          <w:rFonts w:ascii="Times New Roman" w:hAnsi="Times New Roman" w:cs="Times New Roman"/>
          <w:sz w:val="24"/>
          <w:szCs w:val="24"/>
        </w:rPr>
      </w:pPr>
    </w:p>
    <w:p w:rsidR="000D1E91" w:rsidRPr="0064293A" w:rsidRDefault="000D1E91" w:rsidP="000D1E91">
      <w:pPr>
        <w:spacing w:after="0" w:line="240" w:lineRule="auto"/>
        <w:jc w:val="center"/>
        <w:rPr>
          <w:rFonts w:ascii="Times New Roman" w:hAnsi="Times New Roman" w:cs="Times New Roman"/>
          <w:sz w:val="24"/>
          <w:szCs w:val="24"/>
        </w:rPr>
      </w:pPr>
      <w:r w:rsidRPr="0064293A">
        <w:rPr>
          <w:rFonts w:ascii="Times New Roman" w:hAnsi="Times New Roman" w:cs="Times New Roman"/>
          <w:b/>
          <w:sz w:val="24"/>
          <w:szCs w:val="24"/>
        </w:rPr>
        <w:t>7. §</w:t>
      </w:r>
    </w:p>
    <w:p w:rsidR="000D1E91" w:rsidRPr="0064293A" w:rsidRDefault="000D1E91" w:rsidP="000D1E91">
      <w:pPr>
        <w:spacing w:after="0" w:line="240" w:lineRule="auto"/>
        <w:jc w:val="center"/>
        <w:rPr>
          <w:rFonts w:ascii="Times New Roman" w:hAnsi="Times New Roman" w:cs="Times New Roman"/>
          <w:sz w:val="24"/>
          <w:szCs w:val="24"/>
        </w:rPr>
      </w:pPr>
    </w:p>
    <w:p w:rsidR="000D1E91" w:rsidRPr="0064293A" w:rsidRDefault="000D1E91" w:rsidP="000D1E91">
      <w:pPr>
        <w:spacing w:after="0" w:line="240" w:lineRule="auto"/>
      </w:pPr>
      <w:r w:rsidRPr="0064293A">
        <w:rPr>
          <w:rFonts w:ascii="Times New Roman" w:hAnsi="Times New Roman" w:cs="Times New Roman"/>
          <w:sz w:val="24"/>
          <w:szCs w:val="24"/>
        </w:rPr>
        <w:t>(1) A képviselő-testület a többéves kihatással járó feladatok előirányzatait a 8.</w:t>
      </w:r>
      <w:r w:rsidRPr="0064293A">
        <w:rPr>
          <w:rFonts w:ascii="Times New Roman" w:hAnsi="Times New Roman" w:cs="Times New Roman"/>
          <w:color w:val="FF00FF"/>
          <w:sz w:val="24"/>
          <w:szCs w:val="24"/>
        </w:rPr>
        <w:t xml:space="preserve"> </w:t>
      </w:r>
      <w:r w:rsidRPr="0064293A">
        <w:rPr>
          <w:rFonts w:ascii="Times New Roman" w:hAnsi="Times New Roman" w:cs="Times New Roman"/>
          <w:sz w:val="24"/>
          <w:szCs w:val="24"/>
        </w:rPr>
        <w:t>melléklete szerint fogadja el azzal, hogy a későbbi évek előirányzatait véglegesen az adott évi költségvetés elfogadásakor állapítja meg.</w:t>
      </w:r>
    </w:p>
    <w:p w:rsidR="000D1E91" w:rsidRPr="0064293A" w:rsidRDefault="000D1E91" w:rsidP="000D1E91">
      <w:pPr>
        <w:spacing w:after="0" w:line="240" w:lineRule="auto"/>
      </w:pPr>
    </w:p>
    <w:p w:rsidR="000D1E91" w:rsidRPr="0064293A" w:rsidRDefault="000D1E91" w:rsidP="000D1E91">
      <w:pPr>
        <w:spacing w:after="0" w:line="240" w:lineRule="auto"/>
        <w:rPr>
          <w:rFonts w:ascii="Times New Roman" w:hAnsi="Times New Roman" w:cs="Times New Roman"/>
          <w:sz w:val="24"/>
          <w:szCs w:val="24"/>
        </w:rPr>
      </w:pPr>
      <w:r w:rsidRPr="0064293A">
        <w:rPr>
          <w:rFonts w:ascii="Times New Roman" w:hAnsi="Times New Roman" w:cs="Times New Roman"/>
          <w:sz w:val="24"/>
          <w:szCs w:val="24"/>
        </w:rPr>
        <w:t>(2) Az önkormányzat a Stabilitási Tv. 3. § (1) bekezdése szerinti adósságot keletkeztető ügyletekből és kezességvállalásokból fennálló kötelezettségeit az adósságot keletkeztető ügyletek futamidejének végéig, illetve a kezesség érvényesíthetőségéig, és a figyelembe vehető saját bevételeit a 11. számú mellékletben határozza meg.</w:t>
      </w:r>
    </w:p>
    <w:p w:rsidR="000D1E91" w:rsidRPr="00EC0888" w:rsidRDefault="000D1E91" w:rsidP="00027F6D">
      <w:pPr>
        <w:spacing w:after="0" w:line="240" w:lineRule="auto"/>
        <w:jc w:val="center"/>
        <w:rPr>
          <w:rFonts w:ascii="Times New Roman" w:hAnsi="Times New Roman" w:cs="Times New Roman"/>
          <w:b/>
          <w:sz w:val="24"/>
          <w:szCs w:val="24"/>
          <w:highlight w:val="yellow"/>
        </w:rPr>
      </w:pPr>
    </w:p>
    <w:p w:rsidR="00AE0A96" w:rsidRPr="00EC094E" w:rsidRDefault="00AE0A96" w:rsidP="00027F6D">
      <w:pPr>
        <w:spacing w:after="0" w:line="240" w:lineRule="auto"/>
        <w:jc w:val="center"/>
        <w:rPr>
          <w:rFonts w:ascii="Times New Roman" w:hAnsi="Times New Roman" w:cs="Times New Roman"/>
          <w:b/>
          <w:sz w:val="24"/>
          <w:szCs w:val="24"/>
        </w:rPr>
      </w:pPr>
      <w:r w:rsidRPr="00EC094E">
        <w:rPr>
          <w:rFonts w:ascii="Times New Roman" w:hAnsi="Times New Roman" w:cs="Times New Roman"/>
          <w:b/>
          <w:bCs/>
          <w:color w:val="000000"/>
          <w:sz w:val="24"/>
          <w:szCs w:val="24"/>
        </w:rPr>
        <w:t>A 20</w:t>
      </w:r>
      <w:r w:rsidR="00836CB9" w:rsidRPr="00EC094E">
        <w:rPr>
          <w:rFonts w:ascii="Times New Roman" w:hAnsi="Times New Roman" w:cs="Times New Roman"/>
          <w:b/>
          <w:bCs/>
          <w:color w:val="000000"/>
          <w:sz w:val="24"/>
          <w:szCs w:val="24"/>
        </w:rPr>
        <w:t>20</w:t>
      </w:r>
      <w:r w:rsidRPr="00EC094E">
        <w:rPr>
          <w:rFonts w:ascii="Times New Roman" w:hAnsi="Times New Roman" w:cs="Times New Roman"/>
          <w:b/>
          <w:bCs/>
          <w:color w:val="000000"/>
          <w:sz w:val="24"/>
          <w:szCs w:val="24"/>
        </w:rPr>
        <w:t>. évi költségvetés végrehajtásának szabályai</w:t>
      </w:r>
    </w:p>
    <w:p w:rsidR="00AE0A96" w:rsidRPr="00EC094E" w:rsidRDefault="00AE0A96" w:rsidP="00027F6D">
      <w:pPr>
        <w:spacing w:after="0" w:line="240" w:lineRule="auto"/>
        <w:jc w:val="center"/>
        <w:rPr>
          <w:rFonts w:ascii="Times New Roman" w:hAnsi="Times New Roman" w:cs="Times New Roman"/>
          <w:b/>
          <w:sz w:val="24"/>
          <w:szCs w:val="24"/>
        </w:rPr>
      </w:pPr>
    </w:p>
    <w:p w:rsidR="00AE0A96" w:rsidRPr="00EC094E" w:rsidRDefault="00EC094E" w:rsidP="00027F6D">
      <w:pPr>
        <w:spacing w:after="0" w:line="240" w:lineRule="auto"/>
        <w:jc w:val="center"/>
        <w:rPr>
          <w:rFonts w:ascii="Times New Roman" w:hAnsi="Times New Roman" w:cs="Times New Roman"/>
          <w:sz w:val="24"/>
          <w:szCs w:val="24"/>
        </w:rPr>
      </w:pPr>
      <w:r w:rsidRPr="00EC094E">
        <w:rPr>
          <w:rFonts w:ascii="Times New Roman" w:hAnsi="Times New Roman" w:cs="Times New Roman"/>
          <w:b/>
          <w:sz w:val="24"/>
          <w:szCs w:val="24"/>
        </w:rPr>
        <w:t>8</w:t>
      </w:r>
      <w:r w:rsidR="00AE0A96" w:rsidRPr="00EC094E">
        <w:rPr>
          <w:rFonts w:ascii="Times New Roman" w:hAnsi="Times New Roman" w:cs="Times New Roman"/>
          <w:b/>
          <w:sz w:val="24"/>
          <w:szCs w:val="24"/>
        </w:rPr>
        <w:t>. §</w:t>
      </w:r>
    </w:p>
    <w:p w:rsidR="00AE0A96" w:rsidRPr="00EC094E" w:rsidRDefault="00AE0A96" w:rsidP="00027F6D">
      <w:pPr>
        <w:spacing w:after="0" w:line="240" w:lineRule="auto"/>
        <w:jc w:val="center"/>
        <w:rPr>
          <w:rFonts w:ascii="Times New Roman" w:hAnsi="Times New Roman" w:cs="Times New Roman"/>
          <w:sz w:val="24"/>
          <w:szCs w:val="24"/>
        </w:rPr>
      </w:pPr>
    </w:p>
    <w:p w:rsidR="00AE0A96" w:rsidRPr="00EC094E" w:rsidRDefault="00AE0A96" w:rsidP="00027F6D">
      <w:pPr>
        <w:pStyle w:val="Szvegtrzsbehzssal21"/>
        <w:spacing w:after="0" w:line="240" w:lineRule="auto"/>
        <w:ind w:left="0"/>
        <w:rPr>
          <w:rFonts w:ascii="Times New Roman" w:hAnsi="Times New Roman" w:cs="Times New Roman"/>
          <w:sz w:val="24"/>
          <w:szCs w:val="24"/>
        </w:rPr>
      </w:pPr>
      <w:r w:rsidRPr="00EC094E">
        <w:rPr>
          <w:rFonts w:ascii="Times New Roman" w:hAnsi="Times New Roman" w:cs="Times New Roman"/>
          <w:sz w:val="24"/>
          <w:szCs w:val="24"/>
        </w:rPr>
        <w:t>(1) A költségvetési szervek éves költségvetésének végrehajtásáért, a gazdálkodás jogszerűségéért, a takarékosság érvényesítéséért, a bevételek növeléséért az alapfeladatok sérelme nélkül a költségvetési szerv vezetője a felelős.</w:t>
      </w:r>
    </w:p>
    <w:p w:rsidR="001175D7" w:rsidRPr="00EC094E" w:rsidRDefault="001175D7" w:rsidP="00027F6D">
      <w:pPr>
        <w:spacing w:after="0" w:line="240" w:lineRule="auto"/>
        <w:rPr>
          <w:rFonts w:ascii="Times New Roman" w:hAnsi="Times New Roman" w:cs="Times New Roman"/>
          <w:sz w:val="24"/>
          <w:szCs w:val="24"/>
        </w:rPr>
      </w:pPr>
    </w:p>
    <w:p w:rsidR="00AE0A96" w:rsidRPr="00EC094E" w:rsidRDefault="00AE0A96" w:rsidP="00027F6D">
      <w:pPr>
        <w:spacing w:after="0" w:line="240" w:lineRule="auto"/>
        <w:rPr>
          <w:rFonts w:ascii="Times New Roman" w:hAnsi="Times New Roman" w:cs="Times New Roman"/>
          <w:sz w:val="24"/>
          <w:szCs w:val="24"/>
        </w:rPr>
      </w:pPr>
      <w:r w:rsidRPr="00EC094E">
        <w:rPr>
          <w:rFonts w:ascii="Times New Roman" w:hAnsi="Times New Roman" w:cs="Times New Roman"/>
          <w:sz w:val="24"/>
          <w:szCs w:val="24"/>
        </w:rPr>
        <w:t xml:space="preserve">(2) A költségvetési szerv éves költségvetését a megállapított önkormányzati támogatás és saját bevételei terhére úgy köteles megtervezni, hogy abból biztosított legyen az éves gazdálkodás, illetve kötelezően ellátandó feladatait maradéktalanul teljesíteni tudja. </w:t>
      </w:r>
    </w:p>
    <w:p w:rsidR="00AE0A96" w:rsidRPr="00EC0888" w:rsidRDefault="00AE0A96" w:rsidP="00027F6D">
      <w:pPr>
        <w:spacing w:after="0" w:line="240" w:lineRule="auto"/>
        <w:ind w:left="426" w:hanging="426"/>
        <w:rPr>
          <w:rFonts w:ascii="Times New Roman" w:hAnsi="Times New Roman" w:cs="Times New Roman"/>
          <w:sz w:val="24"/>
          <w:szCs w:val="24"/>
          <w:highlight w:val="yellow"/>
        </w:rPr>
      </w:pPr>
    </w:p>
    <w:p w:rsidR="00AE0A96" w:rsidRPr="00EC094E" w:rsidRDefault="00AE0A96" w:rsidP="00027F6D">
      <w:pPr>
        <w:spacing w:after="0" w:line="240" w:lineRule="auto"/>
        <w:rPr>
          <w:rFonts w:ascii="Times New Roman" w:hAnsi="Times New Roman" w:cs="Times New Roman"/>
          <w:sz w:val="24"/>
          <w:szCs w:val="24"/>
        </w:rPr>
      </w:pPr>
      <w:r w:rsidRPr="00EC094E">
        <w:rPr>
          <w:rFonts w:ascii="Times New Roman" w:hAnsi="Times New Roman" w:cs="Times New Roman"/>
          <w:sz w:val="24"/>
          <w:szCs w:val="24"/>
        </w:rPr>
        <w:t>(3) A költségvetési szervnél tervezett bevételek elmaradása nem vonja automatikusan maga után a költségvetési támogatás növekedését. A kiadási előirányzatok – amennyiben a tervezett bevételek nem folynak be – nem teljesíthetők.</w:t>
      </w:r>
    </w:p>
    <w:p w:rsidR="00AE0A96" w:rsidRPr="00EC094E" w:rsidRDefault="00AE0A96" w:rsidP="00027F6D">
      <w:pPr>
        <w:spacing w:after="0" w:line="240" w:lineRule="auto"/>
        <w:ind w:left="426" w:hanging="426"/>
        <w:rPr>
          <w:rFonts w:ascii="Times New Roman" w:hAnsi="Times New Roman" w:cs="Times New Roman"/>
          <w:sz w:val="24"/>
          <w:szCs w:val="24"/>
        </w:rPr>
      </w:pPr>
    </w:p>
    <w:p w:rsidR="00AE0A96" w:rsidRPr="00EC094E" w:rsidRDefault="00AE0A96" w:rsidP="00027F6D">
      <w:pPr>
        <w:spacing w:after="0" w:line="240" w:lineRule="auto"/>
        <w:rPr>
          <w:rFonts w:ascii="Times New Roman" w:hAnsi="Times New Roman" w:cs="Times New Roman"/>
          <w:sz w:val="24"/>
          <w:szCs w:val="24"/>
        </w:rPr>
      </w:pPr>
      <w:r w:rsidRPr="00EC094E">
        <w:rPr>
          <w:rFonts w:ascii="Times New Roman" w:hAnsi="Times New Roman" w:cs="Times New Roman"/>
          <w:sz w:val="24"/>
          <w:szCs w:val="24"/>
        </w:rPr>
        <w:t>(4) A költségvetési szervek számadási kötelezettséggel tartoznak a részükre juttatott céljellegű támogatás rendeltetésszerű felhasználására vonatkozóan.</w:t>
      </w:r>
    </w:p>
    <w:p w:rsidR="00AE0A96" w:rsidRPr="00EC094E" w:rsidRDefault="00AE0A96" w:rsidP="00027F6D">
      <w:pPr>
        <w:spacing w:after="0" w:line="240" w:lineRule="auto"/>
        <w:ind w:left="426" w:hanging="426"/>
        <w:rPr>
          <w:rFonts w:ascii="Times New Roman" w:hAnsi="Times New Roman" w:cs="Times New Roman"/>
          <w:sz w:val="24"/>
          <w:szCs w:val="24"/>
        </w:rPr>
      </w:pPr>
    </w:p>
    <w:p w:rsidR="00AE0A96" w:rsidRPr="00EC094E" w:rsidRDefault="00AE0A96" w:rsidP="00027F6D">
      <w:pPr>
        <w:spacing w:after="0" w:line="240" w:lineRule="auto"/>
        <w:rPr>
          <w:rFonts w:ascii="Times New Roman" w:hAnsi="Times New Roman" w:cs="Times New Roman"/>
          <w:sz w:val="24"/>
          <w:szCs w:val="24"/>
        </w:rPr>
      </w:pPr>
      <w:r w:rsidRPr="00EC094E">
        <w:rPr>
          <w:rFonts w:ascii="Times New Roman" w:hAnsi="Times New Roman" w:cs="Times New Roman"/>
          <w:sz w:val="24"/>
          <w:szCs w:val="24"/>
        </w:rPr>
        <w:t>(5) A költségvetési szervek kizárólag a képviselő-testület előzetes jóváhagyásával nyújthatnak be szakmai pályázatokat abban az esetben, ha a pályázattal megvalósuló feladat ellátása költségvetési többlettámogatást igényel.</w:t>
      </w:r>
    </w:p>
    <w:p w:rsidR="00AE0A96" w:rsidRPr="00EC094E" w:rsidRDefault="00AE0A96" w:rsidP="00027F6D">
      <w:pPr>
        <w:spacing w:after="0" w:line="240" w:lineRule="auto"/>
        <w:rPr>
          <w:rFonts w:ascii="Times New Roman" w:hAnsi="Times New Roman" w:cs="Times New Roman"/>
          <w:sz w:val="24"/>
          <w:szCs w:val="24"/>
        </w:rPr>
      </w:pPr>
    </w:p>
    <w:p w:rsidR="00AE0A96" w:rsidRPr="00EC094E" w:rsidRDefault="00AE0A96" w:rsidP="00027F6D">
      <w:pPr>
        <w:spacing w:after="0" w:line="240" w:lineRule="auto"/>
        <w:rPr>
          <w:rFonts w:ascii="Times New Roman" w:hAnsi="Times New Roman" w:cs="Times New Roman"/>
          <w:sz w:val="24"/>
          <w:szCs w:val="24"/>
        </w:rPr>
      </w:pPr>
      <w:r w:rsidRPr="00EC094E">
        <w:rPr>
          <w:rFonts w:ascii="Times New Roman" w:hAnsi="Times New Roman" w:cs="Times New Roman"/>
          <w:sz w:val="24"/>
          <w:szCs w:val="24"/>
        </w:rPr>
        <w:t>(6) Az önkormányzat költségvetési szervei éven túli fejlesztési kötelezettséget csak a képviselő-testület jóváhagyásával vállalhatnak.</w:t>
      </w:r>
    </w:p>
    <w:p w:rsidR="00AE0A96" w:rsidRPr="00EC094E" w:rsidRDefault="00AE0A96" w:rsidP="00027F6D">
      <w:pPr>
        <w:spacing w:after="0" w:line="240" w:lineRule="auto"/>
        <w:rPr>
          <w:rFonts w:ascii="Times New Roman" w:hAnsi="Times New Roman" w:cs="Times New Roman"/>
          <w:sz w:val="24"/>
          <w:szCs w:val="24"/>
        </w:rPr>
      </w:pPr>
    </w:p>
    <w:p w:rsidR="00AE0A96" w:rsidRPr="00EC094E" w:rsidRDefault="00EC094E" w:rsidP="00027F6D">
      <w:pPr>
        <w:spacing w:after="0" w:line="240" w:lineRule="auto"/>
        <w:jc w:val="center"/>
        <w:rPr>
          <w:rFonts w:ascii="Times New Roman" w:hAnsi="Times New Roman" w:cs="Times New Roman"/>
          <w:b/>
          <w:sz w:val="24"/>
          <w:szCs w:val="24"/>
        </w:rPr>
      </w:pPr>
      <w:r w:rsidRPr="00EC094E">
        <w:rPr>
          <w:rFonts w:ascii="Times New Roman" w:hAnsi="Times New Roman" w:cs="Times New Roman"/>
          <w:b/>
          <w:sz w:val="24"/>
          <w:szCs w:val="24"/>
        </w:rPr>
        <w:t>9</w:t>
      </w:r>
      <w:r w:rsidR="00AE0A96" w:rsidRPr="00EC094E">
        <w:rPr>
          <w:rFonts w:ascii="Times New Roman" w:hAnsi="Times New Roman" w:cs="Times New Roman"/>
          <w:b/>
          <w:sz w:val="24"/>
          <w:szCs w:val="24"/>
        </w:rPr>
        <w:t>. §</w:t>
      </w:r>
    </w:p>
    <w:p w:rsidR="00AE0A96" w:rsidRPr="00EC094E" w:rsidRDefault="00AE0A96" w:rsidP="00027F6D">
      <w:pPr>
        <w:spacing w:after="0" w:line="240" w:lineRule="auto"/>
        <w:jc w:val="center"/>
        <w:rPr>
          <w:rFonts w:ascii="Times New Roman" w:hAnsi="Times New Roman" w:cs="Times New Roman"/>
          <w:b/>
          <w:sz w:val="24"/>
          <w:szCs w:val="24"/>
        </w:rPr>
      </w:pPr>
    </w:p>
    <w:p w:rsidR="00AE0A96" w:rsidRPr="00EC094E" w:rsidRDefault="00AE0A96" w:rsidP="00027F6D">
      <w:pPr>
        <w:autoSpaceDE w:val="0"/>
        <w:spacing w:after="0" w:line="240" w:lineRule="auto"/>
        <w:rPr>
          <w:rFonts w:ascii="Times New Roman" w:hAnsi="Times New Roman" w:cs="Times New Roman"/>
          <w:b/>
          <w:sz w:val="24"/>
          <w:szCs w:val="24"/>
        </w:rPr>
      </w:pPr>
      <w:r w:rsidRPr="00EC094E">
        <w:rPr>
          <w:rFonts w:ascii="Times New Roman" w:hAnsi="Times New Roman" w:cs="Times New Roman"/>
          <w:sz w:val="24"/>
          <w:szCs w:val="24"/>
        </w:rPr>
        <w:t>A helyi önkormányzat költségvetési szerveinek pénzmaradványát a képviselő-testület hagyja jóvá.</w:t>
      </w:r>
    </w:p>
    <w:p w:rsidR="00AE0A96" w:rsidRPr="00EC0888" w:rsidRDefault="00AE0A96" w:rsidP="00027F6D">
      <w:pPr>
        <w:spacing w:after="0" w:line="240" w:lineRule="auto"/>
        <w:rPr>
          <w:rFonts w:ascii="Times New Roman" w:hAnsi="Times New Roman" w:cs="Times New Roman"/>
          <w:b/>
          <w:sz w:val="24"/>
          <w:szCs w:val="24"/>
          <w:highlight w:val="yellow"/>
        </w:rPr>
      </w:pPr>
    </w:p>
    <w:p w:rsidR="00AE0A96" w:rsidRPr="00EC094E" w:rsidRDefault="00EC094E" w:rsidP="00027F6D">
      <w:pPr>
        <w:spacing w:after="0" w:line="240" w:lineRule="auto"/>
        <w:jc w:val="center"/>
        <w:rPr>
          <w:rFonts w:ascii="Times New Roman" w:hAnsi="Times New Roman" w:cs="Times New Roman"/>
          <w:b/>
          <w:sz w:val="24"/>
          <w:szCs w:val="24"/>
        </w:rPr>
      </w:pPr>
      <w:r w:rsidRPr="00EC094E">
        <w:rPr>
          <w:rFonts w:ascii="Times New Roman" w:hAnsi="Times New Roman" w:cs="Times New Roman"/>
          <w:b/>
          <w:sz w:val="24"/>
          <w:szCs w:val="24"/>
        </w:rPr>
        <w:t>10</w:t>
      </w:r>
      <w:r w:rsidR="00AE0A96" w:rsidRPr="00EC094E">
        <w:rPr>
          <w:rFonts w:ascii="Times New Roman" w:hAnsi="Times New Roman" w:cs="Times New Roman"/>
          <w:b/>
          <w:sz w:val="24"/>
          <w:szCs w:val="24"/>
        </w:rPr>
        <w:t>. §</w:t>
      </w:r>
    </w:p>
    <w:p w:rsidR="00AE0A96" w:rsidRPr="00EC094E" w:rsidRDefault="00AE0A96" w:rsidP="00027F6D">
      <w:pPr>
        <w:spacing w:after="0" w:line="240" w:lineRule="auto"/>
        <w:rPr>
          <w:rFonts w:ascii="Times New Roman" w:hAnsi="Times New Roman" w:cs="Times New Roman"/>
          <w:b/>
          <w:sz w:val="24"/>
          <w:szCs w:val="24"/>
        </w:rPr>
      </w:pPr>
    </w:p>
    <w:p w:rsidR="00AE0A96" w:rsidRPr="00EC094E" w:rsidRDefault="00AE0A96" w:rsidP="00027F6D">
      <w:pPr>
        <w:spacing w:after="0" w:line="240" w:lineRule="auto"/>
        <w:rPr>
          <w:rFonts w:ascii="Times New Roman" w:hAnsi="Times New Roman" w:cs="Times New Roman"/>
          <w:sz w:val="24"/>
          <w:szCs w:val="24"/>
        </w:rPr>
      </w:pPr>
      <w:r w:rsidRPr="00EC094E">
        <w:rPr>
          <w:rFonts w:ascii="Times New Roman" w:hAnsi="Times New Roman" w:cs="Times New Roman"/>
          <w:sz w:val="24"/>
          <w:szCs w:val="24"/>
        </w:rPr>
        <w:t xml:space="preserve">A helyi önkormányzat gazdálkodásának végrehajtó szerve a költségvetési szervként működő Polgármesteri Hivatal. </w:t>
      </w:r>
    </w:p>
    <w:p w:rsidR="00AA2171" w:rsidRDefault="00AA2171" w:rsidP="00027F6D">
      <w:pPr>
        <w:spacing w:after="0" w:line="240" w:lineRule="auto"/>
        <w:jc w:val="center"/>
        <w:rPr>
          <w:rFonts w:ascii="Times New Roman" w:hAnsi="Times New Roman" w:cs="Times New Roman"/>
          <w:b/>
          <w:sz w:val="24"/>
          <w:szCs w:val="24"/>
          <w:highlight w:val="yellow"/>
        </w:rPr>
      </w:pPr>
    </w:p>
    <w:p w:rsidR="00EC094E" w:rsidRDefault="00EC094E" w:rsidP="00027F6D">
      <w:pPr>
        <w:spacing w:after="0" w:line="240" w:lineRule="auto"/>
        <w:jc w:val="center"/>
        <w:rPr>
          <w:rFonts w:ascii="Times New Roman" w:hAnsi="Times New Roman" w:cs="Times New Roman"/>
          <w:b/>
          <w:sz w:val="24"/>
          <w:szCs w:val="24"/>
          <w:highlight w:val="yellow"/>
        </w:rPr>
      </w:pPr>
    </w:p>
    <w:p w:rsidR="00EC094E" w:rsidRDefault="00EC094E" w:rsidP="00027F6D">
      <w:pPr>
        <w:spacing w:after="0" w:line="240" w:lineRule="auto"/>
        <w:jc w:val="center"/>
        <w:rPr>
          <w:rFonts w:ascii="Times New Roman" w:hAnsi="Times New Roman" w:cs="Times New Roman"/>
          <w:b/>
          <w:sz w:val="24"/>
          <w:szCs w:val="24"/>
          <w:highlight w:val="yellow"/>
        </w:rPr>
      </w:pPr>
    </w:p>
    <w:p w:rsidR="00EC094E" w:rsidRPr="00EC0888" w:rsidRDefault="00EC094E" w:rsidP="00027F6D">
      <w:pPr>
        <w:spacing w:after="0" w:line="240" w:lineRule="auto"/>
        <w:jc w:val="center"/>
        <w:rPr>
          <w:rFonts w:ascii="Times New Roman" w:hAnsi="Times New Roman" w:cs="Times New Roman"/>
          <w:b/>
          <w:sz w:val="24"/>
          <w:szCs w:val="24"/>
          <w:highlight w:val="yellow"/>
        </w:rPr>
      </w:pPr>
    </w:p>
    <w:p w:rsidR="00AE0A96" w:rsidRPr="00EC094E" w:rsidRDefault="00AE0A96" w:rsidP="00027F6D">
      <w:pPr>
        <w:spacing w:after="0" w:line="240" w:lineRule="auto"/>
        <w:jc w:val="center"/>
        <w:rPr>
          <w:rFonts w:ascii="Times New Roman" w:hAnsi="Times New Roman" w:cs="Times New Roman"/>
          <w:b/>
          <w:sz w:val="24"/>
          <w:szCs w:val="24"/>
        </w:rPr>
      </w:pPr>
      <w:r w:rsidRPr="00EC094E">
        <w:rPr>
          <w:rFonts w:ascii="Times New Roman" w:hAnsi="Times New Roman" w:cs="Times New Roman"/>
          <w:b/>
          <w:sz w:val="24"/>
          <w:szCs w:val="24"/>
        </w:rPr>
        <w:lastRenderedPageBreak/>
        <w:t>1</w:t>
      </w:r>
      <w:r w:rsidR="00EC094E">
        <w:rPr>
          <w:rFonts w:ascii="Times New Roman" w:hAnsi="Times New Roman" w:cs="Times New Roman"/>
          <w:b/>
          <w:sz w:val="24"/>
          <w:szCs w:val="24"/>
        </w:rPr>
        <w:t>1</w:t>
      </w:r>
      <w:r w:rsidRPr="00EC094E">
        <w:rPr>
          <w:rFonts w:ascii="Times New Roman" w:hAnsi="Times New Roman" w:cs="Times New Roman"/>
          <w:b/>
          <w:sz w:val="24"/>
          <w:szCs w:val="24"/>
        </w:rPr>
        <w:t>. §</w:t>
      </w:r>
    </w:p>
    <w:p w:rsidR="00AE0A96" w:rsidRPr="00EC094E" w:rsidRDefault="00AE0A96" w:rsidP="00027F6D">
      <w:pPr>
        <w:spacing w:after="0" w:line="240" w:lineRule="auto"/>
        <w:jc w:val="center"/>
        <w:rPr>
          <w:rFonts w:ascii="Times New Roman" w:hAnsi="Times New Roman" w:cs="Times New Roman"/>
          <w:b/>
          <w:sz w:val="24"/>
          <w:szCs w:val="24"/>
        </w:rPr>
      </w:pPr>
    </w:p>
    <w:p w:rsidR="00AE0A96" w:rsidRPr="00EC094E" w:rsidRDefault="00AE0A96" w:rsidP="00027F6D">
      <w:pPr>
        <w:tabs>
          <w:tab w:val="left" w:pos="0"/>
        </w:tabs>
        <w:spacing w:after="0" w:line="240" w:lineRule="auto"/>
        <w:rPr>
          <w:rFonts w:ascii="Times New Roman" w:hAnsi="Times New Roman" w:cs="Times New Roman"/>
          <w:sz w:val="24"/>
          <w:szCs w:val="24"/>
        </w:rPr>
      </w:pPr>
      <w:r w:rsidRPr="00EC094E">
        <w:rPr>
          <w:rFonts w:ascii="Times New Roman" w:hAnsi="Times New Roman" w:cs="Times New Roman"/>
          <w:sz w:val="24"/>
          <w:szCs w:val="24"/>
        </w:rPr>
        <w:t xml:space="preserve">(1) Ha a helyi önkormányzat év közben a költségvetési rendelet készítésekor nem ismert többletbevételhez jut, vagy bevételei a tervezettől elmaradnak, e tényről a polgármester a képviselő-testületet tájékoztatja. </w:t>
      </w:r>
    </w:p>
    <w:p w:rsidR="00AE0A96" w:rsidRPr="00EC094E" w:rsidRDefault="00AE0A96" w:rsidP="00027F6D">
      <w:pPr>
        <w:spacing w:after="0" w:line="240" w:lineRule="auto"/>
        <w:ind w:left="765"/>
        <w:rPr>
          <w:rFonts w:ascii="Times New Roman" w:hAnsi="Times New Roman" w:cs="Times New Roman"/>
          <w:sz w:val="24"/>
          <w:szCs w:val="24"/>
        </w:rPr>
      </w:pPr>
    </w:p>
    <w:p w:rsidR="00AE0A96" w:rsidRPr="00EC094E" w:rsidRDefault="00AE0A96" w:rsidP="00027F6D">
      <w:pPr>
        <w:autoSpaceDE w:val="0"/>
        <w:spacing w:after="0" w:line="240" w:lineRule="auto"/>
        <w:rPr>
          <w:rFonts w:ascii="Times New Roman" w:hAnsi="Times New Roman" w:cs="Times New Roman"/>
          <w:sz w:val="24"/>
          <w:szCs w:val="24"/>
        </w:rPr>
      </w:pPr>
      <w:r w:rsidRPr="00EC094E">
        <w:rPr>
          <w:rFonts w:ascii="Times New Roman" w:hAnsi="Times New Roman" w:cs="Times New Roman"/>
          <w:sz w:val="24"/>
          <w:szCs w:val="24"/>
        </w:rPr>
        <w:t>(2) A képviselő-testület a (1) bekezdés alapján - az első negyedév kivételével – negyedévenként, döntése szerinti időpontokban, de legkésőbb az éves költségvetési beszámoló elkészítésének határidejéig, december 31-i hatállyal módosítja a költségvetési rendeletét. Ha év közben az Országgyűlés – a helyi önkormányzatot érintő módon – a meghatározott hozzájárulások, támogatások előirányzatait zárolja, azokat csökkenti, törli, az intézkedés kihirdetését követően haladéktalanul a képviselő-testület elé kell terjeszteni a költségvetési rendelet módosítását.</w:t>
      </w:r>
    </w:p>
    <w:p w:rsidR="00F85DD1" w:rsidRPr="00EC094E" w:rsidRDefault="00F85DD1" w:rsidP="00027F6D">
      <w:pPr>
        <w:spacing w:after="0" w:line="240" w:lineRule="auto"/>
        <w:jc w:val="center"/>
        <w:rPr>
          <w:rFonts w:ascii="Times New Roman" w:hAnsi="Times New Roman" w:cs="Times New Roman"/>
          <w:b/>
          <w:sz w:val="24"/>
          <w:szCs w:val="24"/>
        </w:rPr>
      </w:pPr>
    </w:p>
    <w:p w:rsidR="00AE0A96" w:rsidRPr="00EC094E" w:rsidRDefault="00AE0A96" w:rsidP="00027F6D">
      <w:pPr>
        <w:spacing w:after="0" w:line="240" w:lineRule="auto"/>
        <w:jc w:val="center"/>
        <w:rPr>
          <w:rFonts w:ascii="Times New Roman" w:hAnsi="Times New Roman" w:cs="Times New Roman"/>
          <w:sz w:val="24"/>
          <w:szCs w:val="24"/>
        </w:rPr>
      </w:pPr>
      <w:r w:rsidRPr="00EC094E">
        <w:rPr>
          <w:rFonts w:ascii="Times New Roman" w:hAnsi="Times New Roman" w:cs="Times New Roman"/>
          <w:b/>
          <w:sz w:val="24"/>
          <w:szCs w:val="24"/>
        </w:rPr>
        <w:t>A költségvetési szerv előirányzat-módosításának szabályai</w:t>
      </w:r>
    </w:p>
    <w:p w:rsidR="00AE0A96" w:rsidRPr="00EC094E" w:rsidRDefault="00AE0A96" w:rsidP="00027F6D">
      <w:pPr>
        <w:autoSpaceDE w:val="0"/>
        <w:spacing w:after="0" w:line="240" w:lineRule="auto"/>
        <w:jc w:val="center"/>
        <w:rPr>
          <w:rFonts w:ascii="Times New Roman" w:hAnsi="Times New Roman" w:cs="Times New Roman"/>
          <w:sz w:val="24"/>
          <w:szCs w:val="24"/>
        </w:rPr>
      </w:pPr>
    </w:p>
    <w:p w:rsidR="00AE0A96" w:rsidRPr="00EC094E" w:rsidRDefault="00AE0A96" w:rsidP="00027F6D">
      <w:pPr>
        <w:autoSpaceDE w:val="0"/>
        <w:spacing w:after="0" w:line="240" w:lineRule="auto"/>
        <w:jc w:val="center"/>
        <w:rPr>
          <w:rFonts w:ascii="Times New Roman" w:hAnsi="Times New Roman" w:cs="Times New Roman"/>
          <w:sz w:val="24"/>
          <w:szCs w:val="24"/>
        </w:rPr>
      </w:pPr>
      <w:r w:rsidRPr="00EC094E">
        <w:rPr>
          <w:rFonts w:ascii="Times New Roman" w:hAnsi="Times New Roman" w:cs="Times New Roman"/>
          <w:b/>
          <w:sz w:val="24"/>
          <w:szCs w:val="24"/>
        </w:rPr>
        <w:t>1</w:t>
      </w:r>
      <w:r w:rsidR="00EC094E">
        <w:rPr>
          <w:rFonts w:ascii="Times New Roman" w:hAnsi="Times New Roman" w:cs="Times New Roman"/>
          <w:b/>
          <w:sz w:val="24"/>
          <w:szCs w:val="24"/>
        </w:rPr>
        <w:t>2</w:t>
      </w:r>
      <w:r w:rsidRPr="00EC094E">
        <w:rPr>
          <w:rFonts w:ascii="Times New Roman" w:hAnsi="Times New Roman" w:cs="Times New Roman"/>
          <w:b/>
          <w:sz w:val="24"/>
          <w:szCs w:val="24"/>
        </w:rPr>
        <w:t>. §</w:t>
      </w:r>
    </w:p>
    <w:p w:rsidR="00AE0A96" w:rsidRPr="00EC094E" w:rsidRDefault="00AE0A96" w:rsidP="00027F6D">
      <w:pPr>
        <w:autoSpaceDE w:val="0"/>
        <w:spacing w:after="0" w:line="240" w:lineRule="auto"/>
        <w:jc w:val="center"/>
        <w:rPr>
          <w:rFonts w:ascii="Times New Roman" w:hAnsi="Times New Roman" w:cs="Times New Roman"/>
          <w:sz w:val="24"/>
          <w:szCs w:val="24"/>
        </w:rPr>
      </w:pPr>
    </w:p>
    <w:p w:rsidR="00AE0A96" w:rsidRPr="00EC094E" w:rsidRDefault="00AE0A96" w:rsidP="00027F6D">
      <w:pPr>
        <w:autoSpaceDE w:val="0"/>
        <w:spacing w:after="0" w:line="240" w:lineRule="auto"/>
        <w:rPr>
          <w:rFonts w:ascii="Times New Roman" w:hAnsi="Times New Roman" w:cs="Times New Roman"/>
          <w:sz w:val="24"/>
          <w:szCs w:val="24"/>
        </w:rPr>
      </w:pPr>
      <w:r w:rsidRPr="00EC094E">
        <w:rPr>
          <w:rFonts w:ascii="Times New Roman" w:hAnsi="Times New Roman" w:cs="Times New Roman"/>
          <w:sz w:val="24"/>
          <w:szCs w:val="24"/>
        </w:rPr>
        <w:t>(1) A helyi önkormányzat költségvetési rendeletében megjelenő bevételek és kiadások módosításáról, a kiadási és bevételi előirányzatok közötti átcsoportosításról a (2)-(5) bekezdésekben foglalt kivétellel a Képviselő-testület dönt.</w:t>
      </w:r>
    </w:p>
    <w:p w:rsidR="00AE0A96" w:rsidRPr="00EC0888" w:rsidRDefault="00AE0A96" w:rsidP="00027F6D">
      <w:pPr>
        <w:autoSpaceDE w:val="0"/>
        <w:spacing w:after="0" w:line="240" w:lineRule="auto"/>
        <w:jc w:val="center"/>
        <w:rPr>
          <w:rFonts w:ascii="Times New Roman" w:hAnsi="Times New Roman" w:cs="Times New Roman"/>
          <w:sz w:val="24"/>
          <w:szCs w:val="24"/>
          <w:highlight w:val="yellow"/>
        </w:rPr>
      </w:pPr>
    </w:p>
    <w:p w:rsidR="00AE0A96" w:rsidRPr="00EC094E" w:rsidRDefault="00AE0A96" w:rsidP="00027F6D">
      <w:pPr>
        <w:autoSpaceDE w:val="0"/>
        <w:spacing w:after="0" w:line="240" w:lineRule="auto"/>
        <w:rPr>
          <w:rFonts w:ascii="Times New Roman" w:hAnsi="Times New Roman" w:cs="Times New Roman"/>
          <w:sz w:val="24"/>
          <w:szCs w:val="24"/>
        </w:rPr>
      </w:pPr>
      <w:r w:rsidRPr="00EC094E">
        <w:rPr>
          <w:rFonts w:ascii="Times New Roman" w:hAnsi="Times New Roman" w:cs="Times New Roman"/>
          <w:sz w:val="24"/>
          <w:szCs w:val="24"/>
        </w:rPr>
        <w:t>(2) A költségvetési szervek a költségvetésben jóváhagyott kiadási és bevételi előirányzataikat saját hatáskörben módosíthatják, a kiadási előirányzatokon belül átcsoportosítást hajthatnak végre a (3) – (5) bekezdésben foglalt szabályok betartása mellett.</w:t>
      </w:r>
    </w:p>
    <w:p w:rsidR="00AE0A96" w:rsidRPr="00EC094E" w:rsidRDefault="00AE0A96" w:rsidP="00027F6D">
      <w:pPr>
        <w:autoSpaceDE w:val="0"/>
        <w:spacing w:after="0" w:line="240" w:lineRule="auto"/>
        <w:rPr>
          <w:rFonts w:ascii="Times New Roman" w:hAnsi="Times New Roman" w:cs="Times New Roman"/>
          <w:sz w:val="24"/>
          <w:szCs w:val="24"/>
        </w:rPr>
      </w:pPr>
    </w:p>
    <w:p w:rsidR="00AE0A96" w:rsidRPr="00EC094E" w:rsidRDefault="00AE0A96" w:rsidP="00027F6D">
      <w:pPr>
        <w:tabs>
          <w:tab w:val="left" w:pos="0"/>
        </w:tabs>
        <w:autoSpaceDE w:val="0"/>
        <w:spacing w:after="0" w:line="240" w:lineRule="auto"/>
        <w:rPr>
          <w:rFonts w:ascii="Times New Roman" w:hAnsi="Times New Roman" w:cs="Times New Roman"/>
          <w:sz w:val="24"/>
          <w:szCs w:val="24"/>
        </w:rPr>
      </w:pPr>
      <w:r w:rsidRPr="00EC094E">
        <w:rPr>
          <w:rFonts w:ascii="Times New Roman" w:hAnsi="Times New Roman" w:cs="Times New Roman"/>
          <w:sz w:val="24"/>
          <w:szCs w:val="24"/>
        </w:rPr>
        <w:t>(3) Az átcsoportosítás nem irányulhat a személyi juttatások előirányzatának növelésére kivéve az</w:t>
      </w:r>
      <w:r w:rsidRPr="00EC094E">
        <w:rPr>
          <w:rFonts w:ascii="Times New Roman" w:hAnsi="Times New Roman" w:cs="Times New Roman"/>
          <w:bCs/>
          <w:sz w:val="24"/>
          <w:szCs w:val="24"/>
        </w:rPr>
        <w:t xml:space="preserve"> államháztartásról szóló törvény végrehajtásáról rendelkező 368/2011. (XII. 31.) Korm. rendelet</w:t>
      </w:r>
      <w:r w:rsidRPr="00EC094E">
        <w:rPr>
          <w:rFonts w:ascii="Times New Roman" w:hAnsi="Times New Roman" w:cs="Times New Roman"/>
          <w:sz w:val="24"/>
          <w:szCs w:val="24"/>
        </w:rPr>
        <w:t>ben foglalt eseteket.</w:t>
      </w:r>
    </w:p>
    <w:p w:rsidR="00AE0A96" w:rsidRPr="00EC094E" w:rsidRDefault="00AE0A96" w:rsidP="00027F6D">
      <w:pPr>
        <w:autoSpaceDE w:val="0"/>
        <w:spacing w:after="0" w:line="240" w:lineRule="auto"/>
        <w:ind w:left="66"/>
        <w:rPr>
          <w:rFonts w:ascii="Times New Roman" w:hAnsi="Times New Roman" w:cs="Times New Roman"/>
          <w:sz w:val="24"/>
          <w:szCs w:val="24"/>
        </w:rPr>
      </w:pPr>
    </w:p>
    <w:p w:rsidR="00AE0A96" w:rsidRPr="00EC094E" w:rsidRDefault="00AE0A96" w:rsidP="00027F6D">
      <w:pPr>
        <w:spacing w:after="0"/>
        <w:rPr>
          <w:rFonts w:ascii="Times New Roman" w:hAnsi="Times New Roman" w:cs="Times New Roman"/>
          <w:color w:val="000000"/>
          <w:sz w:val="24"/>
          <w:szCs w:val="24"/>
        </w:rPr>
      </w:pPr>
      <w:r w:rsidRPr="00EC094E">
        <w:rPr>
          <w:rFonts w:ascii="Times New Roman" w:hAnsi="Times New Roman" w:cs="Times New Roman"/>
          <w:color w:val="000000"/>
          <w:sz w:val="24"/>
          <w:szCs w:val="24"/>
        </w:rPr>
        <w:t>(4) A költségvetési szervek a gazdálkodási év során elért többletbevételeik felhasználásáról a költségvetési szervek vezetői által benyújtott kérelem alapján a képviselő-testület dönt.</w:t>
      </w:r>
    </w:p>
    <w:p w:rsidR="00EC094E" w:rsidRPr="00EC094E" w:rsidRDefault="00EC094E" w:rsidP="00027F6D">
      <w:pPr>
        <w:spacing w:after="0"/>
        <w:rPr>
          <w:rFonts w:ascii="Times New Roman" w:hAnsi="Times New Roman" w:cs="Times New Roman"/>
          <w:sz w:val="24"/>
          <w:szCs w:val="24"/>
        </w:rPr>
      </w:pPr>
    </w:p>
    <w:p w:rsidR="00AE0A96" w:rsidRPr="00EC094E" w:rsidRDefault="00AE0A96" w:rsidP="00027F6D">
      <w:pPr>
        <w:autoSpaceDE w:val="0"/>
        <w:spacing w:after="0" w:line="240" w:lineRule="auto"/>
        <w:rPr>
          <w:rFonts w:ascii="Times New Roman" w:hAnsi="Times New Roman" w:cs="Times New Roman"/>
          <w:sz w:val="24"/>
          <w:szCs w:val="24"/>
        </w:rPr>
      </w:pPr>
      <w:r w:rsidRPr="00EC094E">
        <w:rPr>
          <w:rFonts w:ascii="Times New Roman" w:hAnsi="Times New Roman" w:cs="Times New Roman"/>
          <w:sz w:val="24"/>
          <w:szCs w:val="24"/>
        </w:rPr>
        <w:t>(5) A költségvetési szervek esetében az előirányzatok módosítására csak a pénzügyi-gazdasági feladatok ellátására kijelölt költségvetési szerv vezetőjével történő előzetes egyeztetés alapján, annak egyetértésével kerülhet sor.</w:t>
      </w:r>
    </w:p>
    <w:p w:rsidR="00AE0A96" w:rsidRPr="00EC094E" w:rsidRDefault="00AE0A96" w:rsidP="00027F6D">
      <w:pPr>
        <w:autoSpaceDE w:val="0"/>
        <w:spacing w:after="0" w:line="240" w:lineRule="auto"/>
        <w:rPr>
          <w:rFonts w:ascii="Times New Roman" w:hAnsi="Times New Roman" w:cs="Times New Roman"/>
          <w:sz w:val="24"/>
          <w:szCs w:val="24"/>
        </w:rPr>
      </w:pPr>
    </w:p>
    <w:p w:rsidR="00AE0A96" w:rsidRPr="00EC094E" w:rsidRDefault="00AE0A96" w:rsidP="00027F6D">
      <w:pPr>
        <w:autoSpaceDE w:val="0"/>
        <w:spacing w:after="0" w:line="240" w:lineRule="auto"/>
        <w:rPr>
          <w:rFonts w:ascii="Times New Roman" w:hAnsi="Times New Roman" w:cs="Times New Roman"/>
          <w:sz w:val="24"/>
          <w:szCs w:val="24"/>
        </w:rPr>
      </w:pPr>
      <w:r w:rsidRPr="00EC094E">
        <w:rPr>
          <w:rFonts w:ascii="Times New Roman" w:hAnsi="Times New Roman" w:cs="Times New Roman"/>
          <w:sz w:val="24"/>
          <w:szCs w:val="24"/>
        </w:rPr>
        <w:t>(6) A költségvetési szervek a saját hatáskörben végrehajtott előirányzat-módosításokat, valamint a többletbevételek felhasználáshoz kapcsolódó módosításokat kötelesek az irányító szervnek beterjeszteni, melyről a polgármester a képviselő-testületet 30 napon belül tájékoztatja. A költségvetési szervek e kötelezettségüknek a pénzügyi-gazdasági feladatok ellátására kijelölt költségvetési szerv adatszolgáltatása útján tesznek eleget.</w:t>
      </w:r>
    </w:p>
    <w:p w:rsidR="00AE0A96" w:rsidRPr="00EC094E" w:rsidRDefault="00AE0A96" w:rsidP="00027F6D">
      <w:pPr>
        <w:spacing w:after="0" w:line="240" w:lineRule="auto"/>
        <w:rPr>
          <w:rFonts w:ascii="Times New Roman" w:hAnsi="Times New Roman" w:cs="Times New Roman"/>
          <w:b/>
          <w:sz w:val="24"/>
          <w:szCs w:val="24"/>
        </w:rPr>
      </w:pPr>
    </w:p>
    <w:p w:rsidR="00AE0A96" w:rsidRPr="00EC094E" w:rsidRDefault="00AE0A96" w:rsidP="00027F6D">
      <w:pPr>
        <w:spacing w:after="0" w:line="240" w:lineRule="auto"/>
        <w:jc w:val="center"/>
        <w:rPr>
          <w:rFonts w:ascii="Times New Roman" w:hAnsi="Times New Roman" w:cs="Times New Roman"/>
          <w:b/>
          <w:sz w:val="24"/>
          <w:szCs w:val="24"/>
        </w:rPr>
      </w:pPr>
      <w:r w:rsidRPr="00EC094E">
        <w:rPr>
          <w:rFonts w:ascii="Times New Roman" w:hAnsi="Times New Roman" w:cs="Times New Roman"/>
          <w:b/>
          <w:sz w:val="24"/>
          <w:szCs w:val="24"/>
        </w:rPr>
        <w:t>Létszám- és bérgazdálkodással kapcsolatos előírások</w:t>
      </w:r>
    </w:p>
    <w:p w:rsidR="00AE0A96" w:rsidRPr="00EC094E" w:rsidRDefault="00AE0A96" w:rsidP="00027F6D">
      <w:pPr>
        <w:spacing w:after="0" w:line="240" w:lineRule="auto"/>
        <w:jc w:val="center"/>
        <w:rPr>
          <w:rFonts w:ascii="Times New Roman" w:hAnsi="Times New Roman" w:cs="Times New Roman"/>
          <w:b/>
          <w:sz w:val="24"/>
          <w:szCs w:val="24"/>
        </w:rPr>
      </w:pPr>
    </w:p>
    <w:p w:rsidR="00AE0A96" w:rsidRPr="00EC094E" w:rsidRDefault="00AE0A96" w:rsidP="00027F6D">
      <w:pPr>
        <w:spacing w:after="0" w:line="240" w:lineRule="auto"/>
        <w:jc w:val="center"/>
        <w:rPr>
          <w:rFonts w:ascii="Times New Roman" w:hAnsi="Times New Roman" w:cs="Times New Roman"/>
          <w:b/>
          <w:color w:val="FF00FF"/>
          <w:sz w:val="24"/>
          <w:szCs w:val="24"/>
        </w:rPr>
      </w:pPr>
      <w:r w:rsidRPr="00EC094E">
        <w:rPr>
          <w:rFonts w:ascii="Times New Roman" w:hAnsi="Times New Roman" w:cs="Times New Roman"/>
          <w:b/>
          <w:sz w:val="24"/>
          <w:szCs w:val="24"/>
        </w:rPr>
        <w:t>1</w:t>
      </w:r>
      <w:r w:rsidR="00EC094E">
        <w:rPr>
          <w:rFonts w:ascii="Times New Roman" w:hAnsi="Times New Roman" w:cs="Times New Roman"/>
          <w:b/>
          <w:sz w:val="24"/>
          <w:szCs w:val="24"/>
        </w:rPr>
        <w:t>3</w:t>
      </w:r>
      <w:r w:rsidRPr="00EC094E">
        <w:rPr>
          <w:rFonts w:ascii="Times New Roman" w:hAnsi="Times New Roman" w:cs="Times New Roman"/>
          <w:b/>
          <w:sz w:val="24"/>
          <w:szCs w:val="24"/>
        </w:rPr>
        <w:t>. §</w:t>
      </w:r>
    </w:p>
    <w:p w:rsidR="00AE0A96" w:rsidRPr="00EC094E" w:rsidRDefault="00AE0A96" w:rsidP="00027F6D">
      <w:pPr>
        <w:spacing w:after="0" w:line="240" w:lineRule="auto"/>
        <w:rPr>
          <w:rFonts w:ascii="Times New Roman" w:hAnsi="Times New Roman" w:cs="Times New Roman"/>
          <w:b/>
          <w:color w:val="FF00FF"/>
          <w:sz w:val="24"/>
          <w:szCs w:val="24"/>
        </w:rPr>
      </w:pPr>
    </w:p>
    <w:p w:rsidR="00AE0A96" w:rsidRPr="00EC094E" w:rsidRDefault="00AE0A96" w:rsidP="00027F6D">
      <w:pPr>
        <w:pStyle w:val="RT-szveg"/>
        <w:numPr>
          <w:ilvl w:val="0"/>
          <w:numId w:val="4"/>
        </w:numPr>
        <w:tabs>
          <w:tab w:val="left" w:pos="426"/>
        </w:tabs>
        <w:ind w:left="0" w:hanging="11"/>
        <w:jc w:val="both"/>
      </w:pPr>
      <w:r w:rsidRPr="00EC094E">
        <w:t>A költségvetési szerveknél az egységes rovatrend Normatív jutalmak és a Céljuttatás, projektprémium rovatai költségvetési kiadási előirányzata terhére a költségvetési évben együttesen az egységes rovatrend Törvény szerinti illetmények, munkabérek rovat eredeti előirányzatának 12 %-áig vállalható kötelezettség.</w:t>
      </w:r>
    </w:p>
    <w:p w:rsidR="00AE0A96" w:rsidRPr="00EC0888" w:rsidRDefault="00AE0A96" w:rsidP="00027F6D">
      <w:pPr>
        <w:pStyle w:val="RT-szveg"/>
        <w:tabs>
          <w:tab w:val="left" w:pos="426"/>
        </w:tabs>
        <w:jc w:val="both"/>
        <w:rPr>
          <w:highlight w:val="yellow"/>
        </w:rPr>
      </w:pPr>
    </w:p>
    <w:p w:rsidR="00AE0A96" w:rsidRPr="00EC094E" w:rsidRDefault="00AE0A96" w:rsidP="00027F6D">
      <w:pPr>
        <w:pStyle w:val="RT-szveg"/>
        <w:tabs>
          <w:tab w:val="left" w:pos="426"/>
        </w:tabs>
        <w:jc w:val="both"/>
        <w:rPr>
          <w:kern w:val="24"/>
        </w:rPr>
      </w:pPr>
      <w:r w:rsidRPr="00EC094E">
        <w:rPr>
          <w:color w:val="222222"/>
        </w:rPr>
        <w:lastRenderedPageBreak/>
        <w:t>(2)</w:t>
      </w:r>
      <w:r w:rsidRPr="00EC094E">
        <w:rPr>
          <w:rFonts w:ascii="Tahoma" w:hAnsi="Tahoma" w:cs="Tahoma"/>
          <w:color w:val="222222"/>
          <w:sz w:val="20"/>
        </w:rPr>
        <w:t xml:space="preserve"> </w:t>
      </w:r>
      <w:r w:rsidR="00F85DD1" w:rsidRPr="00EC094E">
        <w:rPr>
          <w:kern w:val="24"/>
        </w:rPr>
        <w:t>A Polgármesteri H</w:t>
      </w:r>
      <w:r w:rsidRPr="00EC094E">
        <w:rPr>
          <w:kern w:val="24"/>
        </w:rPr>
        <w:t xml:space="preserve">ivatalánál foglalkoztatott köztisztviselők vonatkozásában </w:t>
      </w:r>
      <w:r w:rsidR="00F85DD1" w:rsidRPr="00EC094E">
        <w:rPr>
          <w:kern w:val="24"/>
        </w:rPr>
        <w:t>az illetményalap</w:t>
      </w:r>
      <w:r w:rsidRPr="00EC094E">
        <w:rPr>
          <w:kern w:val="24"/>
        </w:rPr>
        <w:t>- a közszolgálati tisztviselőkről szóló 2011. évi CXCIX. törvényben foglaltaktól eltérően - 5</w:t>
      </w:r>
      <w:r w:rsidR="00836CB9" w:rsidRPr="00EC094E">
        <w:rPr>
          <w:kern w:val="24"/>
        </w:rPr>
        <w:t>5</w:t>
      </w:r>
      <w:r w:rsidRPr="00EC094E">
        <w:rPr>
          <w:kern w:val="24"/>
        </w:rPr>
        <w:t>.000 Ft</w:t>
      </w:r>
      <w:r w:rsidR="00F85DD1" w:rsidRPr="00EC094E">
        <w:rPr>
          <w:kern w:val="24"/>
        </w:rPr>
        <w:t>.</w:t>
      </w:r>
    </w:p>
    <w:p w:rsidR="00F85DD1" w:rsidRPr="00EC094E" w:rsidRDefault="00F85DD1" w:rsidP="00027F6D">
      <w:pPr>
        <w:pStyle w:val="RT-szveg"/>
        <w:tabs>
          <w:tab w:val="left" w:pos="426"/>
        </w:tabs>
        <w:jc w:val="both"/>
      </w:pPr>
    </w:p>
    <w:p w:rsidR="00AE0A96" w:rsidRPr="00EC094E" w:rsidRDefault="00AE0A96" w:rsidP="00027F6D">
      <w:pPr>
        <w:pStyle w:val="RT-szveg"/>
        <w:tabs>
          <w:tab w:val="left" w:pos="426"/>
        </w:tabs>
        <w:ind w:hanging="11"/>
        <w:jc w:val="both"/>
        <w:rPr>
          <w:color w:val="222222"/>
        </w:rPr>
      </w:pPr>
      <w:r w:rsidRPr="00EC094E">
        <w:rPr>
          <w:bCs/>
          <w:color w:val="000000"/>
        </w:rPr>
        <w:t xml:space="preserve">(3) </w:t>
      </w:r>
      <w:bookmarkStart w:id="0" w:name="pr329id"/>
      <w:bookmarkEnd w:id="0"/>
      <w:r w:rsidRPr="00EC094E">
        <w:rPr>
          <w:bCs/>
          <w:color w:val="000000"/>
        </w:rPr>
        <w:t xml:space="preserve">A költségvetési szervek által foglalkoztatottak éves </w:t>
      </w:r>
      <w:proofErr w:type="spellStart"/>
      <w:r w:rsidRPr="00EC094E">
        <w:rPr>
          <w:bCs/>
          <w:color w:val="000000"/>
        </w:rPr>
        <w:t>cafetéria-juttatásának</w:t>
      </w:r>
      <w:proofErr w:type="spellEnd"/>
      <w:r w:rsidRPr="00EC094E">
        <w:rPr>
          <w:bCs/>
          <w:color w:val="000000"/>
        </w:rPr>
        <w:t xml:space="preserve"> kerete az egyes juttatásokhoz kapcsolódó, a juttatást teljesítő munkáltatót terhelő közterheket is magában foglaló együttes összege a 20</w:t>
      </w:r>
      <w:r w:rsidR="00836CB9" w:rsidRPr="00EC094E">
        <w:rPr>
          <w:bCs/>
          <w:color w:val="000000"/>
        </w:rPr>
        <w:t>20</w:t>
      </w:r>
      <w:r w:rsidRPr="00EC094E">
        <w:rPr>
          <w:bCs/>
          <w:color w:val="000000"/>
        </w:rPr>
        <w:t>. évben bruttó 200 000 forint/fő.</w:t>
      </w:r>
    </w:p>
    <w:p w:rsidR="00AE0A96" w:rsidRPr="00EC094E" w:rsidRDefault="00AE0A96" w:rsidP="00027F6D">
      <w:pPr>
        <w:pStyle w:val="Szvegtrzs"/>
        <w:spacing w:line="130" w:lineRule="atLeast"/>
        <w:rPr>
          <w:color w:val="222222"/>
          <w:szCs w:val="24"/>
        </w:rPr>
      </w:pPr>
    </w:p>
    <w:p w:rsidR="00AE0A96" w:rsidRPr="00EC094E" w:rsidRDefault="00AE0A96" w:rsidP="00027F6D">
      <w:pPr>
        <w:pStyle w:val="Szvegtrzs"/>
        <w:spacing w:line="130" w:lineRule="atLeast"/>
      </w:pPr>
      <w:bookmarkStart w:id="1" w:name="pr330id"/>
      <w:bookmarkEnd w:id="1"/>
      <w:r w:rsidRPr="00EC094E">
        <w:rPr>
          <w:color w:val="222222"/>
          <w:szCs w:val="24"/>
        </w:rPr>
        <w:t>(4) A fizetési számlához kapcsolódóan törvény alapján az egy foglalkoztatottnak havonta adható ba</w:t>
      </w:r>
      <w:r w:rsidR="00F85DD1" w:rsidRPr="00EC094E">
        <w:rPr>
          <w:color w:val="222222"/>
          <w:szCs w:val="24"/>
        </w:rPr>
        <w:t xml:space="preserve">nkszámla-hozzájárulás mértéke 1 </w:t>
      </w:r>
      <w:r w:rsidRPr="00EC094E">
        <w:rPr>
          <w:color w:val="222222"/>
          <w:szCs w:val="24"/>
        </w:rPr>
        <w:t>000 forint.</w:t>
      </w:r>
    </w:p>
    <w:p w:rsidR="00AE0A96" w:rsidRPr="00EC094E" w:rsidRDefault="00AE0A96" w:rsidP="00027F6D">
      <w:pPr>
        <w:pStyle w:val="RT-szveg"/>
        <w:tabs>
          <w:tab w:val="left" w:pos="426"/>
        </w:tabs>
        <w:jc w:val="both"/>
      </w:pPr>
    </w:p>
    <w:p w:rsidR="00AE0A96" w:rsidRPr="00EC094E" w:rsidRDefault="00AE0A96" w:rsidP="00027F6D">
      <w:pPr>
        <w:autoSpaceDE w:val="0"/>
        <w:spacing w:after="0" w:line="240" w:lineRule="auto"/>
        <w:rPr>
          <w:rFonts w:ascii="Times New Roman" w:hAnsi="Times New Roman" w:cs="Times New Roman"/>
          <w:bCs/>
          <w:i/>
          <w:color w:val="000000"/>
          <w:sz w:val="24"/>
          <w:szCs w:val="24"/>
        </w:rPr>
      </w:pPr>
      <w:r w:rsidRPr="00EC094E">
        <w:rPr>
          <w:rFonts w:ascii="Times New Roman" w:hAnsi="Times New Roman" w:cs="Times New Roman"/>
          <w:bCs/>
          <w:color w:val="000000"/>
          <w:sz w:val="24"/>
          <w:szCs w:val="24"/>
        </w:rPr>
        <w:t xml:space="preserve">(5) A Képviselő-testület a 1/2001. számú Közszolgálati Szabályzat 8. §- </w:t>
      </w:r>
      <w:proofErr w:type="spellStart"/>
      <w:r w:rsidRPr="00EC094E">
        <w:rPr>
          <w:rFonts w:ascii="Times New Roman" w:hAnsi="Times New Roman" w:cs="Times New Roman"/>
          <w:bCs/>
          <w:color w:val="000000"/>
          <w:sz w:val="24"/>
          <w:szCs w:val="24"/>
        </w:rPr>
        <w:t>ában</w:t>
      </w:r>
      <w:proofErr w:type="spellEnd"/>
      <w:r w:rsidRPr="00EC094E">
        <w:rPr>
          <w:rFonts w:ascii="Times New Roman" w:hAnsi="Times New Roman" w:cs="Times New Roman"/>
          <w:bCs/>
          <w:color w:val="000000"/>
          <w:sz w:val="24"/>
          <w:szCs w:val="24"/>
        </w:rPr>
        <w:t xml:space="preserve"> meghatározott illetménykiegészítést a közszolgálati tisztviselőkről szóló 2011. évi CXCIX. törvény 234. § (3)-(4) bekezdése alapján 20</w:t>
      </w:r>
      <w:r w:rsidR="00836CB9" w:rsidRPr="00EC094E">
        <w:rPr>
          <w:rFonts w:ascii="Times New Roman" w:hAnsi="Times New Roman" w:cs="Times New Roman"/>
          <w:bCs/>
          <w:color w:val="000000"/>
          <w:sz w:val="24"/>
          <w:szCs w:val="24"/>
        </w:rPr>
        <w:t>20</w:t>
      </w:r>
      <w:r w:rsidRPr="00EC094E">
        <w:rPr>
          <w:rFonts w:ascii="Times New Roman" w:hAnsi="Times New Roman" w:cs="Times New Roman"/>
          <w:bCs/>
          <w:color w:val="000000"/>
          <w:sz w:val="24"/>
          <w:szCs w:val="24"/>
        </w:rPr>
        <w:t>. évben biztosítja.</w:t>
      </w:r>
    </w:p>
    <w:p w:rsidR="00AE0A96" w:rsidRPr="00EC094E" w:rsidRDefault="00AE0A96" w:rsidP="00027F6D">
      <w:pPr>
        <w:autoSpaceDE w:val="0"/>
        <w:spacing w:after="0" w:line="240" w:lineRule="auto"/>
        <w:rPr>
          <w:rFonts w:ascii="Times New Roman" w:hAnsi="Times New Roman" w:cs="Times New Roman"/>
          <w:bCs/>
          <w:i/>
          <w:color w:val="000000"/>
          <w:sz w:val="24"/>
          <w:szCs w:val="24"/>
        </w:rPr>
      </w:pPr>
    </w:p>
    <w:p w:rsidR="00AE0A96" w:rsidRPr="00EC094E" w:rsidRDefault="00AE0A96" w:rsidP="00027F6D">
      <w:pPr>
        <w:autoSpaceDE w:val="0"/>
        <w:spacing w:after="0" w:line="240" w:lineRule="auto"/>
        <w:rPr>
          <w:rFonts w:ascii="Times New Roman" w:hAnsi="Times New Roman" w:cs="Times New Roman"/>
          <w:bCs/>
          <w:color w:val="000000"/>
          <w:sz w:val="24"/>
          <w:szCs w:val="24"/>
        </w:rPr>
      </w:pPr>
      <w:r w:rsidRPr="00EC094E">
        <w:rPr>
          <w:rFonts w:ascii="Times New Roman" w:hAnsi="Times New Roman" w:cs="Times New Roman"/>
          <w:bCs/>
          <w:color w:val="000000"/>
          <w:sz w:val="24"/>
          <w:szCs w:val="24"/>
        </w:rPr>
        <w:t xml:space="preserve">(6) A Képviselő-testület az önkormányzat és a költségvetési szervek </w:t>
      </w:r>
      <w:r w:rsidR="001175D7" w:rsidRPr="00EC094E">
        <w:rPr>
          <w:rFonts w:ascii="Times New Roman" w:hAnsi="Times New Roman" w:cs="Times New Roman"/>
          <w:bCs/>
          <w:color w:val="000000"/>
          <w:sz w:val="24"/>
          <w:szCs w:val="24"/>
        </w:rPr>
        <w:t xml:space="preserve">közalkalmazottjai számára a </w:t>
      </w:r>
      <w:r w:rsidRPr="00EC094E">
        <w:rPr>
          <w:rFonts w:ascii="Times New Roman" w:hAnsi="Times New Roman" w:cs="Times New Roman"/>
          <w:bCs/>
          <w:color w:val="000000"/>
          <w:sz w:val="24"/>
          <w:szCs w:val="24"/>
        </w:rPr>
        <w:t>20</w:t>
      </w:r>
      <w:r w:rsidR="00836CB9" w:rsidRPr="00EC094E">
        <w:rPr>
          <w:rFonts w:ascii="Times New Roman" w:hAnsi="Times New Roman" w:cs="Times New Roman"/>
          <w:bCs/>
          <w:color w:val="000000"/>
          <w:sz w:val="24"/>
          <w:szCs w:val="24"/>
        </w:rPr>
        <w:t>20</w:t>
      </w:r>
      <w:r w:rsidRPr="00EC094E">
        <w:rPr>
          <w:rFonts w:ascii="Times New Roman" w:hAnsi="Times New Roman" w:cs="Times New Roman"/>
          <w:bCs/>
          <w:color w:val="000000"/>
          <w:sz w:val="24"/>
          <w:szCs w:val="24"/>
        </w:rPr>
        <w:t>. évi költségvetésében az illetménykiegészítést biztosítja.</w:t>
      </w:r>
    </w:p>
    <w:p w:rsidR="00F85DD1" w:rsidRPr="00EC094E" w:rsidRDefault="00F85DD1" w:rsidP="00027F6D">
      <w:pPr>
        <w:autoSpaceDE w:val="0"/>
        <w:spacing w:after="0" w:line="240" w:lineRule="auto"/>
        <w:rPr>
          <w:rFonts w:ascii="Times New Roman" w:hAnsi="Times New Roman" w:cs="Times New Roman"/>
          <w:b/>
          <w:bCs/>
          <w:i/>
          <w:color w:val="000000"/>
          <w:sz w:val="24"/>
          <w:szCs w:val="24"/>
          <w:u w:val="single"/>
        </w:rPr>
      </w:pPr>
    </w:p>
    <w:p w:rsidR="00AE0A96" w:rsidRPr="00EC094E" w:rsidRDefault="00AE0A96" w:rsidP="00027F6D">
      <w:pPr>
        <w:spacing w:after="0" w:line="240" w:lineRule="auto"/>
        <w:rPr>
          <w:rFonts w:ascii="Times New Roman" w:hAnsi="Times New Roman" w:cs="Times New Roman"/>
          <w:sz w:val="24"/>
          <w:szCs w:val="24"/>
        </w:rPr>
      </w:pPr>
      <w:r w:rsidRPr="00EC094E">
        <w:rPr>
          <w:rFonts w:ascii="Times New Roman" w:hAnsi="Times New Roman" w:cs="Times New Roman"/>
          <w:sz w:val="24"/>
          <w:szCs w:val="24"/>
        </w:rPr>
        <w:t xml:space="preserve">(7) A költségvetési szerv vezetője önálló létszám- és bérgazdálkodási jogkörében eljárva a költségvetési szerv részére engedélyezett létszám-keretet a tényleges foglalkoztatás során köteles betartani. </w:t>
      </w:r>
    </w:p>
    <w:p w:rsidR="00F85DD1" w:rsidRPr="00EC094E" w:rsidRDefault="00F85DD1" w:rsidP="00027F6D">
      <w:pPr>
        <w:spacing w:after="0" w:line="240" w:lineRule="auto"/>
        <w:rPr>
          <w:rFonts w:ascii="Times New Roman" w:hAnsi="Times New Roman" w:cs="Times New Roman"/>
          <w:sz w:val="24"/>
          <w:szCs w:val="24"/>
        </w:rPr>
      </w:pPr>
    </w:p>
    <w:p w:rsidR="00AE0A96" w:rsidRPr="00EC094E" w:rsidRDefault="00AE0A96" w:rsidP="00027F6D">
      <w:pPr>
        <w:spacing w:after="0" w:line="240" w:lineRule="auto"/>
        <w:rPr>
          <w:rFonts w:ascii="Times New Roman" w:hAnsi="Times New Roman" w:cs="Times New Roman"/>
          <w:sz w:val="24"/>
          <w:szCs w:val="24"/>
        </w:rPr>
      </w:pPr>
      <w:r w:rsidRPr="00EC094E">
        <w:rPr>
          <w:rFonts w:ascii="Times New Roman" w:hAnsi="Times New Roman" w:cs="Times New Roman"/>
          <w:sz w:val="24"/>
          <w:szCs w:val="24"/>
        </w:rPr>
        <w:t>(8) Az egyes foglalkoztatási formákra (teljes munkaidős, részmunkaidős, valamint a megbízási, tiszteletdíjas foglalkoztatás) álláshelyenként, illetve összességében az elemi költségvetésben tervezett (módosított személyi juttatás) előirányzatot nem lépheti túl.</w:t>
      </w:r>
    </w:p>
    <w:p w:rsidR="00AE0A96" w:rsidRPr="00EC094E" w:rsidRDefault="00AE0A96" w:rsidP="00027F6D">
      <w:pPr>
        <w:spacing w:after="0" w:line="240" w:lineRule="auto"/>
        <w:rPr>
          <w:rFonts w:ascii="Times New Roman" w:hAnsi="Times New Roman" w:cs="Times New Roman"/>
          <w:sz w:val="24"/>
          <w:szCs w:val="24"/>
        </w:rPr>
      </w:pPr>
    </w:p>
    <w:p w:rsidR="00AE0A96" w:rsidRPr="00EC094E" w:rsidRDefault="00AE0A96" w:rsidP="00027F6D">
      <w:pPr>
        <w:spacing w:after="0" w:line="240" w:lineRule="auto"/>
        <w:rPr>
          <w:rFonts w:ascii="Times New Roman" w:hAnsi="Times New Roman" w:cs="Times New Roman"/>
          <w:b/>
          <w:sz w:val="24"/>
          <w:szCs w:val="24"/>
        </w:rPr>
      </w:pPr>
      <w:r w:rsidRPr="00EC094E">
        <w:rPr>
          <w:rFonts w:ascii="Times New Roman" w:hAnsi="Times New Roman" w:cs="Times New Roman"/>
          <w:sz w:val="24"/>
          <w:szCs w:val="24"/>
        </w:rPr>
        <w:t>(9) A költségvetési szerv csak abban az esetben fordulhat a fenntartóhoz személyi juttatási pótelőirányzat kérelemmel, ha előirányzata, illetve maradványa nem biztosítja törvényben előírt kötelezettségei teljesítését.</w:t>
      </w:r>
    </w:p>
    <w:p w:rsidR="00027F6D" w:rsidRPr="00EC0888" w:rsidRDefault="00027F6D" w:rsidP="00027F6D">
      <w:pPr>
        <w:spacing w:after="0" w:line="240" w:lineRule="auto"/>
        <w:jc w:val="center"/>
        <w:rPr>
          <w:rFonts w:ascii="Times New Roman" w:hAnsi="Times New Roman" w:cs="Times New Roman"/>
          <w:b/>
          <w:sz w:val="24"/>
          <w:szCs w:val="24"/>
          <w:highlight w:val="yellow"/>
        </w:rPr>
      </w:pPr>
    </w:p>
    <w:p w:rsidR="00AE0A96" w:rsidRPr="00EC094E" w:rsidRDefault="00AE0A96" w:rsidP="00027F6D">
      <w:pPr>
        <w:spacing w:after="0" w:line="240" w:lineRule="auto"/>
        <w:jc w:val="center"/>
        <w:rPr>
          <w:rFonts w:ascii="Times New Roman" w:hAnsi="Times New Roman" w:cs="Times New Roman"/>
          <w:b/>
          <w:sz w:val="24"/>
          <w:szCs w:val="24"/>
        </w:rPr>
      </w:pPr>
      <w:r w:rsidRPr="00EC094E">
        <w:rPr>
          <w:rFonts w:ascii="Times New Roman" w:hAnsi="Times New Roman" w:cs="Times New Roman"/>
          <w:b/>
          <w:sz w:val="24"/>
          <w:szCs w:val="24"/>
        </w:rPr>
        <w:t>Támogatási szerződés</w:t>
      </w:r>
    </w:p>
    <w:p w:rsidR="00AE0A96" w:rsidRPr="00EC094E" w:rsidRDefault="00AE0A96" w:rsidP="00027F6D">
      <w:pPr>
        <w:spacing w:after="0" w:line="240" w:lineRule="auto"/>
        <w:jc w:val="center"/>
        <w:rPr>
          <w:rFonts w:ascii="Times New Roman" w:hAnsi="Times New Roman" w:cs="Times New Roman"/>
          <w:b/>
          <w:sz w:val="24"/>
          <w:szCs w:val="24"/>
        </w:rPr>
      </w:pPr>
    </w:p>
    <w:p w:rsidR="00AE0A96" w:rsidRPr="00EC094E" w:rsidRDefault="00AE0A96" w:rsidP="00027F6D">
      <w:pPr>
        <w:spacing w:after="0" w:line="240" w:lineRule="auto"/>
        <w:jc w:val="center"/>
        <w:rPr>
          <w:rFonts w:ascii="Times New Roman" w:hAnsi="Times New Roman" w:cs="Times New Roman"/>
          <w:sz w:val="24"/>
          <w:szCs w:val="24"/>
        </w:rPr>
      </w:pPr>
      <w:r w:rsidRPr="00EC094E">
        <w:rPr>
          <w:rFonts w:ascii="Times New Roman" w:hAnsi="Times New Roman" w:cs="Times New Roman"/>
          <w:b/>
          <w:sz w:val="24"/>
          <w:szCs w:val="24"/>
        </w:rPr>
        <w:t>1</w:t>
      </w:r>
      <w:r w:rsidR="00EC094E" w:rsidRPr="00EC094E">
        <w:rPr>
          <w:rFonts w:ascii="Times New Roman" w:hAnsi="Times New Roman" w:cs="Times New Roman"/>
          <w:b/>
          <w:sz w:val="24"/>
          <w:szCs w:val="24"/>
        </w:rPr>
        <w:t>4</w:t>
      </w:r>
      <w:r w:rsidRPr="00EC094E">
        <w:rPr>
          <w:rFonts w:ascii="Times New Roman" w:hAnsi="Times New Roman" w:cs="Times New Roman"/>
          <w:b/>
          <w:sz w:val="24"/>
          <w:szCs w:val="24"/>
        </w:rPr>
        <w:t>. §</w:t>
      </w:r>
    </w:p>
    <w:p w:rsidR="00AE0A96" w:rsidRPr="00EC094E" w:rsidRDefault="00AE0A96" w:rsidP="00027F6D">
      <w:pPr>
        <w:spacing w:after="0" w:line="240" w:lineRule="auto"/>
        <w:rPr>
          <w:rFonts w:ascii="Times New Roman" w:hAnsi="Times New Roman" w:cs="Times New Roman"/>
          <w:sz w:val="24"/>
          <w:szCs w:val="24"/>
        </w:rPr>
      </w:pPr>
    </w:p>
    <w:p w:rsidR="00AE0A96" w:rsidRPr="00EC094E" w:rsidRDefault="00AE0A96" w:rsidP="00027F6D">
      <w:pPr>
        <w:spacing w:after="0" w:line="240" w:lineRule="auto"/>
        <w:rPr>
          <w:rFonts w:ascii="Times New Roman" w:hAnsi="Times New Roman" w:cs="Times New Roman"/>
          <w:sz w:val="24"/>
          <w:szCs w:val="24"/>
        </w:rPr>
      </w:pPr>
      <w:r w:rsidRPr="00EC094E">
        <w:rPr>
          <w:rFonts w:ascii="Times New Roman" w:hAnsi="Times New Roman" w:cs="Times New Roman"/>
          <w:sz w:val="24"/>
          <w:szCs w:val="24"/>
        </w:rPr>
        <w:t>(1) A</w:t>
      </w:r>
      <w:r w:rsidRPr="00EC094E">
        <w:rPr>
          <w:rFonts w:ascii="Times New Roman" w:hAnsi="Times New Roman" w:cs="Times New Roman"/>
          <w:color w:val="FF00FF"/>
          <w:sz w:val="24"/>
          <w:szCs w:val="24"/>
        </w:rPr>
        <w:t xml:space="preserve"> </w:t>
      </w:r>
      <w:r w:rsidRPr="00EC094E">
        <w:rPr>
          <w:rFonts w:ascii="Times New Roman" w:hAnsi="Times New Roman" w:cs="Times New Roman"/>
          <w:sz w:val="24"/>
          <w:szCs w:val="24"/>
        </w:rPr>
        <w:t xml:space="preserve">támogatások átadása előtt a támogatás címzettjével megállapodást kell kötni. </w:t>
      </w:r>
    </w:p>
    <w:p w:rsidR="00AE0A96" w:rsidRPr="00EC094E" w:rsidRDefault="00AE0A96" w:rsidP="00027F6D">
      <w:pPr>
        <w:spacing w:after="0" w:line="240" w:lineRule="auto"/>
        <w:rPr>
          <w:rFonts w:ascii="Times New Roman" w:hAnsi="Times New Roman" w:cs="Times New Roman"/>
          <w:sz w:val="24"/>
          <w:szCs w:val="24"/>
        </w:rPr>
      </w:pPr>
    </w:p>
    <w:p w:rsidR="00AE0A96" w:rsidRPr="00EC094E" w:rsidRDefault="00AE0A96" w:rsidP="00027F6D">
      <w:pPr>
        <w:spacing w:after="0" w:line="240" w:lineRule="auto"/>
        <w:rPr>
          <w:rFonts w:ascii="Times New Roman" w:hAnsi="Times New Roman" w:cs="Times New Roman"/>
          <w:sz w:val="24"/>
          <w:szCs w:val="24"/>
        </w:rPr>
      </w:pPr>
      <w:r w:rsidRPr="00EC094E">
        <w:rPr>
          <w:rFonts w:ascii="Times New Roman" w:hAnsi="Times New Roman" w:cs="Times New Roman"/>
          <w:sz w:val="24"/>
          <w:szCs w:val="24"/>
        </w:rPr>
        <w:t>(</w:t>
      </w:r>
      <w:r w:rsidR="00AF467A" w:rsidRPr="00EC094E">
        <w:rPr>
          <w:rFonts w:ascii="Times New Roman" w:hAnsi="Times New Roman" w:cs="Times New Roman"/>
          <w:sz w:val="24"/>
          <w:szCs w:val="24"/>
        </w:rPr>
        <w:t>2</w:t>
      </w:r>
      <w:r w:rsidRPr="00EC094E">
        <w:rPr>
          <w:rFonts w:ascii="Times New Roman" w:hAnsi="Times New Roman" w:cs="Times New Roman"/>
          <w:sz w:val="24"/>
          <w:szCs w:val="24"/>
        </w:rPr>
        <w:t>) Az elszámolási kötelezettséget nem teljesítő, illetve a támogatást nem célirányosan felhasználó szervezetek, személyek részére újabb támogatás 1 évig nem ítélhető meg.</w:t>
      </w:r>
    </w:p>
    <w:p w:rsidR="00AE0A96" w:rsidRPr="00EC0888" w:rsidRDefault="00AE0A96" w:rsidP="00027F6D">
      <w:pPr>
        <w:spacing w:after="0" w:line="240" w:lineRule="auto"/>
        <w:rPr>
          <w:rFonts w:ascii="Times New Roman" w:hAnsi="Times New Roman" w:cs="Times New Roman"/>
          <w:sz w:val="24"/>
          <w:szCs w:val="24"/>
          <w:highlight w:val="yellow"/>
        </w:rPr>
      </w:pPr>
    </w:p>
    <w:p w:rsidR="00AE0A96" w:rsidRPr="00EC094E" w:rsidRDefault="00AE0A96" w:rsidP="00027F6D">
      <w:pPr>
        <w:spacing w:after="0" w:line="240" w:lineRule="auto"/>
        <w:jc w:val="center"/>
        <w:rPr>
          <w:rFonts w:ascii="Times New Roman" w:hAnsi="Times New Roman" w:cs="Times New Roman"/>
          <w:sz w:val="24"/>
          <w:szCs w:val="24"/>
        </w:rPr>
      </w:pPr>
      <w:r w:rsidRPr="00EC094E">
        <w:rPr>
          <w:rFonts w:ascii="Times New Roman" w:hAnsi="Times New Roman" w:cs="Times New Roman"/>
          <w:b/>
          <w:sz w:val="24"/>
          <w:szCs w:val="24"/>
        </w:rPr>
        <w:t>1</w:t>
      </w:r>
      <w:r w:rsidR="00EC094E" w:rsidRPr="00EC094E">
        <w:rPr>
          <w:rFonts w:ascii="Times New Roman" w:hAnsi="Times New Roman" w:cs="Times New Roman"/>
          <w:b/>
          <w:sz w:val="24"/>
          <w:szCs w:val="24"/>
        </w:rPr>
        <w:t>5</w:t>
      </w:r>
      <w:r w:rsidRPr="00EC094E">
        <w:rPr>
          <w:rFonts w:ascii="Times New Roman" w:hAnsi="Times New Roman" w:cs="Times New Roman"/>
          <w:b/>
          <w:sz w:val="24"/>
          <w:szCs w:val="24"/>
        </w:rPr>
        <w:t>. §</w:t>
      </w:r>
    </w:p>
    <w:p w:rsidR="00AE0A96" w:rsidRPr="00EC094E" w:rsidRDefault="00AE0A96" w:rsidP="00027F6D">
      <w:pPr>
        <w:autoSpaceDE w:val="0"/>
        <w:spacing w:after="0" w:line="240" w:lineRule="auto"/>
        <w:rPr>
          <w:rFonts w:ascii="Times New Roman" w:hAnsi="Times New Roman" w:cs="Times New Roman"/>
          <w:sz w:val="24"/>
          <w:szCs w:val="24"/>
        </w:rPr>
      </w:pPr>
    </w:p>
    <w:p w:rsidR="00AE0A96" w:rsidRPr="00EC094E" w:rsidRDefault="00AE0A96" w:rsidP="00027F6D">
      <w:pPr>
        <w:autoSpaceDE w:val="0"/>
        <w:spacing w:after="0" w:line="240" w:lineRule="auto"/>
        <w:rPr>
          <w:rFonts w:ascii="Times New Roman" w:hAnsi="Times New Roman" w:cs="Times New Roman"/>
          <w:sz w:val="24"/>
          <w:szCs w:val="24"/>
        </w:rPr>
      </w:pPr>
      <w:r w:rsidRPr="00EC094E">
        <w:rPr>
          <w:rFonts w:ascii="Times New Roman" w:hAnsi="Times New Roman" w:cs="Times New Roman"/>
          <w:sz w:val="24"/>
          <w:szCs w:val="24"/>
        </w:rPr>
        <w:t>A nettó 5 millió Ft-ot elérő, vagy azt meghaladó értékű</w:t>
      </w:r>
      <w:r w:rsidRPr="00EC094E">
        <w:rPr>
          <w:rFonts w:ascii="Times New Roman" w:hAnsi="Times New Roman" w:cs="Times New Roman"/>
          <w:b/>
          <w:bCs/>
          <w:sz w:val="24"/>
          <w:szCs w:val="24"/>
        </w:rPr>
        <w:t xml:space="preserve"> </w:t>
      </w:r>
      <w:r w:rsidRPr="00EC094E">
        <w:rPr>
          <w:rFonts w:ascii="Times New Roman" w:hAnsi="Times New Roman" w:cs="Times New Roman"/>
          <w:bCs/>
          <w:sz w:val="24"/>
          <w:szCs w:val="24"/>
        </w:rPr>
        <w:t>az</w:t>
      </w:r>
      <w:r w:rsidRPr="00EC094E">
        <w:rPr>
          <w:rFonts w:ascii="Times New Roman" w:hAnsi="Times New Roman" w:cs="Times New Roman"/>
          <w:sz w:val="24"/>
          <w:szCs w:val="24"/>
        </w:rPr>
        <w:t xml:space="preserve"> információs önrendelkezési jogról és az információszabadságról szóló 2011. évi CXII. törvény 1. melléklet III. Gazdálkodási adatok 4. pontjában meghatározott szerződéseket közzé kell tenni a helyben szokásos módon, illetve e törvénynek megfelelően a szerződés létrejöttét követő 60 napon belül.</w:t>
      </w:r>
    </w:p>
    <w:p w:rsidR="001A25A7" w:rsidRDefault="001A25A7" w:rsidP="00027F6D">
      <w:pPr>
        <w:spacing w:after="0" w:line="240" w:lineRule="auto"/>
        <w:rPr>
          <w:rFonts w:ascii="Times New Roman" w:hAnsi="Times New Roman" w:cs="Times New Roman"/>
          <w:sz w:val="24"/>
          <w:szCs w:val="24"/>
          <w:highlight w:val="yellow"/>
        </w:rPr>
      </w:pPr>
    </w:p>
    <w:p w:rsidR="00EC094E" w:rsidRDefault="00EC094E" w:rsidP="00027F6D">
      <w:pPr>
        <w:spacing w:after="0" w:line="240" w:lineRule="auto"/>
        <w:rPr>
          <w:rFonts w:ascii="Times New Roman" w:hAnsi="Times New Roman" w:cs="Times New Roman"/>
          <w:sz w:val="24"/>
          <w:szCs w:val="24"/>
          <w:highlight w:val="yellow"/>
        </w:rPr>
      </w:pPr>
    </w:p>
    <w:p w:rsidR="00EC094E" w:rsidRDefault="00EC094E" w:rsidP="00027F6D">
      <w:pPr>
        <w:spacing w:after="0" w:line="240" w:lineRule="auto"/>
        <w:rPr>
          <w:rFonts w:ascii="Times New Roman" w:hAnsi="Times New Roman" w:cs="Times New Roman"/>
          <w:sz w:val="24"/>
          <w:szCs w:val="24"/>
          <w:highlight w:val="yellow"/>
        </w:rPr>
      </w:pPr>
    </w:p>
    <w:p w:rsidR="00EC094E" w:rsidRDefault="00EC094E" w:rsidP="00027F6D">
      <w:pPr>
        <w:spacing w:after="0" w:line="240" w:lineRule="auto"/>
        <w:rPr>
          <w:rFonts w:ascii="Times New Roman" w:hAnsi="Times New Roman" w:cs="Times New Roman"/>
          <w:sz w:val="24"/>
          <w:szCs w:val="24"/>
          <w:highlight w:val="yellow"/>
        </w:rPr>
      </w:pPr>
    </w:p>
    <w:p w:rsidR="00EC094E" w:rsidRDefault="00EC094E" w:rsidP="00027F6D">
      <w:pPr>
        <w:spacing w:after="0" w:line="240" w:lineRule="auto"/>
        <w:rPr>
          <w:rFonts w:ascii="Times New Roman" w:hAnsi="Times New Roman" w:cs="Times New Roman"/>
          <w:sz w:val="24"/>
          <w:szCs w:val="24"/>
          <w:highlight w:val="yellow"/>
        </w:rPr>
      </w:pPr>
    </w:p>
    <w:p w:rsidR="00EC094E" w:rsidRPr="00EC0888" w:rsidRDefault="00EC094E" w:rsidP="00027F6D">
      <w:pPr>
        <w:spacing w:after="0" w:line="240" w:lineRule="auto"/>
        <w:rPr>
          <w:rFonts w:ascii="Times New Roman" w:hAnsi="Times New Roman" w:cs="Times New Roman"/>
          <w:sz w:val="24"/>
          <w:szCs w:val="24"/>
          <w:highlight w:val="yellow"/>
        </w:rPr>
      </w:pPr>
    </w:p>
    <w:p w:rsidR="00AE0A96" w:rsidRPr="00EC094E" w:rsidRDefault="00AE0A96" w:rsidP="00027F6D">
      <w:pPr>
        <w:spacing w:after="0" w:line="240" w:lineRule="auto"/>
        <w:jc w:val="center"/>
        <w:rPr>
          <w:rFonts w:ascii="Times New Roman" w:hAnsi="Times New Roman" w:cs="Times New Roman"/>
          <w:b/>
          <w:sz w:val="24"/>
          <w:szCs w:val="24"/>
        </w:rPr>
      </w:pPr>
      <w:r w:rsidRPr="00EC094E">
        <w:rPr>
          <w:rFonts w:ascii="Times New Roman" w:hAnsi="Times New Roman" w:cs="Times New Roman"/>
          <w:b/>
          <w:sz w:val="24"/>
          <w:szCs w:val="24"/>
        </w:rPr>
        <w:lastRenderedPageBreak/>
        <w:t>Önkormányzati biztos kirendelése</w:t>
      </w:r>
    </w:p>
    <w:p w:rsidR="00AE0A96" w:rsidRPr="00EC094E" w:rsidRDefault="00AE0A96" w:rsidP="00027F6D">
      <w:pPr>
        <w:spacing w:after="0" w:line="240" w:lineRule="auto"/>
        <w:jc w:val="center"/>
        <w:rPr>
          <w:rFonts w:ascii="Times New Roman" w:hAnsi="Times New Roman" w:cs="Times New Roman"/>
          <w:b/>
          <w:sz w:val="24"/>
          <w:szCs w:val="24"/>
        </w:rPr>
      </w:pPr>
    </w:p>
    <w:p w:rsidR="00AE0A96" w:rsidRPr="00EC094E" w:rsidRDefault="00AE0A96" w:rsidP="00027F6D">
      <w:pPr>
        <w:spacing w:after="0" w:line="240" w:lineRule="auto"/>
        <w:jc w:val="center"/>
        <w:rPr>
          <w:rFonts w:ascii="Times New Roman" w:hAnsi="Times New Roman" w:cs="Times New Roman"/>
          <w:sz w:val="24"/>
          <w:szCs w:val="24"/>
        </w:rPr>
      </w:pPr>
      <w:r w:rsidRPr="00EC094E">
        <w:rPr>
          <w:rFonts w:ascii="Times New Roman" w:hAnsi="Times New Roman" w:cs="Times New Roman"/>
          <w:b/>
          <w:sz w:val="24"/>
          <w:szCs w:val="24"/>
        </w:rPr>
        <w:t>1</w:t>
      </w:r>
      <w:r w:rsidR="00EC094E">
        <w:rPr>
          <w:rFonts w:ascii="Times New Roman" w:hAnsi="Times New Roman" w:cs="Times New Roman"/>
          <w:b/>
          <w:sz w:val="24"/>
          <w:szCs w:val="24"/>
        </w:rPr>
        <w:t>6</w:t>
      </w:r>
      <w:r w:rsidRPr="00EC094E">
        <w:rPr>
          <w:rFonts w:ascii="Times New Roman" w:hAnsi="Times New Roman" w:cs="Times New Roman"/>
          <w:b/>
          <w:sz w:val="24"/>
          <w:szCs w:val="24"/>
        </w:rPr>
        <w:t>. §</w:t>
      </w:r>
    </w:p>
    <w:p w:rsidR="00AE0A96" w:rsidRPr="00EC094E" w:rsidRDefault="00AE0A96" w:rsidP="00027F6D">
      <w:pPr>
        <w:autoSpaceDE w:val="0"/>
        <w:spacing w:after="0" w:line="240" w:lineRule="auto"/>
        <w:rPr>
          <w:rFonts w:ascii="Times New Roman" w:hAnsi="Times New Roman" w:cs="Times New Roman"/>
          <w:sz w:val="24"/>
          <w:szCs w:val="24"/>
        </w:rPr>
      </w:pPr>
    </w:p>
    <w:p w:rsidR="00AE0A96" w:rsidRPr="00EC094E" w:rsidRDefault="00AE0A96" w:rsidP="00027F6D">
      <w:pPr>
        <w:autoSpaceDE w:val="0"/>
        <w:spacing w:after="0" w:line="240" w:lineRule="auto"/>
        <w:rPr>
          <w:rFonts w:ascii="Times New Roman" w:hAnsi="Times New Roman" w:cs="Times New Roman"/>
          <w:i/>
          <w:sz w:val="24"/>
          <w:szCs w:val="24"/>
        </w:rPr>
      </w:pPr>
      <w:r w:rsidRPr="00EC094E">
        <w:rPr>
          <w:rFonts w:ascii="Times New Roman" w:hAnsi="Times New Roman" w:cs="Times New Roman"/>
          <w:sz w:val="24"/>
          <w:szCs w:val="24"/>
        </w:rPr>
        <w:t xml:space="preserve">(1) Ha a helyi önkormányzat által irányított költségvetési szerv harminc napon túli elismert tartozásállományának mértéke eléri az éves eredeti kiadási előirányzatának 10%-át vagy a százötven millió forintot, és e tartozását egy hónapon belül nem tudja harminc nap alá szorítani, a képviselő-testület a költségvetési szervhez – az Áht. 71. § (2) és (3) bekezdésben foglalt hatáskörrel rendelkező önkormányzati biztost jelöl ki. </w:t>
      </w:r>
    </w:p>
    <w:p w:rsidR="00AE0A96" w:rsidRPr="00EC094E" w:rsidRDefault="00AE0A96" w:rsidP="00027F6D">
      <w:pPr>
        <w:autoSpaceDE w:val="0"/>
        <w:spacing w:after="0" w:line="240" w:lineRule="auto"/>
        <w:rPr>
          <w:rFonts w:ascii="Times New Roman" w:hAnsi="Times New Roman" w:cs="Times New Roman"/>
          <w:i/>
          <w:sz w:val="24"/>
          <w:szCs w:val="24"/>
        </w:rPr>
      </w:pPr>
    </w:p>
    <w:p w:rsidR="00AE0A96" w:rsidRPr="00EC094E" w:rsidRDefault="00AE0A96" w:rsidP="00027F6D">
      <w:pPr>
        <w:autoSpaceDE w:val="0"/>
        <w:spacing w:after="0" w:line="240" w:lineRule="auto"/>
        <w:rPr>
          <w:rFonts w:ascii="Times New Roman" w:hAnsi="Times New Roman" w:cs="Times New Roman"/>
          <w:sz w:val="24"/>
          <w:szCs w:val="24"/>
        </w:rPr>
      </w:pPr>
      <w:r w:rsidRPr="00EC094E">
        <w:rPr>
          <w:rFonts w:ascii="Times New Roman" w:hAnsi="Times New Roman" w:cs="Times New Roman"/>
          <w:sz w:val="24"/>
          <w:szCs w:val="24"/>
        </w:rPr>
        <w:t>(2) Az önkormányzati biztos kirendelését az (1) bekezdésben meghatározott mértékű elismert tartozásállomány elérése esetén a képviselő-testületnél a polgármester kezdeményezi.</w:t>
      </w:r>
    </w:p>
    <w:p w:rsidR="00AE0A96" w:rsidRPr="00EC094E" w:rsidRDefault="00AE0A96" w:rsidP="00027F6D">
      <w:pPr>
        <w:autoSpaceDE w:val="0"/>
        <w:spacing w:after="0" w:line="240" w:lineRule="auto"/>
        <w:rPr>
          <w:rFonts w:ascii="Times New Roman" w:hAnsi="Times New Roman" w:cs="Times New Roman"/>
          <w:sz w:val="24"/>
          <w:szCs w:val="24"/>
        </w:rPr>
      </w:pPr>
    </w:p>
    <w:p w:rsidR="00AE0A96" w:rsidRPr="00EC094E" w:rsidRDefault="00AE0A96" w:rsidP="00027F6D">
      <w:pPr>
        <w:autoSpaceDE w:val="0"/>
        <w:spacing w:after="0" w:line="240" w:lineRule="auto"/>
        <w:rPr>
          <w:rFonts w:ascii="Times New Roman" w:hAnsi="Times New Roman" w:cs="Times New Roman"/>
          <w:i/>
          <w:iCs/>
          <w:sz w:val="24"/>
          <w:szCs w:val="24"/>
        </w:rPr>
      </w:pPr>
      <w:r w:rsidRPr="00EC094E">
        <w:rPr>
          <w:rFonts w:ascii="Times New Roman" w:hAnsi="Times New Roman" w:cs="Times New Roman"/>
          <w:sz w:val="24"/>
          <w:szCs w:val="24"/>
        </w:rPr>
        <w:t>(3) Ha a polgármester a kötelezettségének nem tesz eleget, a biztos kirendelését indítványozhatja</w:t>
      </w:r>
    </w:p>
    <w:p w:rsidR="00AE0A96" w:rsidRPr="00EC094E" w:rsidRDefault="00AE0A96" w:rsidP="00027F6D">
      <w:pPr>
        <w:autoSpaceDE w:val="0"/>
        <w:spacing w:after="0" w:line="240" w:lineRule="auto"/>
        <w:ind w:firstLine="204"/>
        <w:rPr>
          <w:rFonts w:ascii="Times New Roman" w:hAnsi="Times New Roman" w:cs="Times New Roman"/>
          <w:i/>
          <w:iCs/>
          <w:sz w:val="24"/>
          <w:szCs w:val="24"/>
        </w:rPr>
      </w:pPr>
      <w:proofErr w:type="gramStart"/>
      <w:r w:rsidRPr="00EC094E">
        <w:rPr>
          <w:rFonts w:ascii="Times New Roman" w:hAnsi="Times New Roman" w:cs="Times New Roman"/>
          <w:i/>
          <w:iCs/>
          <w:sz w:val="24"/>
          <w:szCs w:val="24"/>
        </w:rPr>
        <w:t>a</w:t>
      </w:r>
      <w:proofErr w:type="gramEnd"/>
      <w:r w:rsidRPr="00EC094E">
        <w:rPr>
          <w:rFonts w:ascii="Times New Roman" w:hAnsi="Times New Roman" w:cs="Times New Roman"/>
          <w:i/>
          <w:iCs/>
          <w:sz w:val="24"/>
          <w:szCs w:val="24"/>
        </w:rPr>
        <w:t xml:space="preserve">) </w:t>
      </w:r>
      <w:r w:rsidRPr="00EC094E">
        <w:rPr>
          <w:rFonts w:ascii="Times New Roman" w:hAnsi="Times New Roman" w:cs="Times New Roman"/>
          <w:sz w:val="24"/>
          <w:szCs w:val="24"/>
        </w:rPr>
        <w:t>az önkormányzat képviselő-testületének Pénzügyi és Városfejlesztési Bizottsága,</w:t>
      </w:r>
    </w:p>
    <w:p w:rsidR="00AE0A96" w:rsidRPr="00EC094E" w:rsidRDefault="00AE0A96" w:rsidP="00027F6D">
      <w:pPr>
        <w:autoSpaceDE w:val="0"/>
        <w:spacing w:after="0" w:line="240" w:lineRule="auto"/>
        <w:ind w:firstLine="204"/>
        <w:rPr>
          <w:rFonts w:ascii="Times New Roman" w:hAnsi="Times New Roman" w:cs="Times New Roman"/>
          <w:i/>
          <w:iCs/>
          <w:sz w:val="24"/>
          <w:szCs w:val="24"/>
        </w:rPr>
      </w:pPr>
      <w:r w:rsidRPr="00EC094E">
        <w:rPr>
          <w:rFonts w:ascii="Times New Roman" w:hAnsi="Times New Roman" w:cs="Times New Roman"/>
          <w:i/>
          <w:iCs/>
          <w:sz w:val="24"/>
          <w:szCs w:val="24"/>
        </w:rPr>
        <w:t xml:space="preserve">b) </w:t>
      </w:r>
      <w:r w:rsidRPr="00EC094E">
        <w:rPr>
          <w:rFonts w:ascii="Times New Roman" w:hAnsi="Times New Roman" w:cs="Times New Roman"/>
          <w:sz w:val="24"/>
          <w:szCs w:val="24"/>
        </w:rPr>
        <w:t>a helyi önkormányzat jegyzője a polgármesteren keresztül,</w:t>
      </w:r>
    </w:p>
    <w:p w:rsidR="00AE0A96" w:rsidRPr="00EC094E" w:rsidRDefault="00AE0A96" w:rsidP="00027F6D">
      <w:pPr>
        <w:autoSpaceDE w:val="0"/>
        <w:spacing w:after="0" w:line="240" w:lineRule="auto"/>
        <w:ind w:firstLine="204"/>
        <w:rPr>
          <w:rFonts w:ascii="Times New Roman" w:hAnsi="Times New Roman" w:cs="Times New Roman"/>
          <w:i/>
          <w:iCs/>
          <w:sz w:val="24"/>
          <w:szCs w:val="24"/>
        </w:rPr>
      </w:pPr>
      <w:r w:rsidRPr="00EC094E">
        <w:rPr>
          <w:rFonts w:ascii="Times New Roman" w:hAnsi="Times New Roman" w:cs="Times New Roman"/>
          <w:i/>
          <w:iCs/>
          <w:sz w:val="24"/>
          <w:szCs w:val="24"/>
        </w:rPr>
        <w:t xml:space="preserve">c) </w:t>
      </w:r>
      <w:r w:rsidRPr="00EC094E">
        <w:rPr>
          <w:rFonts w:ascii="Times New Roman" w:hAnsi="Times New Roman" w:cs="Times New Roman"/>
          <w:sz w:val="24"/>
          <w:szCs w:val="24"/>
        </w:rPr>
        <w:t>a helyi önkormányzat képviselő-testülete által megbízott könyvvizsgáló,</w:t>
      </w:r>
    </w:p>
    <w:p w:rsidR="00AE0A96" w:rsidRPr="00EC094E" w:rsidRDefault="00AE0A96" w:rsidP="00027F6D">
      <w:pPr>
        <w:autoSpaceDE w:val="0"/>
        <w:spacing w:after="0" w:line="240" w:lineRule="auto"/>
        <w:ind w:firstLine="204"/>
        <w:rPr>
          <w:rFonts w:ascii="Times New Roman" w:hAnsi="Times New Roman" w:cs="Times New Roman"/>
          <w:sz w:val="24"/>
          <w:szCs w:val="24"/>
        </w:rPr>
      </w:pPr>
      <w:r w:rsidRPr="00EC094E">
        <w:rPr>
          <w:rFonts w:ascii="Times New Roman" w:hAnsi="Times New Roman" w:cs="Times New Roman"/>
          <w:i/>
          <w:iCs/>
          <w:sz w:val="24"/>
          <w:szCs w:val="24"/>
        </w:rPr>
        <w:t xml:space="preserve">d) </w:t>
      </w:r>
      <w:r w:rsidRPr="00EC094E">
        <w:rPr>
          <w:rFonts w:ascii="Times New Roman" w:hAnsi="Times New Roman" w:cs="Times New Roman"/>
          <w:sz w:val="24"/>
          <w:szCs w:val="24"/>
        </w:rPr>
        <w:t>a költségvetési szerv vezetője.</w:t>
      </w:r>
    </w:p>
    <w:p w:rsidR="00AE0A96" w:rsidRPr="00EC094E" w:rsidRDefault="00AE0A96" w:rsidP="00027F6D">
      <w:pPr>
        <w:autoSpaceDE w:val="0"/>
        <w:spacing w:after="0" w:line="240" w:lineRule="auto"/>
        <w:rPr>
          <w:rFonts w:ascii="Times New Roman" w:hAnsi="Times New Roman" w:cs="Times New Roman"/>
          <w:sz w:val="24"/>
          <w:szCs w:val="24"/>
        </w:rPr>
      </w:pPr>
    </w:p>
    <w:p w:rsidR="00AE0A96" w:rsidRPr="00EC094E" w:rsidRDefault="00AE0A96" w:rsidP="00027F6D">
      <w:pPr>
        <w:autoSpaceDE w:val="0"/>
        <w:spacing w:after="0" w:line="240" w:lineRule="auto"/>
        <w:rPr>
          <w:rFonts w:ascii="Times New Roman" w:hAnsi="Times New Roman" w:cs="Times New Roman"/>
          <w:b/>
          <w:sz w:val="24"/>
          <w:szCs w:val="24"/>
        </w:rPr>
      </w:pPr>
      <w:r w:rsidRPr="00EC094E">
        <w:rPr>
          <w:rFonts w:ascii="Times New Roman" w:hAnsi="Times New Roman" w:cs="Times New Roman"/>
          <w:sz w:val="24"/>
          <w:szCs w:val="24"/>
        </w:rPr>
        <w:t>(4) Az önkormányzati biztost a jelölhető személyek, illetve szervezetek közül a képviselő-testület döntése alapján a polgármester bízza meg, és ennek tényét a helyben szokásos módon teszi közzé.</w:t>
      </w:r>
    </w:p>
    <w:p w:rsidR="00AE0A96" w:rsidRPr="00EC094E" w:rsidRDefault="00AE0A96" w:rsidP="00027F6D">
      <w:pPr>
        <w:spacing w:after="0" w:line="240" w:lineRule="auto"/>
        <w:ind w:left="2127" w:firstLine="709"/>
        <w:rPr>
          <w:rFonts w:ascii="Times New Roman" w:hAnsi="Times New Roman" w:cs="Times New Roman"/>
          <w:b/>
          <w:sz w:val="24"/>
          <w:szCs w:val="24"/>
        </w:rPr>
      </w:pPr>
    </w:p>
    <w:p w:rsidR="00AE0A96" w:rsidRPr="00EC094E" w:rsidRDefault="00AE0A96" w:rsidP="00027F6D">
      <w:pPr>
        <w:spacing w:after="0" w:line="240" w:lineRule="auto"/>
        <w:ind w:left="2127" w:firstLine="709"/>
        <w:rPr>
          <w:rFonts w:ascii="Times New Roman" w:hAnsi="Times New Roman" w:cs="Times New Roman"/>
          <w:sz w:val="24"/>
          <w:szCs w:val="24"/>
        </w:rPr>
      </w:pPr>
      <w:r w:rsidRPr="00EC094E">
        <w:rPr>
          <w:rFonts w:ascii="Times New Roman" w:hAnsi="Times New Roman" w:cs="Times New Roman"/>
          <w:b/>
          <w:sz w:val="24"/>
          <w:szCs w:val="24"/>
        </w:rPr>
        <w:t>Záró és egyéb rendelkezések</w:t>
      </w:r>
    </w:p>
    <w:p w:rsidR="00AE0A96" w:rsidRPr="00EC094E" w:rsidRDefault="00AE0A96" w:rsidP="00027F6D">
      <w:pPr>
        <w:spacing w:after="0" w:line="240" w:lineRule="auto"/>
        <w:rPr>
          <w:rFonts w:ascii="Times New Roman" w:hAnsi="Times New Roman" w:cs="Times New Roman"/>
          <w:sz w:val="24"/>
          <w:szCs w:val="24"/>
        </w:rPr>
      </w:pPr>
    </w:p>
    <w:p w:rsidR="00AE0A96" w:rsidRPr="00EC094E" w:rsidRDefault="00AF467A" w:rsidP="00027F6D">
      <w:pPr>
        <w:spacing w:after="0" w:line="240" w:lineRule="auto"/>
        <w:jc w:val="center"/>
        <w:rPr>
          <w:rFonts w:ascii="Times New Roman" w:hAnsi="Times New Roman" w:cs="Times New Roman"/>
          <w:sz w:val="24"/>
          <w:szCs w:val="24"/>
        </w:rPr>
      </w:pPr>
      <w:r w:rsidRPr="00EC094E">
        <w:rPr>
          <w:rFonts w:ascii="Times New Roman" w:hAnsi="Times New Roman" w:cs="Times New Roman"/>
          <w:b/>
          <w:sz w:val="24"/>
          <w:szCs w:val="24"/>
        </w:rPr>
        <w:t>1</w:t>
      </w:r>
      <w:r w:rsidR="00EC094E" w:rsidRPr="00EC094E">
        <w:rPr>
          <w:rFonts w:ascii="Times New Roman" w:hAnsi="Times New Roman" w:cs="Times New Roman"/>
          <w:b/>
          <w:sz w:val="24"/>
          <w:szCs w:val="24"/>
        </w:rPr>
        <w:t>7</w:t>
      </w:r>
      <w:r w:rsidR="00AE0A96" w:rsidRPr="00EC094E">
        <w:rPr>
          <w:rFonts w:ascii="Times New Roman" w:hAnsi="Times New Roman" w:cs="Times New Roman"/>
          <w:b/>
          <w:sz w:val="24"/>
          <w:szCs w:val="24"/>
        </w:rPr>
        <w:t>. §</w:t>
      </w:r>
    </w:p>
    <w:p w:rsidR="00AE0A96" w:rsidRPr="00EC094E" w:rsidRDefault="00AE0A96" w:rsidP="00027F6D">
      <w:pPr>
        <w:spacing w:after="0" w:line="240" w:lineRule="auto"/>
        <w:rPr>
          <w:rFonts w:ascii="Times New Roman" w:hAnsi="Times New Roman" w:cs="Times New Roman"/>
          <w:sz w:val="24"/>
          <w:szCs w:val="24"/>
        </w:rPr>
      </w:pPr>
    </w:p>
    <w:p w:rsidR="00AE0A96" w:rsidRPr="00EC094E" w:rsidRDefault="00AE0A96" w:rsidP="00027F6D">
      <w:pPr>
        <w:spacing w:after="0" w:line="240" w:lineRule="auto"/>
        <w:rPr>
          <w:rFonts w:ascii="Times New Roman" w:hAnsi="Times New Roman" w:cs="Times New Roman"/>
          <w:sz w:val="24"/>
          <w:szCs w:val="24"/>
        </w:rPr>
      </w:pPr>
      <w:r w:rsidRPr="00EC094E">
        <w:rPr>
          <w:rFonts w:ascii="Times New Roman" w:hAnsi="Times New Roman" w:cs="Times New Roman"/>
          <w:sz w:val="24"/>
          <w:szCs w:val="24"/>
        </w:rPr>
        <w:t>(1) A képviselő-testület a polgármesternek e rendelet elfogadásáig az átmeneti időszakban tett intézkedéseiről (bevételek beszedése, az előző évi kiadási előirányzatokon belül a kiadások arányos teljesítése) szóló beszámolóját elfogadja. Az átmeneti időszakban beszedett bevételek és teljesített kiadások e rendeletbe beépítésre kerültek.</w:t>
      </w:r>
    </w:p>
    <w:p w:rsidR="00AE0A96" w:rsidRPr="00EC094E" w:rsidRDefault="00AE0A96" w:rsidP="00027F6D">
      <w:pPr>
        <w:spacing w:after="0" w:line="240" w:lineRule="auto"/>
        <w:rPr>
          <w:rFonts w:ascii="Times New Roman" w:hAnsi="Times New Roman" w:cs="Times New Roman"/>
          <w:sz w:val="24"/>
          <w:szCs w:val="24"/>
        </w:rPr>
      </w:pPr>
    </w:p>
    <w:p w:rsidR="00AE0A96" w:rsidRPr="00EC094E" w:rsidRDefault="00AE0A96" w:rsidP="00027F6D">
      <w:pPr>
        <w:spacing w:after="0" w:line="240" w:lineRule="auto"/>
        <w:rPr>
          <w:rFonts w:ascii="Times New Roman" w:hAnsi="Times New Roman" w:cs="Times New Roman"/>
          <w:sz w:val="24"/>
          <w:szCs w:val="24"/>
        </w:rPr>
      </w:pPr>
      <w:r w:rsidRPr="00EC094E">
        <w:rPr>
          <w:rFonts w:ascii="Times New Roman" w:hAnsi="Times New Roman" w:cs="Times New Roman"/>
          <w:sz w:val="24"/>
          <w:szCs w:val="24"/>
        </w:rPr>
        <w:t xml:space="preserve">(2) Ez a rendelet a kihirdetését követő napon lép hatályba. </w:t>
      </w:r>
    </w:p>
    <w:p w:rsidR="00AE0A96" w:rsidRPr="00EC0888" w:rsidRDefault="00AE0A96" w:rsidP="00027F6D">
      <w:pPr>
        <w:autoSpaceDE w:val="0"/>
        <w:spacing w:after="0" w:line="240" w:lineRule="auto"/>
        <w:rPr>
          <w:rFonts w:ascii="Times New Roman" w:hAnsi="Times New Roman" w:cs="Times New Roman"/>
          <w:sz w:val="24"/>
          <w:szCs w:val="24"/>
          <w:highlight w:val="yellow"/>
        </w:rPr>
      </w:pPr>
    </w:p>
    <w:p w:rsidR="00AE0A96" w:rsidRPr="00366FDF" w:rsidRDefault="00AE0A96" w:rsidP="00027F6D">
      <w:pPr>
        <w:autoSpaceDE w:val="0"/>
        <w:spacing w:after="0" w:line="240" w:lineRule="auto"/>
        <w:rPr>
          <w:rFonts w:ascii="Times New Roman" w:hAnsi="Times New Roman" w:cs="Times New Roman"/>
          <w:sz w:val="24"/>
          <w:szCs w:val="24"/>
        </w:rPr>
      </w:pPr>
    </w:p>
    <w:p w:rsidR="00AE0A96" w:rsidRPr="002B51E8" w:rsidRDefault="00AE0A96" w:rsidP="00027F6D">
      <w:pPr>
        <w:autoSpaceDE w:val="0"/>
        <w:spacing w:after="0" w:line="240" w:lineRule="auto"/>
        <w:rPr>
          <w:rFonts w:ascii="Times New Roman" w:hAnsi="Times New Roman" w:cs="Times New Roman"/>
          <w:b/>
          <w:sz w:val="24"/>
          <w:szCs w:val="24"/>
        </w:rPr>
      </w:pPr>
      <w:r w:rsidRPr="002B51E8">
        <w:rPr>
          <w:rFonts w:ascii="Times New Roman" w:hAnsi="Times New Roman" w:cs="Times New Roman"/>
          <w:b/>
          <w:sz w:val="24"/>
          <w:szCs w:val="24"/>
        </w:rPr>
        <w:t>Zamárdi, 20</w:t>
      </w:r>
      <w:r w:rsidR="00366FDF" w:rsidRPr="002B51E8">
        <w:rPr>
          <w:rFonts w:ascii="Times New Roman" w:hAnsi="Times New Roman" w:cs="Times New Roman"/>
          <w:b/>
          <w:sz w:val="24"/>
          <w:szCs w:val="24"/>
        </w:rPr>
        <w:t>20</w:t>
      </w:r>
      <w:r w:rsidR="00F85DD1" w:rsidRPr="002B51E8">
        <w:rPr>
          <w:rFonts w:ascii="Times New Roman" w:hAnsi="Times New Roman" w:cs="Times New Roman"/>
          <w:b/>
          <w:sz w:val="24"/>
          <w:szCs w:val="24"/>
        </w:rPr>
        <w:t>. február 2</w:t>
      </w:r>
      <w:r w:rsidR="002B51E8" w:rsidRPr="002B51E8">
        <w:rPr>
          <w:rFonts w:ascii="Times New Roman" w:hAnsi="Times New Roman" w:cs="Times New Roman"/>
          <w:b/>
          <w:sz w:val="24"/>
          <w:szCs w:val="24"/>
        </w:rPr>
        <w:t>5</w:t>
      </w:r>
      <w:r w:rsidRPr="002B51E8">
        <w:rPr>
          <w:rFonts w:ascii="Times New Roman" w:hAnsi="Times New Roman" w:cs="Times New Roman"/>
          <w:b/>
          <w:sz w:val="24"/>
          <w:szCs w:val="24"/>
        </w:rPr>
        <w:t>.</w:t>
      </w:r>
    </w:p>
    <w:p w:rsidR="002B51E8" w:rsidRPr="002B51E8" w:rsidRDefault="002B51E8" w:rsidP="00027F6D">
      <w:pPr>
        <w:autoSpaceDE w:val="0"/>
        <w:spacing w:after="0" w:line="240" w:lineRule="auto"/>
        <w:rPr>
          <w:rFonts w:ascii="Times New Roman" w:hAnsi="Times New Roman" w:cs="Times New Roman"/>
          <w:b/>
          <w:sz w:val="24"/>
          <w:szCs w:val="24"/>
        </w:rPr>
      </w:pPr>
    </w:p>
    <w:p w:rsidR="002B51E8" w:rsidRPr="002B51E8" w:rsidRDefault="002B51E8" w:rsidP="00027F6D">
      <w:pPr>
        <w:autoSpaceDE w:val="0"/>
        <w:spacing w:after="0" w:line="240" w:lineRule="auto"/>
        <w:rPr>
          <w:rFonts w:ascii="Times New Roman" w:hAnsi="Times New Roman" w:cs="Times New Roman"/>
          <w:b/>
          <w:sz w:val="24"/>
          <w:szCs w:val="24"/>
        </w:rPr>
      </w:pPr>
    </w:p>
    <w:p w:rsidR="00AE0A96" w:rsidRPr="002B51E8" w:rsidRDefault="00AE0A96" w:rsidP="00027F6D">
      <w:pPr>
        <w:pStyle w:val="Szvegtrzs31"/>
        <w:spacing w:after="0" w:line="240" w:lineRule="auto"/>
        <w:rPr>
          <w:rFonts w:ascii="Times New Roman" w:hAnsi="Times New Roman" w:cs="Times New Roman"/>
          <w:b/>
          <w:sz w:val="24"/>
          <w:szCs w:val="24"/>
        </w:rPr>
      </w:pPr>
    </w:p>
    <w:p w:rsidR="00AE0A96" w:rsidRPr="002B51E8" w:rsidRDefault="00AE0A96" w:rsidP="00027F6D">
      <w:pPr>
        <w:pStyle w:val="Szvegtrzs31"/>
        <w:spacing w:after="0" w:line="240" w:lineRule="auto"/>
        <w:ind w:firstLine="708"/>
        <w:rPr>
          <w:rFonts w:ascii="Times New Roman" w:hAnsi="Times New Roman" w:cs="Times New Roman"/>
          <w:b/>
          <w:sz w:val="24"/>
          <w:szCs w:val="24"/>
        </w:rPr>
      </w:pPr>
      <w:r w:rsidRPr="002B51E8">
        <w:rPr>
          <w:rFonts w:ascii="Times New Roman" w:hAnsi="Times New Roman" w:cs="Times New Roman"/>
          <w:b/>
          <w:sz w:val="24"/>
          <w:szCs w:val="24"/>
        </w:rPr>
        <w:t xml:space="preserve">        Csákovics </w:t>
      </w:r>
      <w:proofErr w:type="gramStart"/>
      <w:r w:rsidR="00F85DD1" w:rsidRPr="002B51E8">
        <w:rPr>
          <w:rFonts w:ascii="Times New Roman" w:hAnsi="Times New Roman" w:cs="Times New Roman"/>
          <w:b/>
          <w:sz w:val="24"/>
          <w:szCs w:val="24"/>
        </w:rPr>
        <w:t>Gyula</w:t>
      </w:r>
      <w:r w:rsidR="00F85DD1" w:rsidRPr="002B51E8">
        <w:rPr>
          <w:rFonts w:ascii="Times New Roman" w:hAnsi="Times New Roman" w:cs="Times New Roman"/>
          <w:b/>
          <w:sz w:val="24"/>
          <w:szCs w:val="24"/>
        </w:rPr>
        <w:tab/>
      </w:r>
      <w:r w:rsidR="00F85DD1" w:rsidRPr="002B51E8">
        <w:rPr>
          <w:rFonts w:ascii="Times New Roman" w:hAnsi="Times New Roman" w:cs="Times New Roman"/>
          <w:b/>
          <w:sz w:val="24"/>
          <w:szCs w:val="24"/>
        </w:rPr>
        <w:tab/>
      </w:r>
      <w:r w:rsidR="00F85DD1" w:rsidRPr="002B51E8">
        <w:rPr>
          <w:rFonts w:ascii="Times New Roman" w:hAnsi="Times New Roman" w:cs="Times New Roman"/>
          <w:b/>
          <w:sz w:val="24"/>
          <w:szCs w:val="24"/>
        </w:rPr>
        <w:tab/>
      </w:r>
      <w:r w:rsidR="00F85DD1" w:rsidRPr="002B51E8">
        <w:rPr>
          <w:rFonts w:ascii="Times New Roman" w:hAnsi="Times New Roman" w:cs="Times New Roman"/>
          <w:b/>
          <w:sz w:val="24"/>
          <w:szCs w:val="24"/>
        </w:rPr>
        <w:tab/>
        <w:t xml:space="preserve">       dr.</w:t>
      </w:r>
      <w:proofErr w:type="gramEnd"/>
      <w:r w:rsidR="00F85DD1" w:rsidRPr="002B51E8">
        <w:rPr>
          <w:rFonts w:ascii="Times New Roman" w:hAnsi="Times New Roman" w:cs="Times New Roman"/>
          <w:b/>
          <w:sz w:val="24"/>
          <w:szCs w:val="24"/>
        </w:rPr>
        <w:t xml:space="preserve"> Kerekes Gyöngyi</w:t>
      </w:r>
    </w:p>
    <w:p w:rsidR="00AE0A96" w:rsidRPr="00366FDF" w:rsidRDefault="00AE0A96" w:rsidP="00027F6D">
      <w:pPr>
        <w:pStyle w:val="Szvegtrzs31"/>
        <w:spacing w:after="0" w:line="240" w:lineRule="auto"/>
        <w:ind w:left="1418"/>
        <w:rPr>
          <w:rFonts w:ascii="Times New Roman" w:hAnsi="Times New Roman" w:cs="Times New Roman"/>
          <w:sz w:val="24"/>
          <w:szCs w:val="24"/>
        </w:rPr>
      </w:pPr>
      <w:proofErr w:type="gramStart"/>
      <w:r w:rsidRPr="002B51E8">
        <w:rPr>
          <w:rFonts w:ascii="Times New Roman" w:hAnsi="Times New Roman" w:cs="Times New Roman"/>
          <w:b/>
          <w:sz w:val="24"/>
          <w:szCs w:val="24"/>
        </w:rPr>
        <w:t>polgármester</w:t>
      </w:r>
      <w:proofErr w:type="gramEnd"/>
      <w:r w:rsidRPr="002B51E8">
        <w:rPr>
          <w:rFonts w:ascii="Times New Roman" w:hAnsi="Times New Roman" w:cs="Times New Roman"/>
          <w:b/>
          <w:sz w:val="24"/>
          <w:szCs w:val="24"/>
        </w:rPr>
        <w:tab/>
        <w:t xml:space="preserve">                                </w:t>
      </w:r>
      <w:r w:rsidR="00F85DD1" w:rsidRPr="002B51E8">
        <w:rPr>
          <w:rFonts w:ascii="Times New Roman" w:hAnsi="Times New Roman" w:cs="Times New Roman"/>
          <w:b/>
          <w:sz w:val="24"/>
          <w:szCs w:val="24"/>
        </w:rPr>
        <w:t xml:space="preserve">          </w:t>
      </w:r>
      <w:r w:rsidRPr="002B51E8">
        <w:rPr>
          <w:rFonts w:ascii="Times New Roman" w:hAnsi="Times New Roman" w:cs="Times New Roman"/>
          <w:b/>
          <w:sz w:val="24"/>
          <w:szCs w:val="24"/>
        </w:rPr>
        <w:t>jegyző</w:t>
      </w:r>
      <w:r w:rsidR="00F85DD1" w:rsidRPr="002B51E8">
        <w:rPr>
          <w:rFonts w:ascii="Times New Roman" w:hAnsi="Times New Roman" w:cs="Times New Roman"/>
          <w:b/>
          <w:sz w:val="24"/>
          <w:szCs w:val="24"/>
        </w:rPr>
        <w:t xml:space="preserve">i feladatok ellátásával megbízott </w:t>
      </w:r>
      <w:r w:rsidR="00F85DD1" w:rsidRPr="002B51E8">
        <w:rPr>
          <w:rFonts w:ascii="Times New Roman" w:hAnsi="Times New Roman" w:cs="Times New Roman"/>
          <w:b/>
          <w:sz w:val="24"/>
          <w:szCs w:val="24"/>
        </w:rPr>
        <w:tab/>
      </w:r>
      <w:r w:rsidR="00F85DD1" w:rsidRPr="002B51E8">
        <w:rPr>
          <w:rFonts w:ascii="Times New Roman" w:hAnsi="Times New Roman" w:cs="Times New Roman"/>
          <w:b/>
          <w:sz w:val="24"/>
          <w:szCs w:val="24"/>
        </w:rPr>
        <w:tab/>
      </w:r>
      <w:r w:rsidR="00F85DD1" w:rsidRPr="002B51E8">
        <w:rPr>
          <w:rFonts w:ascii="Times New Roman" w:hAnsi="Times New Roman" w:cs="Times New Roman"/>
          <w:b/>
          <w:sz w:val="24"/>
          <w:szCs w:val="24"/>
        </w:rPr>
        <w:tab/>
      </w:r>
      <w:r w:rsidR="00F85DD1" w:rsidRPr="002B51E8">
        <w:rPr>
          <w:rFonts w:ascii="Times New Roman" w:hAnsi="Times New Roman" w:cs="Times New Roman"/>
          <w:b/>
          <w:sz w:val="24"/>
          <w:szCs w:val="24"/>
        </w:rPr>
        <w:tab/>
      </w:r>
      <w:r w:rsidR="00F85DD1" w:rsidRPr="002B51E8">
        <w:rPr>
          <w:rFonts w:ascii="Times New Roman" w:hAnsi="Times New Roman" w:cs="Times New Roman"/>
          <w:b/>
          <w:sz w:val="24"/>
          <w:szCs w:val="24"/>
        </w:rPr>
        <w:tab/>
      </w:r>
      <w:r w:rsidR="00F85DD1" w:rsidRPr="002B51E8">
        <w:rPr>
          <w:rFonts w:ascii="Times New Roman" w:hAnsi="Times New Roman" w:cs="Times New Roman"/>
          <w:b/>
          <w:sz w:val="24"/>
          <w:szCs w:val="24"/>
        </w:rPr>
        <w:tab/>
      </w:r>
      <w:r w:rsidR="00F85DD1" w:rsidRPr="002B51E8">
        <w:rPr>
          <w:rFonts w:ascii="Times New Roman" w:hAnsi="Times New Roman" w:cs="Times New Roman"/>
          <w:b/>
          <w:sz w:val="24"/>
          <w:szCs w:val="24"/>
        </w:rPr>
        <w:tab/>
        <w:t xml:space="preserve">    aljegyző</w:t>
      </w:r>
      <w:r w:rsidRPr="00366FDF">
        <w:rPr>
          <w:rFonts w:ascii="Times New Roman" w:hAnsi="Times New Roman" w:cs="Times New Roman"/>
          <w:sz w:val="24"/>
          <w:szCs w:val="24"/>
        </w:rPr>
        <w:tab/>
      </w:r>
    </w:p>
    <w:p w:rsidR="00027F6D" w:rsidRPr="00EC0888" w:rsidRDefault="00027F6D" w:rsidP="00027F6D">
      <w:pPr>
        <w:suppressAutoHyphens w:val="0"/>
        <w:spacing w:after="0" w:line="240" w:lineRule="auto"/>
        <w:jc w:val="left"/>
        <w:rPr>
          <w:rFonts w:ascii="Times New Roman" w:hAnsi="Times New Roman" w:cs="Times New Roman"/>
          <w:sz w:val="24"/>
          <w:szCs w:val="24"/>
          <w:highlight w:val="yellow"/>
        </w:rPr>
      </w:pPr>
    </w:p>
    <w:p w:rsidR="00AE0A96" w:rsidRDefault="00AE0A96" w:rsidP="00027F6D">
      <w:pPr>
        <w:pStyle w:val="Szvegtrzs31"/>
        <w:spacing w:after="0" w:line="240" w:lineRule="auto"/>
        <w:rPr>
          <w:rFonts w:ascii="Times New Roman" w:hAnsi="Times New Roman" w:cs="Times New Roman"/>
          <w:sz w:val="24"/>
          <w:szCs w:val="24"/>
          <w:u w:val="single"/>
        </w:rPr>
      </w:pPr>
      <w:r w:rsidRPr="002B51E8">
        <w:rPr>
          <w:rFonts w:ascii="Times New Roman" w:hAnsi="Times New Roman" w:cs="Times New Roman"/>
          <w:sz w:val="24"/>
          <w:szCs w:val="24"/>
          <w:u w:val="single"/>
        </w:rPr>
        <w:t>Kihirdetési záradék:</w:t>
      </w:r>
    </w:p>
    <w:p w:rsidR="002B51E8" w:rsidRDefault="002B51E8" w:rsidP="00027F6D">
      <w:pPr>
        <w:pStyle w:val="Szvegtrzs31"/>
        <w:spacing w:after="0" w:line="240" w:lineRule="auto"/>
        <w:rPr>
          <w:rFonts w:ascii="Times New Roman" w:hAnsi="Times New Roman" w:cs="Times New Roman"/>
          <w:sz w:val="24"/>
          <w:szCs w:val="24"/>
          <w:u w:val="single"/>
        </w:rPr>
      </w:pPr>
    </w:p>
    <w:p w:rsidR="002B51E8" w:rsidRDefault="002B51E8" w:rsidP="00027F6D">
      <w:pPr>
        <w:pStyle w:val="Szvegtrzs31"/>
        <w:spacing w:after="0" w:line="240" w:lineRule="auto"/>
        <w:rPr>
          <w:rFonts w:ascii="Times New Roman" w:hAnsi="Times New Roman" w:cs="Times New Roman"/>
          <w:sz w:val="24"/>
          <w:szCs w:val="24"/>
        </w:rPr>
      </w:pPr>
      <w:r>
        <w:rPr>
          <w:rFonts w:ascii="Times New Roman" w:hAnsi="Times New Roman" w:cs="Times New Roman"/>
          <w:sz w:val="24"/>
          <w:szCs w:val="24"/>
        </w:rPr>
        <w:t>Zamárdi, 2020. február 25.</w:t>
      </w:r>
    </w:p>
    <w:p w:rsidR="002B51E8" w:rsidRDefault="002B51E8" w:rsidP="00027F6D">
      <w:pPr>
        <w:pStyle w:val="Szvegtrzs31"/>
        <w:spacing w:after="0" w:line="240" w:lineRule="auto"/>
        <w:rPr>
          <w:rFonts w:ascii="Times New Roman" w:hAnsi="Times New Roman" w:cs="Times New Roman"/>
          <w:sz w:val="24"/>
          <w:szCs w:val="24"/>
        </w:rPr>
      </w:pPr>
    </w:p>
    <w:p w:rsidR="002B51E8" w:rsidRDefault="00BC3EA2" w:rsidP="00027F6D">
      <w:pPr>
        <w:pStyle w:val="Szvegtrzs31"/>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dr.</w:t>
      </w:r>
      <w:proofErr w:type="gramEnd"/>
      <w:r>
        <w:rPr>
          <w:rFonts w:ascii="Times New Roman" w:hAnsi="Times New Roman" w:cs="Times New Roman"/>
          <w:sz w:val="24"/>
          <w:szCs w:val="24"/>
        </w:rPr>
        <w:t xml:space="preserve"> Kerekes Gyöngyi</w:t>
      </w:r>
    </w:p>
    <w:p w:rsidR="00BC3EA2" w:rsidRDefault="00BC3EA2" w:rsidP="00027F6D">
      <w:pPr>
        <w:pStyle w:val="Szvegtrzs31"/>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jegyzői</w:t>
      </w:r>
      <w:proofErr w:type="gramEnd"/>
      <w:r>
        <w:rPr>
          <w:rFonts w:ascii="Times New Roman" w:hAnsi="Times New Roman" w:cs="Times New Roman"/>
          <w:sz w:val="24"/>
          <w:szCs w:val="24"/>
        </w:rPr>
        <w:t xml:space="preserve"> feladatok ellátásával megbízott</w:t>
      </w:r>
    </w:p>
    <w:p w:rsidR="00BC3EA2" w:rsidRDefault="00BC3EA2" w:rsidP="00027F6D">
      <w:pPr>
        <w:pStyle w:val="Szvegtrzs31"/>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aljegyző</w:t>
      </w:r>
      <w:proofErr w:type="gramEnd"/>
    </w:p>
    <w:p w:rsidR="002B51E8" w:rsidRDefault="002B51E8" w:rsidP="00027F6D">
      <w:pPr>
        <w:pStyle w:val="Szvegtrzs31"/>
        <w:spacing w:after="0" w:line="240" w:lineRule="auto"/>
        <w:rPr>
          <w:rFonts w:ascii="Times New Roman" w:hAnsi="Times New Roman" w:cs="Times New Roman"/>
          <w:sz w:val="24"/>
          <w:szCs w:val="24"/>
        </w:rPr>
      </w:pPr>
    </w:p>
    <w:p w:rsidR="002B51E8" w:rsidRDefault="002B51E8" w:rsidP="00027F6D">
      <w:pPr>
        <w:pStyle w:val="Szvegtrzs31"/>
        <w:spacing w:after="0" w:line="240" w:lineRule="auto"/>
        <w:rPr>
          <w:rFonts w:ascii="Times New Roman" w:hAnsi="Times New Roman" w:cs="Times New Roman"/>
          <w:sz w:val="24"/>
          <w:szCs w:val="24"/>
        </w:rPr>
      </w:pPr>
    </w:p>
    <w:p w:rsidR="005D7248" w:rsidRPr="003770A8" w:rsidRDefault="005D7248" w:rsidP="00027F6D">
      <w:pPr>
        <w:pStyle w:val="RT-cm"/>
        <w:spacing w:after="0" w:line="240" w:lineRule="auto"/>
        <w:rPr>
          <w:rFonts w:ascii="Times New Roman" w:hAnsi="Times New Roman" w:cs="Times New Roman"/>
          <w:i w:val="0"/>
          <w:sz w:val="24"/>
        </w:rPr>
      </w:pPr>
      <w:bookmarkStart w:id="2" w:name="_GoBack"/>
      <w:bookmarkEnd w:id="2"/>
    </w:p>
    <w:p w:rsidR="00AE0A96" w:rsidRPr="002B51E8" w:rsidRDefault="00AE0A96" w:rsidP="00027F6D">
      <w:pPr>
        <w:pStyle w:val="RT-cm"/>
        <w:spacing w:after="0" w:line="240" w:lineRule="auto"/>
        <w:rPr>
          <w:rFonts w:ascii="Times New Roman" w:hAnsi="Times New Roman" w:cs="Times New Roman"/>
          <w:i w:val="0"/>
          <w:sz w:val="24"/>
          <w:u w:val="single"/>
        </w:rPr>
      </w:pPr>
      <w:r w:rsidRPr="002B51E8">
        <w:rPr>
          <w:rFonts w:ascii="Times New Roman" w:hAnsi="Times New Roman" w:cs="Times New Roman"/>
          <w:i w:val="0"/>
          <w:sz w:val="24"/>
          <w:u w:val="single"/>
        </w:rPr>
        <w:t>I N D O K O L Á S</w:t>
      </w:r>
    </w:p>
    <w:p w:rsidR="00AE0A96" w:rsidRPr="003770A8" w:rsidRDefault="00AE0A96" w:rsidP="00027F6D">
      <w:pPr>
        <w:pStyle w:val="RT-cm"/>
        <w:spacing w:after="0" w:line="240" w:lineRule="auto"/>
        <w:rPr>
          <w:rFonts w:ascii="Times New Roman" w:hAnsi="Times New Roman" w:cs="Times New Roman"/>
          <w:i w:val="0"/>
          <w:sz w:val="24"/>
        </w:rPr>
      </w:pPr>
    </w:p>
    <w:p w:rsidR="00AE0A96" w:rsidRPr="003770A8" w:rsidRDefault="00AE0A96" w:rsidP="00027F6D">
      <w:pPr>
        <w:pStyle w:val="RT-cm"/>
        <w:spacing w:after="0" w:line="240" w:lineRule="auto"/>
        <w:rPr>
          <w:rFonts w:ascii="Times New Roman" w:hAnsi="Times New Roman" w:cs="Times New Roman"/>
          <w:i w:val="0"/>
          <w:sz w:val="24"/>
        </w:rPr>
      </w:pPr>
      <w:r w:rsidRPr="003770A8">
        <w:rPr>
          <w:rFonts w:ascii="Times New Roman" w:hAnsi="Times New Roman" w:cs="Times New Roman"/>
          <w:i w:val="0"/>
          <w:sz w:val="24"/>
        </w:rPr>
        <w:t>Zamárdi Város Önkormányzatának Képviselő-testülete</w:t>
      </w:r>
    </w:p>
    <w:p w:rsidR="00AE0A96" w:rsidRPr="003770A8" w:rsidRDefault="002B51E8" w:rsidP="00027F6D">
      <w:pPr>
        <w:pStyle w:val="RT-cm"/>
        <w:spacing w:after="0" w:line="240" w:lineRule="auto"/>
        <w:rPr>
          <w:rFonts w:ascii="Times New Roman" w:hAnsi="Times New Roman" w:cs="Times New Roman"/>
          <w:i w:val="0"/>
          <w:sz w:val="24"/>
        </w:rPr>
      </w:pPr>
      <w:r>
        <w:rPr>
          <w:rFonts w:ascii="Times New Roman" w:hAnsi="Times New Roman" w:cs="Times New Roman"/>
          <w:i w:val="0"/>
          <w:sz w:val="24"/>
        </w:rPr>
        <w:t>1</w:t>
      </w:r>
      <w:r w:rsidR="00AE0A96" w:rsidRPr="003770A8">
        <w:rPr>
          <w:rFonts w:ascii="Times New Roman" w:hAnsi="Times New Roman" w:cs="Times New Roman"/>
          <w:i w:val="0"/>
          <w:sz w:val="24"/>
        </w:rPr>
        <w:t>/20</w:t>
      </w:r>
      <w:r w:rsidR="003770A8" w:rsidRPr="003770A8">
        <w:rPr>
          <w:rFonts w:ascii="Times New Roman" w:hAnsi="Times New Roman" w:cs="Times New Roman"/>
          <w:i w:val="0"/>
          <w:sz w:val="24"/>
        </w:rPr>
        <w:t>20</w:t>
      </w:r>
      <w:r>
        <w:rPr>
          <w:rFonts w:ascii="Times New Roman" w:hAnsi="Times New Roman" w:cs="Times New Roman"/>
          <w:i w:val="0"/>
          <w:sz w:val="24"/>
        </w:rPr>
        <w:t>. (II.25.</w:t>
      </w:r>
      <w:r w:rsidR="00AE0A96" w:rsidRPr="003770A8">
        <w:rPr>
          <w:rFonts w:ascii="Times New Roman" w:hAnsi="Times New Roman" w:cs="Times New Roman"/>
          <w:i w:val="0"/>
          <w:sz w:val="24"/>
        </w:rPr>
        <w:t>) rendelethez</w:t>
      </w:r>
    </w:p>
    <w:p w:rsidR="00AE0A96" w:rsidRPr="003770A8" w:rsidRDefault="00AE0A96" w:rsidP="00027F6D">
      <w:pPr>
        <w:pStyle w:val="Szvegtrzs31"/>
        <w:spacing w:after="0" w:line="240" w:lineRule="auto"/>
        <w:ind w:left="360"/>
        <w:rPr>
          <w:rFonts w:ascii="Times New Roman" w:hAnsi="Times New Roman" w:cs="Times New Roman"/>
          <w:color w:val="FF00FF"/>
          <w:sz w:val="24"/>
          <w:szCs w:val="24"/>
        </w:rPr>
      </w:pPr>
    </w:p>
    <w:p w:rsidR="00AE0A96" w:rsidRPr="003770A8" w:rsidRDefault="00AE0A96" w:rsidP="00027F6D">
      <w:pPr>
        <w:spacing w:after="0" w:line="240" w:lineRule="auto"/>
        <w:rPr>
          <w:rFonts w:ascii="Times New Roman" w:hAnsi="Times New Roman" w:cs="Times New Roman"/>
          <w:sz w:val="24"/>
          <w:szCs w:val="24"/>
        </w:rPr>
      </w:pPr>
    </w:p>
    <w:p w:rsidR="00AE0A96" w:rsidRPr="003770A8" w:rsidRDefault="00AE0A96" w:rsidP="00027F6D">
      <w:pPr>
        <w:spacing w:after="0" w:line="100" w:lineRule="atLeast"/>
        <w:rPr>
          <w:rFonts w:ascii="Times New Roman" w:hAnsi="Times New Roman" w:cs="Times New Roman"/>
          <w:bCs/>
          <w:sz w:val="24"/>
          <w:szCs w:val="24"/>
          <w:shd w:val="clear" w:color="auto" w:fill="FFFFFF"/>
        </w:rPr>
      </w:pPr>
      <w:r w:rsidRPr="003770A8">
        <w:rPr>
          <w:rFonts w:ascii="Times New Roman" w:hAnsi="Times New Roman" w:cs="Times New Roman"/>
          <w:bCs/>
          <w:sz w:val="24"/>
          <w:szCs w:val="24"/>
        </w:rPr>
        <w:t>Önkormányzatunk 20</w:t>
      </w:r>
      <w:r w:rsidR="00836CB9" w:rsidRPr="003770A8">
        <w:rPr>
          <w:rFonts w:ascii="Times New Roman" w:hAnsi="Times New Roman" w:cs="Times New Roman"/>
          <w:bCs/>
          <w:sz w:val="24"/>
          <w:szCs w:val="24"/>
        </w:rPr>
        <w:t>20</w:t>
      </w:r>
      <w:r w:rsidRPr="003770A8">
        <w:rPr>
          <w:rFonts w:ascii="Times New Roman" w:hAnsi="Times New Roman" w:cs="Times New Roman"/>
          <w:bCs/>
          <w:sz w:val="24"/>
          <w:szCs w:val="24"/>
        </w:rPr>
        <w:t>. évi költségvetési rende</w:t>
      </w:r>
      <w:r w:rsidR="00F85DD1" w:rsidRPr="003770A8">
        <w:rPr>
          <w:rFonts w:ascii="Times New Roman" w:hAnsi="Times New Roman" w:cs="Times New Roman"/>
          <w:bCs/>
          <w:sz w:val="24"/>
          <w:szCs w:val="24"/>
        </w:rPr>
        <w:t>let-tervezetét Magyarország 20</w:t>
      </w:r>
      <w:r w:rsidR="00836CB9" w:rsidRPr="003770A8">
        <w:rPr>
          <w:rFonts w:ascii="Times New Roman" w:hAnsi="Times New Roman" w:cs="Times New Roman"/>
          <w:bCs/>
          <w:sz w:val="24"/>
          <w:szCs w:val="24"/>
        </w:rPr>
        <w:t>20</w:t>
      </w:r>
      <w:r w:rsidRPr="003770A8">
        <w:rPr>
          <w:rFonts w:ascii="Times New Roman" w:hAnsi="Times New Roman" w:cs="Times New Roman"/>
          <w:bCs/>
          <w:sz w:val="24"/>
          <w:szCs w:val="24"/>
        </w:rPr>
        <w:t>. évi központi költségvetéséről szóló 201</w:t>
      </w:r>
      <w:r w:rsidR="003770A8" w:rsidRPr="003770A8">
        <w:rPr>
          <w:rFonts w:ascii="Times New Roman" w:hAnsi="Times New Roman" w:cs="Times New Roman"/>
          <w:bCs/>
          <w:sz w:val="24"/>
          <w:szCs w:val="24"/>
        </w:rPr>
        <w:t>9</w:t>
      </w:r>
      <w:r w:rsidRPr="003770A8">
        <w:rPr>
          <w:rFonts w:ascii="Times New Roman" w:hAnsi="Times New Roman" w:cs="Times New Roman"/>
          <w:bCs/>
          <w:sz w:val="24"/>
          <w:szCs w:val="24"/>
        </w:rPr>
        <w:t xml:space="preserve">. évi </w:t>
      </w:r>
      <w:r w:rsidR="008E0B83" w:rsidRPr="003770A8">
        <w:rPr>
          <w:rFonts w:ascii="Times New Roman" w:hAnsi="Times New Roman" w:cs="Times New Roman"/>
          <w:bCs/>
          <w:sz w:val="24"/>
          <w:szCs w:val="24"/>
        </w:rPr>
        <w:t>L</w:t>
      </w:r>
      <w:r w:rsidR="003770A8" w:rsidRPr="003770A8">
        <w:rPr>
          <w:rFonts w:ascii="Times New Roman" w:hAnsi="Times New Roman" w:cs="Times New Roman"/>
          <w:bCs/>
          <w:sz w:val="24"/>
          <w:szCs w:val="24"/>
        </w:rPr>
        <w:t>XXI</w:t>
      </w:r>
      <w:r w:rsidRPr="003770A8">
        <w:rPr>
          <w:rFonts w:ascii="Times New Roman" w:hAnsi="Times New Roman" w:cs="Times New Roman"/>
          <w:bCs/>
          <w:sz w:val="24"/>
          <w:szCs w:val="24"/>
        </w:rPr>
        <w:t>. törvény és az államháztartásról szóló 2011. évi CXCV. törvény és végrehajtási rendelete alapján állítottuk össze.</w:t>
      </w:r>
      <w:r w:rsidR="008E0B83" w:rsidRPr="003770A8">
        <w:rPr>
          <w:rFonts w:ascii="Times New Roman" w:hAnsi="Times New Roman" w:cs="Times New Roman"/>
          <w:bCs/>
          <w:sz w:val="24"/>
          <w:szCs w:val="24"/>
        </w:rPr>
        <w:t xml:space="preserve"> </w:t>
      </w:r>
      <w:r w:rsidRPr="003770A8">
        <w:rPr>
          <w:rFonts w:ascii="Times New Roman" w:hAnsi="Times New Roman" w:cs="Times New Roman"/>
          <w:bCs/>
          <w:sz w:val="24"/>
          <w:szCs w:val="24"/>
        </w:rPr>
        <w:t xml:space="preserve"> </w:t>
      </w:r>
    </w:p>
    <w:p w:rsidR="00580F99" w:rsidRPr="003770A8" w:rsidRDefault="00580F99" w:rsidP="00027F6D">
      <w:pPr>
        <w:pStyle w:val="RT-szveg"/>
        <w:jc w:val="both"/>
        <w:rPr>
          <w:b/>
          <w:bCs/>
        </w:rPr>
      </w:pPr>
    </w:p>
    <w:p w:rsidR="00944818" w:rsidRPr="003770A8" w:rsidRDefault="00944818" w:rsidP="00027F6D">
      <w:pPr>
        <w:pStyle w:val="RT-szveg"/>
        <w:jc w:val="both"/>
      </w:pPr>
      <w:r w:rsidRPr="003770A8">
        <w:rPr>
          <w:b/>
          <w:bCs/>
        </w:rPr>
        <w:t>Költségvetési bevételek</w:t>
      </w:r>
      <w:r w:rsidR="002859EB" w:rsidRPr="003770A8">
        <w:rPr>
          <w:b/>
          <w:bCs/>
        </w:rPr>
        <w:t xml:space="preserve"> elemzése</w:t>
      </w:r>
    </w:p>
    <w:p w:rsidR="00944818" w:rsidRPr="00EC0888" w:rsidRDefault="00944818" w:rsidP="00027F6D">
      <w:pPr>
        <w:pStyle w:val="RT-szveg"/>
        <w:jc w:val="both"/>
        <w:rPr>
          <w:highlight w:val="yellow"/>
        </w:rPr>
      </w:pPr>
    </w:p>
    <w:p w:rsidR="00944818" w:rsidRPr="003770A8" w:rsidRDefault="00944818" w:rsidP="00027F6D">
      <w:pPr>
        <w:pStyle w:val="RT-szveg"/>
        <w:jc w:val="both"/>
        <w:rPr>
          <w:rFonts w:eastAsia="Times New Roman"/>
        </w:rPr>
      </w:pPr>
      <w:r w:rsidRPr="003770A8">
        <w:rPr>
          <w:b/>
        </w:rPr>
        <w:t>I. Működési költségvetési bevételek</w:t>
      </w:r>
    </w:p>
    <w:p w:rsidR="00944818" w:rsidRPr="003770A8" w:rsidRDefault="00944818" w:rsidP="00027F6D">
      <w:pPr>
        <w:pStyle w:val="RT-szveg"/>
        <w:spacing w:line="100" w:lineRule="atLeast"/>
        <w:jc w:val="both"/>
        <w:rPr>
          <w:rFonts w:eastAsia="Times New Roman"/>
        </w:rPr>
      </w:pPr>
    </w:p>
    <w:p w:rsidR="00944818" w:rsidRPr="003770A8" w:rsidRDefault="00944818" w:rsidP="00027F6D">
      <w:pPr>
        <w:pStyle w:val="RT-szveg"/>
        <w:spacing w:line="100" w:lineRule="atLeast"/>
        <w:jc w:val="both"/>
        <w:rPr>
          <w:rFonts w:eastAsia="Times New Roman"/>
        </w:rPr>
      </w:pPr>
      <w:r w:rsidRPr="003770A8">
        <w:rPr>
          <w:rFonts w:eastAsia="Times New Roman"/>
          <w:b/>
        </w:rPr>
        <w:t>1. Működési célú támogatások államháztartáson belülről</w:t>
      </w:r>
      <w:r w:rsidRPr="003770A8">
        <w:rPr>
          <w:rFonts w:eastAsia="Times New Roman"/>
        </w:rPr>
        <w:t xml:space="preserve"> kiemelt előirányzatán belül kerültek tervezésre azok a bevételek, </w:t>
      </w:r>
      <w:r w:rsidRPr="003770A8">
        <w:rPr>
          <w:color w:val="222222"/>
        </w:rPr>
        <w:t>amelyek az államháztartáson belülről működési célból kapott támogatásokból és más ellenérték nélküli bevételekből származnak.</w:t>
      </w:r>
      <w:r w:rsidRPr="003770A8">
        <w:t xml:space="preserve"> </w:t>
      </w:r>
    </w:p>
    <w:p w:rsidR="00944818" w:rsidRPr="00EC0888" w:rsidRDefault="00944818" w:rsidP="00027F6D">
      <w:pPr>
        <w:pStyle w:val="RT-szveg"/>
        <w:spacing w:line="100" w:lineRule="atLeast"/>
        <w:jc w:val="both"/>
        <w:rPr>
          <w:rFonts w:eastAsia="Times New Roman"/>
          <w:highlight w:val="yellow"/>
        </w:rPr>
      </w:pPr>
    </w:p>
    <w:p w:rsidR="00944818" w:rsidRPr="00EC094E" w:rsidRDefault="00944818" w:rsidP="00027F6D">
      <w:pPr>
        <w:pStyle w:val="RT-szveg"/>
        <w:spacing w:line="100" w:lineRule="atLeast"/>
        <w:ind w:left="285"/>
        <w:jc w:val="both"/>
        <w:rPr>
          <w:rFonts w:eastAsia="Times New Roman"/>
        </w:rPr>
      </w:pPr>
      <w:r w:rsidRPr="00EC094E">
        <w:rPr>
          <w:rFonts w:eastAsia="Times New Roman"/>
        </w:rPr>
        <w:t>1. Az önkormányzatok működési támogatásaiból 3</w:t>
      </w:r>
      <w:r w:rsidR="00EC094E" w:rsidRPr="00EC094E">
        <w:rPr>
          <w:rFonts w:eastAsia="Times New Roman"/>
        </w:rPr>
        <w:t>65.715.444</w:t>
      </w:r>
      <w:r w:rsidRPr="00EC094E">
        <w:rPr>
          <w:rFonts w:eastAsia="Times New Roman"/>
        </w:rPr>
        <w:t xml:space="preserve"> Ft bevétel várható, ebből </w:t>
      </w:r>
    </w:p>
    <w:p w:rsidR="00944818" w:rsidRPr="00EC094E" w:rsidRDefault="00944818" w:rsidP="00027F6D">
      <w:pPr>
        <w:pStyle w:val="RT-szveg"/>
        <w:spacing w:line="100" w:lineRule="atLeast"/>
        <w:ind w:left="555"/>
        <w:jc w:val="both"/>
        <w:rPr>
          <w:rFonts w:eastAsia="Times New Roman"/>
        </w:rPr>
      </w:pPr>
      <w:r w:rsidRPr="00EC094E">
        <w:rPr>
          <w:rFonts w:eastAsia="Times New Roman"/>
        </w:rPr>
        <w:t>1.1. A helyi önkormányzatok működésének általános támogatása 2</w:t>
      </w:r>
      <w:r w:rsidR="00EC094E" w:rsidRPr="00EC094E">
        <w:rPr>
          <w:rFonts w:eastAsia="Times New Roman"/>
        </w:rPr>
        <w:t>74.432.906</w:t>
      </w:r>
      <w:r w:rsidRPr="00EC094E">
        <w:rPr>
          <w:rFonts w:eastAsia="Times New Roman"/>
        </w:rPr>
        <w:t xml:space="preserve"> Ft, ebből:</w:t>
      </w:r>
    </w:p>
    <w:p w:rsidR="00944818" w:rsidRPr="00EC094E" w:rsidRDefault="00944818" w:rsidP="00027F6D">
      <w:pPr>
        <w:pStyle w:val="RT-szveg"/>
        <w:spacing w:line="100" w:lineRule="atLeast"/>
        <w:ind w:left="825"/>
        <w:jc w:val="both"/>
        <w:rPr>
          <w:rFonts w:eastAsia="Times New Roman"/>
        </w:rPr>
      </w:pPr>
      <w:r w:rsidRPr="00EC094E">
        <w:rPr>
          <w:rFonts w:eastAsia="Times New Roman"/>
        </w:rPr>
        <w:t>1.1.1. Hivatal működésének támogatása 61.875.800 Ft,</w:t>
      </w:r>
    </w:p>
    <w:p w:rsidR="00944818" w:rsidRPr="00EC094E" w:rsidRDefault="00944818" w:rsidP="00027F6D">
      <w:pPr>
        <w:pStyle w:val="RT-szveg"/>
        <w:spacing w:line="100" w:lineRule="atLeast"/>
        <w:ind w:left="825"/>
        <w:jc w:val="both"/>
        <w:rPr>
          <w:rFonts w:eastAsia="Times New Roman"/>
        </w:rPr>
      </w:pPr>
      <w:r w:rsidRPr="00EC094E">
        <w:rPr>
          <w:rFonts w:eastAsia="Times New Roman"/>
        </w:rPr>
        <w:t>1.1.2. Településüzemeltetéshez kapcsolódó feladatellátás támogatása 7</w:t>
      </w:r>
      <w:r w:rsidR="00EC094E" w:rsidRPr="00EC094E">
        <w:rPr>
          <w:rFonts w:eastAsia="Times New Roman"/>
        </w:rPr>
        <w:t>4.159.224</w:t>
      </w:r>
      <w:r w:rsidRPr="00EC094E">
        <w:rPr>
          <w:rFonts w:eastAsia="Times New Roman"/>
        </w:rPr>
        <w:t xml:space="preserve"> Ft,</w:t>
      </w:r>
    </w:p>
    <w:p w:rsidR="00944818" w:rsidRPr="00EC094E" w:rsidRDefault="00944818" w:rsidP="00027F6D">
      <w:pPr>
        <w:pStyle w:val="RT-szveg"/>
        <w:spacing w:line="100" w:lineRule="atLeast"/>
        <w:ind w:left="979"/>
        <w:jc w:val="both"/>
        <w:rPr>
          <w:rFonts w:eastAsia="Times New Roman"/>
        </w:rPr>
      </w:pPr>
      <w:r w:rsidRPr="00EC094E">
        <w:rPr>
          <w:rFonts w:eastAsia="Times New Roman"/>
        </w:rPr>
        <w:t>1.1.2.1. Zöldterület-gazdálkodással kapcsolatos feladatok támogatása 1</w:t>
      </w:r>
      <w:r w:rsidR="00EC094E" w:rsidRPr="00EC094E">
        <w:rPr>
          <w:rFonts w:eastAsia="Times New Roman"/>
        </w:rPr>
        <w:t>6.878.960</w:t>
      </w:r>
      <w:r w:rsidRPr="00EC094E">
        <w:rPr>
          <w:rFonts w:eastAsia="Times New Roman"/>
        </w:rPr>
        <w:t xml:space="preserve"> Ft,</w:t>
      </w:r>
    </w:p>
    <w:p w:rsidR="00944818" w:rsidRPr="00EC094E" w:rsidRDefault="00944818" w:rsidP="00027F6D">
      <w:pPr>
        <w:pStyle w:val="RT-szveg"/>
        <w:spacing w:line="100" w:lineRule="atLeast"/>
        <w:ind w:left="979"/>
        <w:jc w:val="both"/>
        <w:rPr>
          <w:rFonts w:eastAsia="Times New Roman"/>
        </w:rPr>
      </w:pPr>
      <w:r w:rsidRPr="00EC094E">
        <w:rPr>
          <w:rFonts w:eastAsia="Times New Roman"/>
        </w:rPr>
        <w:t>1.1.2.2. Közvilágítás fenntartásának támogatása 36.</w:t>
      </w:r>
      <w:r w:rsidR="00EC094E" w:rsidRPr="00EC094E">
        <w:rPr>
          <w:rFonts w:eastAsia="Times New Roman"/>
        </w:rPr>
        <w:t>256.000</w:t>
      </w:r>
      <w:r w:rsidRPr="00EC094E">
        <w:rPr>
          <w:rFonts w:eastAsia="Times New Roman"/>
        </w:rPr>
        <w:t xml:space="preserve"> Ft,</w:t>
      </w:r>
    </w:p>
    <w:p w:rsidR="00944818" w:rsidRPr="00EC094E" w:rsidRDefault="00944818" w:rsidP="00027F6D">
      <w:pPr>
        <w:pStyle w:val="RT-szveg"/>
        <w:spacing w:line="100" w:lineRule="atLeast"/>
        <w:ind w:left="979"/>
        <w:jc w:val="both"/>
        <w:rPr>
          <w:rFonts w:eastAsia="Times New Roman"/>
        </w:rPr>
      </w:pPr>
      <w:r w:rsidRPr="00EC094E">
        <w:rPr>
          <w:rFonts w:eastAsia="Times New Roman"/>
        </w:rPr>
        <w:t>1.1.2.3. Köztemető fenntartással kapcsolatos feladatok támogatása 2.194.614 Ft,</w:t>
      </w:r>
    </w:p>
    <w:p w:rsidR="00944818" w:rsidRPr="00EC094E" w:rsidRDefault="00944818" w:rsidP="00027F6D">
      <w:pPr>
        <w:pStyle w:val="RT-szveg"/>
        <w:spacing w:line="100" w:lineRule="atLeast"/>
        <w:ind w:left="990"/>
        <w:jc w:val="both"/>
        <w:rPr>
          <w:rFonts w:eastAsia="Times New Roman"/>
        </w:rPr>
      </w:pPr>
      <w:r w:rsidRPr="00EC094E">
        <w:rPr>
          <w:rFonts w:eastAsia="Times New Roman"/>
        </w:rPr>
        <w:t>1.1.2.4. Közutak fenntartásának támogatása 18.</w:t>
      </w:r>
      <w:r w:rsidR="00EC094E" w:rsidRPr="00EC094E">
        <w:rPr>
          <w:rFonts w:eastAsia="Times New Roman"/>
        </w:rPr>
        <w:t>829.650</w:t>
      </w:r>
      <w:r w:rsidRPr="00EC094E">
        <w:rPr>
          <w:rFonts w:eastAsia="Times New Roman"/>
        </w:rPr>
        <w:t xml:space="preserve"> Ft,</w:t>
      </w:r>
    </w:p>
    <w:p w:rsidR="00944818" w:rsidRPr="00EC094E" w:rsidRDefault="00944818" w:rsidP="00027F6D">
      <w:pPr>
        <w:pStyle w:val="RT-szveg"/>
        <w:spacing w:line="100" w:lineRule="atLeast"/>
        <w:ind w:left="840"/>
        <w:jc w:val="both"/>
        <w:rPr>
          <w:rFonts w:eastAsia="Times New Roman"/>
        </w:rPr>
      </w:pPr>
      <w:r w:rsidRPr="00EC094E">
        <w:rPr>
          <w:rFonts w:eastAsia="Times New Roman"/>
        </w:rPr>
        <w:t>1.1.3. Egyéb önkormányzati feladatok támogatása 7.</w:t>
      </w:r>
      <w:r w:rsidR="00EC094E" w:rsidRPr="00EC094E">
        <w:rPr>
          <w:rFonts w:eastAsia="Times New Roman"/>
        </w:rPr>
        <w:t>119.900</w:t>
      </w:r>
      <w:r w:rsidRPr="00EC094E">
        <w:rPr>
          <w:rFonts w:eastAsia="Times New Roman"/>
        </w:rPr>
        <w:t xml:space="preserve"> Ft,</w:t>
      </w:r>
    </w:p>
    <w:p w:rsidR="00944818" w:rsidRPr="00EC094E" w:rsidRDefault="00944818" w:rsidP="00027F6D">
      <w:pPr>
        <w:pStyle w:val="RT-szveg"/>
        <w:spacing w:line="100" w:lineRule="atLeast"/>
        <w:ind w:left="840"/>
        <w:jc w:val="both"/>
        <w:rPr>
          <w:rFonts w:eastAsia="Times New Roman"/>
        </w:rPr>
      </w:pPr>
      <w:r w:rsidRPr="00EC094E">
        <w:rPr>
          <w:rFonts w:eastAsia="Times New Roman"/>
        </w:rPr>
        <w:t>1.1.4. Üdülőhelyi feladatok támogatása 1</w:t>
      </w:r>
      <w:r w:rsidR="00EC094E" w:rsidRPr="00EC094E">
        <w:rPr>
          <w:rFonts w:eastAsia="Times New Roman"/>
        </w:rPr>
        <w:t>66.825.734</w:t>
      </w:r>
      <w:r w:rsidRPr="00EC094E">
        <w:rPr>
          <w:rFonts w:eastAsia="Times New Roman"/>
        </w:rPr>
        <w:t xml:space="preserve"> Ft,</w:t>
      </w:r>
    </w:p>
    <w:p w:rsidR="00944818" w:rsidRPr="00EC094E" w:rsidRDefault="00944818" w:rsidP="00027F6D">
      <w:pPr>
        <w:pStyle w:val="RT-szveg"/>
        <w:spacing w:line="100" w:lineRule="atLeast"/>
        <w:ind w:left="840"/>
        <w:jc w:val="both"/>
        <w:rPr>
          <w:rFonts w:eastAsia="Times New Roman"/>
        </w:rPr>
      </w:pPr>
      <w:r w:rsidRPr="00EC094E">
        <w:rPr>
          <w:rFonts w:eastAsia="Times New Roman"/>
        </w:rPr>
        <w:t>1.1.5. Lakott külterülettel kapcsolatos feladatok támogatása 18</w:t>
      </w:r>
      <w:r w:rsidR="00EC094E" w:rsidRPr="00EC094E">
        <w:rPr>
          <w:rFonts w:eastAsia="Times New Roman"/>
        </w:rPr>
        <w:t>3</w:t>
      </w:r>
      <w:r w:rsidRPr="00EC094E">
        <w:rPr>
          <w:rFonts w:eastAsia="Times New Roman"/>
        </w:rPr>
        <w:t>.</w:t>
      </w:r>
      <w:r w:rsidR="00EC094E" w:rsidRPr="00EC094E">
        <w:rPr>
          <w:rFonts w:eastAsia="Times New Roman"/>
        </w:rPr>
        <w:t>60</w:t>
      </w:r>
      <w:r w:rsidRPr="00EC094E">
        <w:rPr>
          <w:rFonts w:eastAsia="Times New Roman"/>
        </w:rPr>
        <w:t>0 Ft.</w:t>
      </w:r>
    </w:p>
    <w:p w:rsidR="00944818" w:rsidRPr="00B3000A" w:rsidRDefault="00944818" w:rsidP="00027F6D">
      <w:pPr>
        <w:pStyle w:val="RT-szveg"/>
        <w:ind w:left="426"/>
        <w:jc w:val="both"/>
      </w:pPr>
      <w:r w:rsidRPr="00B3000A">
        <w:rPr>
          <w:rFonts w:eastAsia="Times New Roman"/>
        </w:rPr>
        <w:t xml:space="preserve">1.2. </w:t>
      </w:r>
      <w:r w:rsidRPr="00B3000A">
        <w:t>Települési önkormányzatok egyes köznevelési feladatainak támogatása 5</w:t>
      </w:r>
      <w:r w:rsidR="00EC094E" w:rsidRPr="00B3000A">
        <w:t>6</w:t>
      </w:r>
      <w:r w:rsidRPr="00B3000A">
        <w:t>.</w:t>
      </w:r>
      <w:r w:rsidR="00EC094E" w:rsidRPr="00B3000A">
        <w:t>797.350</w:t>
      </w:r>
      <w:r w:rsidRPr="00B3000A">
        <w:t xml:space="preserve"> Ft.</w:t>
      </w:r>
    </w:p>
    <w:p w:rsidR="00944818" w:rsidRPr="00B3000A" w:rsidRDefault="00944818" w:rsidP="00027F6D">
      <w:pPr>
        <w:spacing w:after="0" w:line="240" w:lineRule="auto"/>
        <w:ind w:left="426"/>
        <w:rPr>
          <w:rFonts w:ascii="Times New Roman" w:hAnsi="Times New Roman" w:cs="Times New Roman"/>
          <w:sz w:val="24"/>
          <w:szCs w:val="24"/>
        </w:rPr>
      </w:pPr>
      <w:r w:rsidRPr="00B3000A">
        <w:rPr>
          <w:rFonts w:ascii="Times New Roman" w:hAnsi="Times New Roman" w:cs="Times New Roman"/>
          <w:sz w:val="24"/>
          <w:szCs w:val="24"/>
        </w:rPr>
        <w:t xml:space="preserve">1.3. Települési önkormányzatok szociális gyermekjóléti és gyermekétkeztetési feladatainak támogatása </w:t>
      </w:r>
      <w:r w:rsidR="00EC094E" w:rsidRPr="00B3000A">
        <w:rPr>
          <w:rFonts w:ascii="Times New Roman" w:hAnsi="Times New Roman" w:cs="Times New Roman"/>
          <w:sz w:val="24"/>
          <w:szCs w:val="24"/>
        </w:rPr>
        <w:t>31.186.301</w:t>
      </w:r>
      <w:r w:rsidRPr="00B3000A">
        <w:rPr>
          <w:rFonts w:ascii="Times New Roman" w:hAnsi="Times New Roman" w:cs="Times New Roman"/>
          <w:sz w:val="24"/>
          <w:szCs w:val="24"/>
        </w:rPr>
        <w:t xml:space="preserve"> Ft, ebből:</w:t>
      </w:r>
    </w:p>
    <w:p w:rsidR="00944818" w:rsidRPr="00B3000A" w:rsidRDefault="00944818" w:rsidP="00027F6D">
      <w:pPr>
        <w:spacing w:after="0" w:line="240" w:lineRule="auto"/>
        <w:ind w:left="708"/>
        <w:rPr>
          <w:rFonts w:ascii="Times New Roman" w:hAnsi="Times New Roman" w:cs="Times New Roman"/>
          <w:sz w:val="24"/>
          <w:szCs w:val="24"/>
        </w:rPr>
      </w:pPr>
      <w:r w:rsidRPr="00B3000A">
        <w:rPr>
          <w:rFonts w:ascii="Times New Roman" w:hAnsi="Times New Roman" w:cs="Times New Roman"/>
          <w:sz w:val="24"/>
          <w:szCs w:val="24"/>
        </w:rPr>
        <w:t>1.3.1. Család és gyermekjóléti szolgálat 3.400.000 Ft;</w:t>
      </w:r>
    </w:p>
    <w:p w:rsidR="00944818" w:rsidRPr="00B3000A" w:rsidRDefault="00944818" w:rsidP="00027F6D">
      <w:pPr>
        <w:spacing w:after="0" w:line="240" w:lineRule="auto"/>
        <w:ind w:left="708"/>
        <w:rPr>
          <w:rFonts w:ascii="Times New Roman" w:hAnsi="Times New Roman" w:cs="Times New Roman"/>
          <w:sz w:val="24"/>
          <w:szCs w:val="24"/>
        </w:rPr>
      </w:pPr>
      <w:r w:rsidRPr="00B3000A">
        <w:rPr>
          <w:rFonts w:ascii="Times New Roman" w:hAnsi="Times New Roman" w:cs="Times New Roman"/>
          <w:sz w:val="24"/>
          <w:szCs w:val="24"/>
        </w:rPr>
        <w:t xml:space="preserve">1.3.2. Házi segítségnyújtás </w:t>
      </w:r>
      <w:r w:rsidR="00EC094E" w:rsidRPr="00B3000A">
        <w:rPr>
          <w:rFonts w:ascii="Times New Roman" w:hAnsi="Times New Roman" w:cs="Times New Roman"/>
          <w:sz w:val="24"/>
          <w:szCs w:val="24"/>
        </w:rPr>
        <w:t>4.290.000</w:t>
      </w:r>
      <w:r w:rsidRPr="00B3000A">
        <w:rPr>
          <w:rFonts w:ascii="Times New Roman" w:hAnsi="Times New Roman" w:cs="Times New Roman"/>
          <w:sz w:val="24"/>
          <w:szCs w:val="24"/>
        </w:rPr>
        <w:t xml:space="preserve"> Ft; </w:t>
      </w:r>
    </w:p>
    <w:p w:rsidR="00944818" w:rsidRPr="00B3000A" w:rsidRDefault="00944818" w:rsidP="00027F6D">
      <w:pPr>
        <w:spacing w:after="0" w:line="240" w:lineRule="auto"/>
        <w:ind w:left="708"/>
        <w:rPr>
          <w:rFonts w:ascii="Times New Roman" w:hAnsi="Times New Roman" w:cs="Times New Roman"/>
          <w:sz w:val="24"/>
          <w:szCs w:val="24"/>
        </w:rPr>
      </w:pPr>
      <w:r w:rsidRPr="00B3000A">
        <w:rPr>
          <w:rFonts w:ascii="Times New Roman" w:hAnsi="Times New Roman" w:cs="Times New Roman"/>
          <w:sz w:val="24"/>
          <w:szCs w:val="24"/>
        </w:rPr>
        <w:t xml:space="preserve">1.3.3. Gyermekétkeztetés támogatása </w:t>
      </w:r>
      <w:r w:rsidR="00B3000A" w:rsidRPr="00B3000A">
        <w:rPr>
          <w:rFonts w:ascii="Times New Roman" w:hAnsi="Times New Roman" w:cs="Times New Roman"/>
          <w:sz w:val="24"/>
          <w:szCs w:val="24"/>
        </w:rPr>
        <w:t>23.496.301</w:t>
      </w:r>
      <w:r w:rsidRPr="00B3000A">
        <w:rPr>
          <w:rFonts w:ascii="Times New Roman" w:hAnsi="Times New Roman" w:cs="Times New Roman"/>
          <w:sz w:val="24"/>
          <w:szCs w:val="24"/>
        </w:rPr>
        <w:t xml:space="preserve"> Ft</w:t>
      </w:r>
    </w:p>
    <w:p w:rsidR="00944818" w:rsidRPr="00B3000A" w:rsidRDefault="00944818" w:rsidP="00027F6D">
      <w:pPr>
        <w:numPr>
          <w:ilvl w:val="1"/>
          <w:numId w:val="7"/>
        </w:numPr>
        <w:tabs>
          <w:tab w:val="clear" w:pos="1080"/>
          <w:tab w:val="num" w:pos="720"/>
        </w:tabs>
        <w:spacing w:after="0" w:line="240" w:lineRule="auto"/>
        <w:ind w:left="851" w:hanging="425"/>
        <w:rPr>
          <w:rFonts w:ascii="Times New Roman" w:hAnsi="Times New Roman" w:cs="Times New Roman"/>
          <w:sz w:val="24"/>
          <w:szCs w:val="24"/>
        </w:rPr>
      </w:pPr>
      <w:r w:rsidRPr="00B3000A">
        <w:rPr>
          <w:rFonts w:ascii="Times New Roman" w:hAnsi="Times New Roman" w:cs="Times New Roman"/>
          <w:sz w:val="24"/>
          <w:szCs w:val="24"/>
        </w:rPr>
        <w:t xml:space="preserve">Települési önkormányzatok kulturális feladatainak támogatása </w:t>
      </w:r>
      <w:r w:rsidR="00B3000A" w:rsidRPr="00B3000A">
        <w:rPr>
          <w:rFonts w:ascii="Times New Roman" w:hAnsi="Times New Roman" w:cs="Times New Roman"/>
          <w:sz w:val="24"/>
          <w:szCs w:val="24"/>
        </w:rPr>
        <w:t>3.298.887</w:t>
      </w:r>
      <w:r w:rsidRPr="00B3000A">
        <w:rPr>
          <w:rFonts w:ascii="Times New Roman" w:hAnsi="Times New Roman" w:cs="Times New Roman"/>
          <w:sz w:val="24"/>
          <w:szCs w:val="24"/>
        </w:rPr>
        <w:t xml:space="preserve"> Ft.</w:t>
      </w:r>
    </w:p>
    <w:p w:rsidR="00944818" w:rsidRPr="00EC0888" w:rsidRDefault="00944818" w:rsidP="00027F6D">
      <w:pPr>
        <w:spacing w:after="0" w:line="240" w:lineRule="auto"/>
        <w:ind w:left="851"/>
        <w:rPr>
          <w:rFonts w:ascii="Times New Roman" w:hAnsi="Times New Roman" w:cs="Times New Roman"/>
          <w:sz w:val="24"/>
          <w:szCs w:val="24"/>
          <w:highlight w:val="yellow"/>
        </w:rPr>
      </w:pPr>
    </w:p>
    <w:p w:rsidR="00944818" w:rsidRPr="00B3000A" w:rsidRDefault="00944818" w:rsidP="00027F6D">
      <w:pPr>
        <w:spacing w:after="0" w:line="100" w:lineRule="atLeast"/>
        <w:rPr>
          <w:rFonts w:ascii="Times New Roman" w:hAnsi="Times New Roman" w:cs="Times New Roman"/>
          <w:sz w:val="24"/>
          <w:szCs w:val="24"/>
          <w:u w:val="single"/>
        </w:rPr>
      </w:pPr>
      <w:r w:rsidRPr="00B3000A">
        <w:rPr>
          <w:rFonts w:ascii="Times New Roman" w:hAnsi="Times New Roman" w:cs="Times New Roman"/>
          <w:sz w:val="24"/>
          <w:szCs w:val="24"/>
        </w:rPr>
        <w:t>Az általános támogatások összegéig a települések támogatását csökkenti a számított bevétel. A 20</w:t>
      </w:r>
      <w:r w:rsidR="003770A8" w:rsidRPr="00B3000A">
        <w:rPr>
          <w:rFonts w:ascii="Times New Roman" w:hAnsi="Times New Roman" w:cs="Times New Roman"/>
          <w:sz w:val="24"/>
          <w:szCs w:val="24"/>
        </w:rPr>
        <w:t>20</w:t>
      </w:r>
      <w:r w:rsidRPr="00B3000A">
        <w:rPr>
          <w:rFonts w:ascii="Times New Roman" w:hAnsi="Times New Roman" w:cs="Times New Roman"/>
          <w:sz w:val="24"/>
          <w:szCs w:val="24"/>
        </w:rPr>
        <w:t xml:space="preserve">. évi beszámítás összege összesen </w:t>
      </w:r>
      <w:r w:rsidR="00B3000A" w:rsidRPr="00B3000A">
        <w:rPr>
          <w:rFonts w:ascii="Times New Roman" w:hAnsi="Times New Roman" w:cs="Times New Roman"/>
          <w:sz w:val="24"/>
          <w:szCs w:val="24"/>
        </w:rPr>
        <w:t>35.731.352</w:t>
      </w:r>
      <w:r w:rsidRPr="00B3000A">
        <w:rPr>
          <w:rFonts w:ascii="Times New Roman" w:hAnsi="Times New Roman" w:cs="Times New Roman"/>
          <w:sz w:val="24"/>
          <w:szCs w:val="24"/>
        </w:rPr>
        <w:t xml:space="preserve"> Ft, amellyel az állami támogatás összege csökkentésre került. </w:t>
      </w:r>
    </w:p>
    <w:p w:rsidR="00027F6D" w:rsidRPr="00EC0888" w:rsidRDefault="00027F6D" w:rsidP="00027F6D">
      <w:pPr>
        <w:spacing w:after="0" w:line="100" w:lineRule="atLeast"/>
        <w:rPr>
          <w:rFonts w:ascii="Times New Roman" w:hAnsi="Times New Roman" w:cs="Times New Roman"/>
          <w:b/>
          <w:sz w:val="24"/>
          <w:szCs w:val="24"/>
          <w:highlight w:val="yellow"/>
        </w:rPr>
      </w:pPr>
    </w:p>
    <w:p w:rsidR="00944818" w:rsidRPr="003770A8" w:rsidRDefault="00944818" w:rsidP="00027F6D">
      <w:pPr>
        <w:spacing w:after="0" w:line="100" w:lineRule="atLeast"/>
        <w:rPr>
          <w:rFonts w:ascii="Times New Roman" w:hAnsi="Times New Roman" w:cs="Times New Roman"/>
          <w:sz w:val="24"/>
          <w:szCs w:val="24"/>
        </w:rPr>
      </w:pPr>
      <w:r w:rsidRPr="003770A8">
        <w:rPr>
          <w:rFonts w:ascii="Times New Roman" w:hAnsi="Times New Roman" w:cs="Times New Roman"/>
          <w:b/>
          <w:sz w:val="24"/>
          <w:szCs w:val="24"/>
        </w:rPr>
        <w:t xml:space="preserve">2. Egyéb működési célú támogatások </w:t>
      </w:r>
      <w:proofErr w:type="spellStart"/>
      <w:r w:rsidRPr="003770A8">
        <w:rPr>
          <w:rFonts w:ascii="Times New Roman" w:hAnsi="Times New Roman" w:cs="Times New Roman"/>
          <w:b/>
          <w:sz w:val="24"/>
          <w:szCs w:val="24"/>
        </w:rPr>
        <w:t>áht-n</w:t>
      </w:r>
      <w:proofErr w:type="spellEnd"/>
      <w:r w:rsidRPr="003770A8">
        <w:rPr>
          <w:rFonts w:ascii="Times New Roman" w:hAnsi="Times New Roman" w:cs="Times New Roman"/>
          <w:b/>
          <w:sz w:val="24"/>
          <w:szCs w:val="24"/>
        </w:rPr>
        <w:t xml:space="preserve"> belülről</w:t>
      </w:r>
      <w:r w:rsidRPr="003770A8">
        <w:rPr>
          <w:rFonts w:ascii="Times New Roman" w:hAnsi="Times New Roman" w:cs="Times New Roman"/>
          <w:sz w:val="24"/>
          <w:szCs w:val="24"/>
        </w:rPr>
        <w:t xml:space="preserve"> </w:t>
      </w:r>
      <w:r w:rsidRPr="003770A8">
        <w:rPr>
          <w:rFonts w:ascii="Times New Roman" w:hAnsi="Times New Roman" w:cs="Times New Roman"/>
          <w:b/>
          <w:sz w:val="24"/>
          <w:szCs w:val="24"/>
        </w:rPr>
        <w:t>kiemelt előirányzatán belül</w:t>
      </w:r>
      <w:r w:rsidRPr="003770A8">
        <w:rPr>
          <w:rFonts w:ascii="Times New Roman" w:hAnsi="Times New Roman" w:cs="Times New Roman"/>
          <w:sz w:val="24"/>
          <w:szCs w:val="24"/>
        </w:rPr>
        <w:t xml:space="preserve"> rovaton 1</w:t>
      </w:r>
      <w:r w:rsidR="003770A8" w:rsidRPr="003770A8">
        <w:rPr>
          <w:rFonts w:ascii="Times New Roman" w:hAnsi="Times New Roman" w:cs="Times New Roman"/>
          <w:sz w:val="24"/>
          <w:szCs w:val="24"/>
        </w:rPr>
        <w:t>0</w:t>
      </w:r>
      <w:r w:rsidRPr="003770A8">
        <w:rPr>
          <w:rFonts w:ascii="Times New Roman" w:hAnsi="Times New Roman" w:cs="Times New Roman"/>
          <w:sz w:val="24"/>
          <w:szCs w:val="24"/>
        </w:rPr>
        <w:t>.</w:t>
      </w:r>
      <w:r w:rsidR="003770A8" w:rsidRPr="003770A8">
        <w:rPr>
          <w:rFonts w:ascii="Times New Roman" w:hAnsi="Times New Roman" w:cs="Times New Roman"/>
          <w:sz w:val="24"/>
          <w:szCs w:val="24"/>
        </w:rPr>
        <w:t>400.064</w:t>
      </w:r>
      <w:r w:rsidRPr="003770A8">
        <w:rPr>
          <w:rFonts w:ascii="Times New Roman" w:hAnsi="Times New Roman" w:cs="Times New Roman"/>
          <w:sz w:val="24"/>
          <w:szCs w:val="24"/>
        </w:rPr>
        <w:t xml:space="preserve"> Ft-ot t</w:t>
      </w:r>
      <w:r w:rsidR="002859EB" w:rsidRPr="003770A8">
        <w:rPr>
          <w:rFonts w:ascii="Times New Roman" w:hAnsi="Times New Roman" w:cs="Times New Roman"/>
          <w:sz w:val="24"/>
          <w:szCs w:val="24"/>
        </w:rPr>
        <w:t>erveztünk.</w:t>
      </w:r>
    </w:p>
    <w:p w:rsidR="00027F6D" w:rsidRPr="00EC0888" w:rsidRDefault="00027F6D" w:rsidP="00027F6D">
      <w:pPr>
        <w:spacing w:after="0" w:line="240" w:lineRule="auto"/>
        <w:rPr>
          <w:rFonts w:ascii="Times New Roman" w:hAnsi="Times New Roman" w:cs="Times New Roman"/>
          <w:b/>
          <w:sz w:val="24"/>
          <w:szCs w:val="24"/>
          <w:highlight w:val="yellow"/>
        </w:rPr>
      </w:pPr>
    </w:p>
    <w:p w:rsidR="00027F6D" w:rsidRPr="003770A8" w:rsidRDefault="00944818" w:rsidP="00027F6D">
      <w:pPr>
        <w:spacing w:after="0" w:line="240" w:lineRule="auto"/>
        <w:rPr>
          <w:rFonts w:ascii="Times New Roman" w:hAnsi="Times New Roman" w:cs="Times New Roman"/>
          <w:sz w:val="24"/>
          <w:szCs w:val="24"/>
        </w:rPr>
      </w:pPr>
      <w:r w:rsidRPr="003770A8">
        <w:rPr>
          <w:rFonts w:ascii="Times New Roman" w:hAnsi="Times New Roman" w:cs="Times New Roman"/>
          <w:b/>
          <w:sz w:val="24"/>
          <w:szCs w:val="24"/>
        </w:rPr>
        <w:t>3</w:t>
      </w:r>
      <w:r w:rsidR="00F85DD1" w:rsidRPr="003770A8">
        <w:rPr>
          <w:rFonts w:ascii="Times New Roman" w:hAnsi="Times New Roman" w:cs="Times New Roman"/>
          <w:b/>
          <w:sz w:val="24"/>
          <w:szCs w:val="24"/>
        </w:rPr>
        <w:t xml:space="preserve">. </w:t>
      </w:r>
      <w:r w:rsidRPr="003770A8">
        <w:rPr>
          <w:rFonts w:ascii="Times New Roman" w:hAnsi="Times New Roman" w:cs="Times New Roman"/>
          <w:b/>
          <w:sz w:val="24"/>
          <w:szCs w:val="24"/>
        </w:rPr>
        <w:t>Közhatalmi bevételek</w:t>
      </w:r>
      <w:r w:rsidRPr="003770A8">
        <w:rPr>
          <w:rFonts w:ascii="Times New Roman" w:hAnsi="Times New Roman" w:cs="Times New Roman"/>
          <w:sz w:val="24"/>
          <w:szCs w:val="24"/>
        </w:rPr>
        <w:t xml:space="preserve"> kiemelt előirányzatán belül, </w:t>
      </w:r>
      <w:r w:rsidRPr="003770A8">
        <w:rPr>
          <w:rFonts w:ascii="Times New Roman" w:hAnsi="Times New Roman" w:cs="Times New Roman"/>
          <w:color w:val="222222"/>
          <w:sz w:val="24"/>
          <w:szCs w:val="24"/>
        </w:rPr>
        <w:t>amelyek a helyi adókból, bírságokból, díjakból és más fizetési kötelezettségekből származnak,</w:t>
      </w:r>
      <w:r w:rsidRPr="003770A8">
        <w:rPr>
          <w:rFonts w:ascii="Times New Roman" w:hAnsi="Times New Roman" w:cs="Times New Roman"/>
          <w:sz w:val="24"/>
          <w:szCs w:val="24"/>
        </w:rPr>
        <w:t xml:space="preserve"> 519.100.000 Ft összegben</w:t>
      </w:r>
      <w:r w:rsidR="008D3E8E" w:rsidRPr="003770A8">
        <w:rPr>
          <w:rFonts w:ascii="Times New Roman" w:hAnsi="Times New Roman" w:cs="Times New Roman"/>
          <w:sz w:val="24"/>
          <w:szCs w:val="24"/>
        </w:rPr>
        <w:t xml:space="preserve"> terveztünk. Megbontását a rendelet 2. számú melléklete tartalmazza.</w:t>
      </w:r>
      <w:r w:rsidRPr="003770A8">
        <w:rPr>
          <w:rFonts w:ascii="Times New Roman" w:hAnsi="Times New Roman" w:cs="Times New Roman"/>
          <w:sz w:val="24"/>
          <w:szCs w:val="24"/>
        </w:rPr>
        <w:t xml:space="preserve"> </w:t>
      </w:r>
    </w:p>
    <w:p w:rsidR="00F85DD1" w:rsidRPr="003770A8" w:rsidRDefault="008D3E8E" w:rsidP="00027F6D">
      <w:pPr>
        <w:spacing w:after="0" w:line="240" w:lineRule="auto"/>
        <w:rPr>
          <w:rFonts w:ascii="Times New Roman" w:hAnsi="Times New Roman" w:cs="Times New Roman"/>
          <w:sz w:val="24"/>
          <w:szCs w:val="24"/>
        </w:rPr>
      </w:pPr>
      <w:r w:rsidRPr="003770A8">
        <w:rPr>
          <w:rFonts w:ascii="Times New Roman" w:hAnsi="Times New Roman" w:cs="Times New Roman"/>
          <w:sz w:val="24"/>
          <w:szCs w:val="24"/>
        </w:rPr>
        <w:t xml:space="preserve">Adóemelés </w:t>
      </w:r>
      <w:r w:rsidR="00944818" w:rsidRPr="003770A8">
        <w:rPr>
          <w:rFonts w:ascii="Times New Roman" w:hAnsi="Times New Roman" w:cs="Times New Roman"/>
          <w:sz w:val="24"/>
          <w:szCs w:val="24"/>
        </w:rPr>
        <w:t>2019</w:t>
      </w:r>
      <w:r w:rsidRPr="003770A8">
        <w:rPr>
          <w:rFonts w:ascii="Times New Roman" w:hAnsi="Times New Roman" w:cs="Times New Roman"/>
          <w:sz w:val="24"/>
          <w:szCs w:val="24"/>
        </w:rPr>
        <w:t>-ben</w:t>
      </w:r>
      <w:r w:rsidR="00944818" w:rsidRPr="003770A8">
        <w:rPr>
          <w:rFonts w:ascii="Times New Roman" w:hAnsi="Times New Roman" w:cs="Times New Roman"/>
          <w:sz w:val="24"/>
          <w:szCs w:val="24"/>
        </w:rPr>
        <w:t xml:space="preserve"> nem történt.</w:t>
      </w:r>
      <w:r w:rsidR="00C27B9E" w:rsidRPr="003770A8">
        <w:rPr>
          <w:rFonts w:ascii="Times New Roman" w:hAnsi="Times New Roman" w:cs="Times New Roman"/>
          <w:sz w:val="24"/>
          <w:szCs w:val="24"/>
        </w:rPr>
        <w:t xml:space="preserve"> </w:t>
      </w:r>
      <w:r w:rsidR="002859EB" w:rsidRPr="003770A8">
        <w:rPr>
          <w:rFonts w:ascii="Times New Roman" w:hAnsi="Times New Roman" w:cs="Times New Roman"/>
          <w:sz w:val="24"/>
          <w:szCs w:val="24"/>
        </w:rPr>
        <w:t>A g</w:t>
      </w:r>
      <w:r w:rsidRPr="003770A8">
        <w:rPr>
          <w:rFonts w:ascii="Times New Roman" w:hAnsi="Times New Roman" w:cs="Times New Roman"/>
          <w:sz w:val="24"/>
          <w:szCs w:val="24"/>
        </w:rPr>
        <w:t xml:space="preserve">épjárműadó bevétel 40 </w:t>
      </w:r>
      <w:proofErr w:type="spellStart"/>
      <w:r w:rsidRPr="003770A8">
        <w:rPr>
          <w:rFonts w:ascii="Times New Roman" w:hAnsi="Times New Roman" w:cs="Times New Roman"/>
          <w:sz w:val="24"/>
          <w:szCs w:val="24"/>
        </w:rPr>
        <w:t>%-val</w:t>
      </w:r>
      <w:proofErr w:type="spellEnd"/>
      <w:r w:rsidRPr="003770A8">
        <w:rPr>
          <w:rFonts w:ascii="Times New Roman" w:hAnsi="Times New Roman" w:cs="Times New Roman"/>
          <w:sz w:val="24"/>
          <w:szCs w:val="24"/>
        </w:rPr>
        <w:t xml:space="preserve"> terveztünk mivel </w:t>
      </w:r>
      <w:r w:rsidR="000D2082" w:rsidRPr="003770A8">
        <w:rPr>
          <w:rFonts w:ascii="Times New Roman" w:hAnsi="Times New Roman" w:cs="Times New Roman"/>
          <w:sz w:val="24"/>
          <w:szCs w:val="24"/>
        </w:rPr>
        <w:t xml:space="preserve">az Önkormányzatot </w:t>
      </w:r>
      <w:r w:rsidRPr="003770A8">
        <w:rPr>
          <w:rFonts w:ascii="Times New Roman" w:hAnsi="Times New Roman" w:cs="Times New Roman"/>
          <w:sz w:val="24"/>
          <w:szCs w:val="24"/>
        </w:rPr>
        <w:t>„</w:t>
      </w:r>
      <w:r w:rsidRPr="003770A8">
        <w:rPr>
          <w:rFonts w:ascii="Times New Roman" w:hAnsi="Times New Roman"/>
          <w:sz w:val="24"/>
          <w:szCs w:val="24"/>
        </w:rPr>
        <w:t>a gépjárműadóról szóló törvény alapján a belföldi gépjárművek után a települési önkormányzat által beszedett adó 40%-a”</w:t>
      </w:r>
      <w:r w:rsidR="000D2082" w:rsidRPr="003770A8">
        <w:rPr>
          <w:rFonts w:ascii="Times New Roman" w:hAnsi="Times New Roman"/>
          <w:sz w:val="24"/>
          <w:szCs w:val="24"/>
        </w:rPr>
        <w:t xml:space="preserve"> illeti meg</w:t>
      </w:r>
      <w:r w:rsidRPr="003770A8">
        <w:rPr>
          <w:rFonts w:ascii="Times New Roman" w:hAnsi="Times New Roman"/>
          <w:sz w:val="24"/>
          <w:szCs w:val="24"/>
        </w:rPr>
        <w:t>.</w:t>
      </w:r>
    </w:p>
    <w:p w:rsidR="00F85DD1" w:rsidRPr="00EC0888" w:rsidRDefault="00F85DD1" w:rsidP="00027F6D">
      <w:pPr>
        <w:spacing w:after="0" w:line="240" w:lineRule="auto"/>
        <w:ind w:left="284"/>
        <w:rPr>
          <w:rFonts w:ascii="Times New Roman" w:hAnsi="Times New Roman" w:cs="Times New Roman"/>
          <w:sz w:val="24"/>
          <w:szCs w:val="24"/>
          <w:highlight w:val="yellow"/>
        </w:rPr>
      </w:pPr>
    </w:p>
    <w:p w:rsidR="00F85DD1" w:rsidRPr="003770A8" w:rsidRDefault="00944818" w:rsidP="00027F6D">
      <w:pPr>
        <w:spacing w:after="0" w:line="240" w:lineRule="auto"/>
      </w:pPr>
      <w:r w:rsidRPr="003770A8">
        <w:rPr>
          <w:rFonts w:ascii="Times New Roman" w:hAnsi="Times New Roman" w:cs="Times New Roman"/>
          <w:b/>
          <w:sz w:val="24"/>
          <w:szCs w:val="24"/>
          <w:lang w:val="en-US"/>
        </w:rPr>
        <w:t>4</w:t>
      </w:r>
      <w:r w:rsidR="00F85DD1" w:rsidRPr="003770A8">
        <w:rPr>
          <w:rFonts w:ascii="Times New Roman" w:hAnsi="Times New Roman" w:cs="Times New Roman"/>
          <w:b/>
          <w:sz w:val="24"/>
          <w:szCs w:val="24"/>
          <w:lang w:val="en-US"/>
        </w:rPr>
        <w:t xml:space="preserve">. </w:t>
      </w:r>
      <w:r w:rsidR="00F85DD1" w:rsidRPr="003770A8">
        <w:rPr>
          <w:rFonts w:ascii="Times New Roman" w:hAnsi="Times New Roman" w:cs="Times New Roman"/>
          <w:b/>
          <w:sz w:val="24"/>
          <w:szCs w:val="24"/>
        </w:rPr>
        <w:t>Működési</w:t>
      </w:r>
      <w:r w:rsidR="00F85DD1" w:rsidRPr="003770A8">
        <w:rPr>
          <w:rFonts w:ascii="Times New Roman" w:hAnsi="Times New Roman" w:cs="Times New Roman"/>
          <w:b/>
          <w:sz w:val="24"/>
          <w:szCs w:val="24"/>
          <w:lang w:val="en-US"/>
        </w:rPr>
        <w:t xml:space="preserve"> </w:t>
      </w:r>
      <w:r w:rsidR="00F85DD1" w:rsidRPr="003770A8">
        <w:rPr>
          <w:rFonts w:ascii="Times New Roman" w:hAnsi="Times New Roman" w:cs="Times New Roman"/>
          <w:b/>
          <w:sz w:val="24"/>
          <w:szCs w:val="24"/>
        </w:rPr>
        <w:t>bevételekből</w:t>
      </w:r>
      <w:r w:rsidR="00F85DD1" w:rsidRPr="003770A8">
        <w:rPr>
          <w:rFonts w:ascii="Times New Roman" w:hAnsi="Times New Roman" w:cs="Times New Roman"/>
          <w:sz w:val="24"/>
          <w:szCs w:val="24"/>
          <w:lang w:val="en-US"/>
        </w:rPr>
        <w:t xml:space="preserve"> </w:t>
      </w:r>
      <w:r w:rsidRPr="003770A8">
        <w:rPr>
          <w:rFonts w:ascii="Times New Roman" w:hAnsi="Times New Roman" w:cs="Times New Roman"/>
          <w:sz w:val="24"/>
          <w:szCs w:val="24"/>
          <w:lang w:val="en-US"/>
        </w:rPr>
        <w:t>141.</w:t>
      </w:r>
      <w:r w:rsidR="003770A8" w:rsidRPr="003770A8">
        <w:rPr>
          <w:rFonts w:ascii="Times New Roman" w:hAnsi="Times New Roman" w:cs="Times New Roman"/>
          <w:sz w:val="24"/>
          <w:szCs w:val="24"/>
          <w:lang w:val="en-US"/>
        </w:rPr>
        <w:t>845</w:t>
      </w:r>
      <w:r w:rsidRPr="003770A8">
        <w:rPr>
          <w:rFonts w:ascii="Times New Roman" w:hAnsi="Times New Roman" w:cs="Times New Roman"/>
          <w:sz w:val="24"/>
          <w:szCs w:val="24"/>
          <w:lang w:val="en-US"/>
        </w:rPr>
        <w:t>.000 Ft-</w:t>
      </w:r>
      <w:proofErr w:type="spellStart"/>
      <w:r w:rsidRPr="003770A8">
        <w:rPr>
          <w:rFonts w:ascii="Times New Roman" w:hAnsi="Times New Roman" w:cs="Times New Roman"/>
          <w:sz w:val="24"/>
          <w:szCs w:val="24"/>
          <w:lang w:val="en-US"/>
        </w:rPr>
        <w:t>ot</w:t>
      </w:r>
      <w:proofErr w:type="spellEnd"/>
      <w:r w:rsidRPr="003770A8">
        <w:rPr>
          <w:rFonts w:ascii="Times New Roman" w:hAnsi="Times New Roman" w:cs="Times New Roman"/>
          <w:sz w:val="24"/>
          <w:szCs w:val="24"/>
          <w:lang w:val="en-US"/>
        </w:rPr>
        <w:t xml:space="preserve"> </w:t>
      </w:r>
      <w:r w:rsidRPr="003770A8">
        <w:rPr>
          <w:rFonts w:ascii="Times New Roman" w:hAnsi="Times New Roman" w:cs="Times New Roman"/>
          <w:sz w:val="24"/>
          <w:szCs w:val="24"/>
        </w:rPr>
        <w:t>terveztünk</w:t>
      </w:r>
      <w:r w:rsidRPr="003770A8">
        <w:rPr>
          <w:rFonts w:ascii="Times New Roman" w:hAnsi="Times New Roman" w:cs="Times New Roman"/>
          <w:sz w:val="24"/>
          <w:szCs w:val="24"/>
          <w:lang w:val="en-US"/>
        </w:rPr>
        <w:t xml:space="preserve">, </w:t>
      </w:r>
      <w:r w:rsidRPr="003770A8">
        <w:rPr>
          <w:rFonts w:ascii="Times New Roman" w:hAnsi="Times New Roman" w:cs="Times New Roman"/>
          <w:color w:val="222222"/>
          <w:sz w:val="24"/>
          <w:szCs w:val="24"/>
        </w:rPr>
        <w:t>amelyek a készletek és szolgáltatások értékesítésekor kapott ellenértékből, a tulajdonosi bevételekből, a kapott kamatokból és más hasonló, a működés során keletkező bevételekből származnak.</w:t>
      </w:r>
    </w:p>
    <w:p w:rsidR="001175D7" w:rsidRPr="00EC0888" w:rsidRDefault="001175D7" w:rsidP="00027F6D">
      <w:pPr>
        <w:tabs>
          <w:tab w:val="right" w:pos="9070"/>
        </w:tabs>
        <w:spacing w:after="0" w:line="240" w:lineRule="auto"/>
        <w:rPr>
          <w:rFonts w:ascii="Times New Roman" w:hAnsi="Times New Roman" w:cs="Times New Roman"/>
          <w:sz w:val="24"/>
          <w:szCs w:val="24"/>
          <w:highlight w:val="yellow"/>
        </w:rPr>
      </w:pPr>
    </w:p>
    <w:p w:rsidR="00155073" w:rsidRPr="003770A8" w:rsidRDefault="00155073" w:rsidP="00027F6D">
      <w:pPr>
        <w:tabs>
          <w:tab w:val="right" w:pos="9070"/>
        </w:tabs>
        <w:spacing w:after="0" w:line="240" w:lineRule="auto"/>
        <w:rPr>
          <w:rFonts w:ascii="Times New Roman" w:hAnsi="Times New Roman" w:cs="Times New Roman"/>
          <w:sz w:val="24"/>
          <w:szCs w:val="24"/>
        </w:rPr>
      </w:pPr>
      <w:r w:rsidRPr="003770A8">
        <w:rPr>
          <w:rFonts w:ascii="Times New Roman" w:hAnsi="Times New Roman" w:cs="Times New Roman"/>
          <w:sz w:val="24"/>
          <w:szCs w:val="24"/>
        </w:rPr>
        <w:t>4.1. Önkormányzat (saját) működési bevételeit 20</w:t>
      </w:r>
      <w:r w:rsidR="003770A8" w:rsidRPr="003770A8">
        <w:rPr>
          <w:rFonts w:ascii="Times New Roman" w:hAnsi="Times New Roman" w:cs="Times New Roman"/>
          <w:sz w:val="24"/>
          <w:szCs w:val="24"/>
        </w:rPr>
        <w:t>20</w:t>
      </w:r>
      <w:r w:rsidRPr="003770A8">
        <w:rPr>
          <w:rFonts w:ascii="Times New Roman" w:hAnsi="Times New Roman" w:cs="Times New Roman"/>
          <w:sz w:val="24"/>
          <w:szCs w:val="24"/>
        </w:rPr>
        <w:t>. évre 111.729.000 Ft-tal terveztük. (lakbér, közterület használat, hirdetési díj, termőföld bér</w:t>
      </w:r>
      <w:r w:rsidR="003770A8" w:rsidRPr="003770A8">
        <w:rPr>
          <w:rFonts w:ascii="Times New Roman" w:hAnsi="Times New Roman" w:cs="Times New Roman"/>
          <w:sz w:val="24"/>
          <w:szCs w:val="24"/>
        </w:rPr>
        <w:t>let, kikötőbérlet,</w:t>
      </w:r>
      <w:r w:rsidRPr="003770A8">
        <w:rPr>
          <w:rFonts w:ascii="Times New Roman" w:hAnsi="Times New Roman" w:cs="Times New Roman"/>
          <w:sz w:val="24"/>
          <w:szCs w:val="24"/>
        </w:rPr>
        <w:t>)</w:t>
      </w:r>
    </w:p>
    <w:p w:rsidR="00155073" w:rsidRPr="003770A8" w:rsidRDefault="00155073" w:rsidP="00027F6D">
      <w:pPr>
        <w:tabs>
          <w:tab w:val="right" w:pos="9070"/>
        </w:tabs>
        <w:spacing w:after="0" w:line="100" w:lineRule="atLeast"/>
        <w:rPr>
          <w:rFonts w:ascii="Times New Roman" w:hAnsi="Times New Roman" w:cs="Times New Roman"/>
          <w:sz w:val="24"/>
          <w:szCs w:val="24"/>
        </w:rPr>
      </w:pPr>
    </w:p>
    <w:p w:rsidR="00155073" w:rsidRPr="003770A8" w:rsidRDefault="00155073" w:rsidP="00027F6D">
      <w:pPr>
        <w:tabs>
          <w:tab w:val="right" w:pos="9070"/>
        </w:tabs>
        <w:spacing w:after="0" w:line="100" w:lineRule="atLeast"/>
        <w:rPr>
          <w:rFonts w:ascii="Times New Roman" w:hAnsi="Times New Roman" w:cs="Times New Roman"/>
          <w:sz w:val="22"/>
        </w:rPr>
      </w:pPr>
      <w:r w:rsidRPr="003770A8">
        <w:rPr>
          <w:rFonts w:ascii="Times New Roman" w:hAnsi="Times New Roman" w:cs="Times New Roman"/>
          <w:sz w:val="24"/>
          <w:szCs w:val="24"/>
        </w:rPr>
        <w:t>4.2. Hivatal működési bevételeit 20</w:t>
      </w:r>
      <w:r w:rsidR="003770A8" w:rsidRPr="003770A8">
        <w:rPr>
          <w:rFonts w:ascii="Times New Roman" w:hAnsi="Times New Roman" w:cs="Times New Roman"/>
          <w:sz w:val="24"/>
          <w:szCs w:val="24"/>
        </w:rPr>
        <w:t>20</w:t>
      </w:r>
      <w:r w:rsidRPr="003770A8">
        <w:rPr>
          <w:rFonts w:ascii="Times New Roman" w:hAnsi="Times New Roman" w:cs="Times New Roman"/>
          <w:sz w:val="24"/>
          <w:szCs w:val="24"/>
        </w:rPr>
        <w:t>. évre 1.</w:t>
      </w:r>
      <w:r w:rsidR="003770A8" w:rsidRPr="003770A8">
        <w:rPr>
          <w:rFonts w:ascii="Times New Roman" w:hAnsi="Times New Roman" w:cs="Times New Roman"/>
          <w:sz w:val="24"/>
          <w:szCs w:val="24"/>
        </w:rPr>
        <w:t>560</w:t>
      </w:r>
      <w:r w:rsidRPr="003770A8">
        <w:rPr>
          <w:rFonts w:ascii="Times New Roman" w:hAnsi="Times New Roman" w:cs="Times New Roman"/>
          <w:sz w:val="24"/>
          <w:szCs w:val="24"/>
        </w:rPr>
        <w:t>.000 Ft-tal terveztük. (t</w:t>
      </w:r>
      <w:r w:rsidRPr="003770A8">
        <w:rPr>
          <w:rFonts w:ascii="Times New Roman" w:hAnsi="Times New Roman" w:cs="Times New Roman"/>
          <w:sz w:val="22"/>
        </w:rPr>
        <w:t>ovábbszámlázott telefonköltség, házasságkötés külső helyszínen)</w:t>
      </w:r>
      <w:r w:rsidRPr="003770A8">
        <w:rPr>
          <w:rFonts w:ascii="Times New Roman" w:hAnsi="Times New Roman" w:cs="Times New Roman"/>
          <w:sz w:val="22"/>
        </w:rPr>
        <w:tab/>
      </w:r>
    </w:p>
    <w:p w:rsidR="00155073" w:rsidRPr="00EC0888" w:rsidRDefault="00155073" w:rsidP="00027F6D">
      <w:pPr>
        <w:tabs>
          <w:tab w:val="right" w:pos="9070"/>
        </w:tabs>
        <w:spacing w:after="0" w:line="100" w:lineRule="atLeast"/>
        <w:rPr>
          <w:rFonts w:ascii="Times New Roman" w:hAnsi="Times New Roman" w:cs="Times New Roman"/>
          <w:sz w:val="22"/>
          <w:highlight w:val="yellow"/>
        </w:rPr>
      </w:pPr>
    </w:p>
    <w:p w:rsidR="00155073" w:rsidRPr="003770A8" w:rsidRDefault="00155073" w:rsidP="00027F6D">
      <w:pPr>
        <w:tabs>
          <w:tab w:val="right" w:pos="9070"/>
        </w:tabs>
        <w:spacing w:after="0" w:line="100" w:lineRule="atLeast"/>
        <w:rPr>
          <w:rFonts w:ascii="Times New Roman" w:hAnsi="Times New Roman" w:cs="Times New Roman"/>
          <w:sz w:val="24"/>
          <w:szCs w:val="24"/>
        </w:rPr>
      </w:pPr>
      <w:r w:rsidRPr="003770A8">
        <w:rPr>
          <w:rFonts w:ascii="Times New Roman" w:hAnsi="Times New Roman" w:cs="Times New Roman"/>
          <w:sz w:val="24"/>
          <w:szCs w:val="24"/>
        </w:rPr>
        <w:t xml:space="preserve">4.3. </w:t>
      </w:r>
      <w:proofErr w:type="spellStart"/>
      <w:r w:rsidRPr="003770A8">
        <w:rPr>
          <w:rFonts w:ascii="Times New Roman" w:hAnsi="Times New Roman" w:cs="Times New Roman"/>
          <w:sz w:val="24"/>
          <w:szCs w:val="24"/>
        </w:rPr>
        <w:t>Gamesz</w:t>
      </w:r>
      <w:proofErr w:type="spellEnd"/>
      <w:r w:rsidRPr="003770A8">
        <w:rPr>
          <w:rFonts w:ascii="Times New Roman" w:hAnsi="Times New Roman" w:cs="Times New Roman"/>
          <w:sz w:val="24"/>
          <w:szCs w:val="24"/>
        </w:rPr>
        <w:t xml:space="preserve"> működési bevételeit 20</w:t>
      </w:r>
      <w:r w:rsidR="003770A8" w:rsidRPr="003770A8">
        <w:rPr>
          <w:rFonts w:ascii="Times New Roman" w:hAnsi="Times New Roman" w:cs="Times New Roman"/>
          <w:sz w:val="24"/>
          <w:szCs w:val="24"/>
        </w:rPr>
        <w:t>20</w:t>
      </w:r>
      <w:r w:rsidRPr="003770A8">
        <w:rPr>
          <w:rFonts w:ascii="Times New Roman" w:hAnsi="Times New Roman" w:cs="Times New Roman"/>
          <w:sz w:val="24"/>
          <w:szCs w:val="24"/>
        </w:rPr>
        <w:t>. évre 17.135.000 Ft-tal terveztük. (é</w:t>
      </w:r>
      <w:r w:rsidRPr="003770A8">
        <w:rPr>
          <w:rFonts w:ascii="Times New Roman" w:hAnsi="Times New Roman" w:cs="Times New Roman"/>
          <w:sz w:val="22"/>
        </w:rPr>
        <w:t xml:space="preserve">tkezési térítési díjak (iskola konyha), temetkezési szolgáltatás) </w:t>
      </w:r>
    </w:p>
    <w:p w:rsidR="00155073" w:rsidRPr="00EC0888" w:rsidRDefault="00155073" w:rsidP="00027F6D">
      <w:pPr>
        <w:tabs>
          <w:tab w:val="right" w:pos="9070"/>
        </w:tabs>
        <w:spacing w:after="0" w:line="100" w:lineRule="atLeast"/>
        <w:rPr>
          <w:rFonts w:ascii="Times New Roman" w:hAnsi="Times New Roman" w:cs="Times New Roman"/>
          <w:sz w:val="24"/>
          <w:szCs w:val="24"/>
          <w:highlight w:val="yellow"/>
        </w:rPr>
      </w:pPr>
    </w:p>
    <w:p w:rsidR="00155073" w:rsidRPr="003770A8" w:rsidRDefault="00155073" w:rsidP="00027F6D">
      <w:pPr>
        <w:tabs>
          <w:tab w:val="right" w:pos="9070"/>
        </w:tabs>
        <w:spacing w:after="0" w:line="100" w:lineRule="atLeast"/>
        <w:rPr>
          <w:rFonts w:ascii="Times New Roman" w:hAnsi="Times New Roman" w:cs="Times New Roman"/>
          <w:sz w:val="24"/>
          <w:szCs w:val="24"/>
        </w:rPr>
      </w:pPr>
      <w:r w:rsidRPr="003770A8">
        <w:rPr>
          <w:rFonts w:ascii="Times New Roman" w:hAnsi="Times New Roman" w:cs="Times New Roman"/>
          <w:sz w:val="24"/>
          <w:szCs w:val="24"/>
        </w:rPr>
        <w:t>4.4. Óvoda működési bevételeit 20</w:t>
      </w:r>
      <w:r w:rsidR="003770A8" w:rsidRPr="003770A8">
        <w:rPr>
          <w:rFonts w:ascii="Times New Roman" w:hAnsi="Times New Roman" w:cs="Times New Roman"/>
          <w:sz w:val="24"/>
          <w:szCs w:val="24"/>
        </w:rPr>
        <w:t>20</w:t>
      </w:r>
      <w:r w:rsidRPr="003770A8">
        <w:rPr>
          <w:rFonts w:ascii="Times New Roman" w:hAnsi="Times New Roman" w:cs="Times New Roman"/>
          <w:sz w:val="24"/>
          <w:szCs w:val="24"/>
        </w:rPr>
        <w:t>. évre 2.921.000 Ft-tal terveztük. (é</w:t>
      </w:r>
      <w:r w:rsidRPr="003770A8">
        <w:rPr>
          <w:rFonts w:ascii="Times New Roman" w:hAnsi="Times New Roman" w:cs="Times New Roman"/>
          <w:sz w:val="22"/>
        </w:rPr>
        <w:t>tkezési térítési díjak)</w:t>
      </w:r>
    </w:p>
    <w:p w:rsidR="00155073" w:rsidRPr="003770A8" w:rsidRDefault="00155073" w:rsidP="00027F6D">
      <w:pPr>
        <w:tabs>
          <w:tab w:val="right" w:pos="9070"/>
        </w:tabs>
        <w:spacing w:after="0" w:line="100" w:lineRule="atLeast"/>
        <w:rPr>
          <w:rFonts w:ascii="Times New Roman" w:hAnsi="Times New Roman" w:cs="Times New Roman"/>
          <w:sz w:val="22"/>
        </w:rPr>
      </w:pPr>
    </w:p>
    <w:p w:rsidR="00F85DD1" w:rsidRPr="003770A8" w:rsidRDefault="00155073" w:rsidP="00027F6D">
      <w:pPr>
        <w:tabs>
          <w:tab w:val="right" w:pos="9070"/>
        </w:tabs>
        <w:spacing w:after="0" w:line="100" w:lineRule="atLeast"/>
        <w:rPr>
          <w:rFonts w:ascii="Times New Roman" w:hAnsi="Times New Roman" w:cs="Times New Roman"/>
          <w:sz w:val="22"/>
        </w:rPr>
      </w:pPr>
      <w:r w:rsidRPr="003770A8">
        <w:rPr>
          <w:rFonts w:ascii="Times New Roman" w:hAnsi="Times New Roman" w:cs="Times New Roman"/>
          <w:sz w:val="24"/>
          <w:szCs w:val="24"/>
        </w:rPr>
        <w:t>4.5. Tourinform Iroda, Közösségi Ház és Városi Könyvtár működési bevételeit 20</w:t>
      </w:r>
      <w:r w:rsidR="003770A8" w:rsidRPr="003770A8">
        <w:rPr>
          <w:rFonts w:ascii="Times New Roman" w:hAnsi="Times New Roman" w:cs="Times New Roman"/>
          <w:sz w:val="24"/>
          <w:szCs w:val="24"/>
        </w:rPr>
        <w:t>20</w:t>
      </w:r>
      <w:r w:rsidRPr="003770A8">
        <w:rPr>
          <w:rFonts w:ascii="Times New Roman" w:hAnsi="Times New Roman" w:cs="Times New Roman"/>
          <w:sz w:val="24"/>
          <w:szCs w:val="24"/>
        </w:rPr>
        <w:t>. évre 8.500.000 Ft-tal terveztük. (</w:t>
      </w:r>
      <w:r w:rsidRPr="003770A8">
        <w:rPr>
          <w:rFonts w:ascii="Times New Roman" w:hAnsi="Times New Roman" w:cs="Times New Roman"/>
          <w:sz w:val="22"/>
        </w:rPr>
        <w:t>tájház belépőjegy értékesítés, könyvtár bevételei, közösségi Ház bevétele, szolgáltatások ellenértéke)</w:t>
      </w:r>
    </w:p>
    <w:p w:rsidR="00155073" w:rsidRPr="00EC0888" w:rsidRDefault="00155073" w:rsidP="00027F6D">
      <w:pPr>
        <w:tabs>
          <w:tab w:val="right" w:pos="9070"/>
        </w:tabs>
        <w:spacing w:after="0" w:line="100" w:lineRule="atLeast"/>
        <w:rPr>
          <w:rFonts w:ascii="Times New Roman" w:hAnsi="Times New Roman" w:cs="Times New Roman"/>
          <w:sz w:val="24"/>
          <w:szCs w:val="24"/>
          <w:highlight w:val="yellow"/>
        </w:rPr>
      </w:pPr>
    </w:p>
    <w:p w:rsidR="007C273B" w:rsidRPr="003770A8" w:rsidRDefault="007C273B" w:rsidP="00027F6D">
      <w:pPr>
        <w:tabs>
          <w:tab w:val="right" w:pos="9070"/>
        </w:tabs>
        <w:spacing w:after="0" w:line="240" w:lineRule="auto"/>
        <w:rPr>
          <w:rFonts w:ascii="Times New Roman" w:hAnsi="Times New Roman" w:cs="Times New Roman"/>
          <w:sz w:val="24"/>
          <w:szCs w:val="24"/>
        </w:rPr>
      </w:pPr>
      <w:r w:rsidRPr="003770A8">
        <w:rPr>
          <w:rFonts w:ascii="Times New Roman" w:hAnsi="Times New Roman" w:cs="Times New Roman"/>
          <w:b/>
          <w:sz w:val="24"/>
          <w:szCs w:val="24"/>
        </w:rPr>
        <w:t>5</w:t>
      </w:r>
      <w:r w:rsidR="00F85DD1" w:rsidRPr="003770A8">
        <w:rPr>
          <w:rFonts w:ascii="Times New Roman" w:hAnsi="Times New Roman" w:cs="Times New Roman"/>
          <w:b/>
          <w:sz w:val="24"/>
          <w:szCs w:val="24"/>
        </w:rPr>
        <w:t>. Működési célú átvett pénzeszközök</w:t>
      </w:r>
      <w:r w:rsidR="00F85DD1" w:rsidRPr="003770A8">
        <w:rPr>
          <w:rFonts w:ascii="Times New Roman" w:hAnsi="Times New Roman" w:cs="Times New Roman"/>
          <w:sz w:val="24"/>
          <w:szCs w:val="24"/>
        </w:rPr>
        <w:t xml:space="preserve"> </w:t>
      </w:r>
      <w:r w:rsidRPr="003770A8">
        <w:rPr>
          <w:rFonts w:ascii="Times New Roman" w:hAnsi="Times New Roman" w:cs="Times New Roman"/>
          <w:sz w:val="24"/>
          <w:szCs w:val="24"/>
        </w:rPr>
        <w:t xml:space="preserve">kiemelt előirányzatán belül azok a bevételek kerültek tervezésre, amelyek </w:t>
      </w:r>
      <w:r w:rsidRPr="003770A8">
        <w:rPr>
          <w:rFonts w:ascii="Times New Roman" w:hAnsi="Times New Roman" w:cs="Times New Roman"/>
          <w:color w:val="222222"/>
          <w:sz w:val="24"/>
          <w:szCs w:val="24"/>
        </w:rPr>
        <w:t>az államháztartáson kívülről működési célból kapott támogatásokból és más ellenérték nélküli bevételekből származnak.</w:t>
      </w:r>
      <w:r w:rsidRPr="003770A8">
        <w:rPr>
          <w:rFonts w:ascii="Times New Roman" w:hAnsi="Times New Roman" w:cs="Times New Roman"/>
          <w:sz w:val="24"/>
          <w:szCs w:val="24"/>
        </w:rPr>
        <w:t xml:space="preserve"> </w:t>
      </w:r>
    </w:p>
    <w:p w:rsidR="00F85DD1" w:rsidRPr="00EC0888" w:rsidRDefault="00F85DD1" w:rsidP="00027F6D">
      <w:pPr>
        <w:tabs>
          <w:tab w:val="right" w:pos="9070"/>
        </w:tabs>
        <w:spacing w:after="0" w:line="240" w:lineRule="auto"/>
        <w:rPr>
          <w:rFonts w:ascii="Times New Roman" w:hAnsi="Times New Roman" w:cs="Times New Roman"/>
          <w:b/>
          <w:sz w:val="24"/>
          <w:szCs w:val="24"/>
          <w:highlight w:val="yellow"/>
        </w:rPr>
      </w:pPr>
    </w:p>
    <w:p w:rsidR="007C273B" w:rsidRPr="003770A8" w:rsidRDefault="007C273B" w:rsidP="00027F6D">
      <w:pPr>
        <w:tabs>
          <w:tab w:val="right" w:pos="9070"/>
        </w:tabs>
        <w:spacing w:after="0" w:line="100" w:lineRule="atLeast"/>
      </w:pPr>
      <w:r w:rsidRPr="003770A8">
        <w:rPr>
          <w:rFonts w:ascii="Times New Roman" w:hAnsi="Times New Roman" w:cs="Times New Roman"/>
          <w:b/>
          <w:sz w:val="24"/>
          <w:szCs w:val="24"/>
        </w:rPr>
        <w:t>II. Felhalmozási költségvetési bevételek</w:t>
      </w:r>
    </w:p>
    <w:p w:rsidR="007C273B" w:rsidRPr="003770A8" w:rsidRDefault="007C273B" w:rsidP="00027F6D">
      <w:pPr>
        <w:spacing w:after="0" w:line="100" w:lineRule="atLeast"/>
      </w:pPr>
    </w:p>
    <w:p w:rsidR="007C273B" w:rsidRPr="003770A8" w:rsidRDefault="007C273B" w:rsidP="00027F6D">
      <w:pPr>
        <w:spacing w:after="0" w:line="100" w:lineRule="atLeast"/>
        <w:rPr>
          <w:rFonts w:ascii="Times New Roman" w:hAnsi="Times New Roman" w:cs="Times New Roman"/>
          <w:color w:val="222222"/>
          <w:sz w:val="24"/>
          <w:szCs w:val="24"/>
        </w:rPr>
      </w:pPr>
      <w:r w:rsidRPr="003770A8">
        <w:rPr>
          <w:rFonts w:ascii="Times New Roman" w:hAnsi="Times New Roman" w:cs="Times New Roman"/>
          <w:sz w:val="24"/>
          <w:szCs w:val="24"/>
        </w:rPr>
        <w:t>A</w:t>
      </w:r>
      <w:r w:rsidRPr="003770A8">
        <w:rPr>
          <w:rFonts w:ascii="Times New Roman" w:hAnsi="Times New Roman" w:cs="Times New Roman"/>
          <w:color w:val="222222"/>
          <w:sz w:val="24"/>
          <w:szCs w:val="24"/>
        </w:rPr>
        <w:t xml:space="preserve"> felhalmozási bevételek kiemelt előirányzatán belül, amelyek az immateriális javak, tárgyi eszközök értékesítésekor kapott ellenértékből, valamint a részesedések értékesítésekor, megszűnésekor kapott bevételekből származnak. </w:t>
      </w:r>
    </w:p>
    <w:p w:rsidR="007C273B" w:rsidRPr="003770A8" w:rsidRDefault="007C273B" w:rsidP="00027F6D">
      <w:pPr>
        <w:tabs>
          <w:tab w:val="left" w:pos="284"/>
          <w:tab w:val="right" w:pos="9070"/>
        </w:tabs>
        <w:spacing w:after="0" w:line="100" w:lineRule="atLeast"/>
        <w:ind w:left="426"/>
        <w:rPr>
          <w:sz w:val="24"/>
          <w:szCs w:val="24"/>
        </w:rPr>
      </w:pPr>
    </w:p>
    <w:p w:rsidR="007C273B" w:rsidRPr="003770A8" w:rsidRDefault="007C273B" w:rsidP="00027F6D">
      <w:pPr>
        <w:numPr>
          <w:ilvl w:val="0"/>
          <w:numId w:val="13"/>
        </w:numPr>
        <w:spacing w:after="0" w:line="100" w:lineRule="atLeast"/>
        <w:ind w:left="426"/>
        <w:rPr>
          <w:rFonts w:ascii="Times New Roman" w:hAnsi="Times New Roman" w:cs="Times New Roman"/>
          <w:sz w:val="24"/>
          <w:szCs w:val="24"/>
        </w:rPr>
      </w:pPr>
      <w:r w:rsidRPr="003770A8">
        <w:rPr>
          <w:rFonts w:ascii="Times New Roman" w:hAnsi="Times New Roman" w:cs="Times New Roman"/>
          <w:sz w:val="24"/>
          <w:szCs w:val="24"/>
        </w:rPr>
        <w:t xml:space="preserve">A felhalmozási célú támogatások rovaton </w:t>
      </w:r>
      <w:r w:rsidR="003770A8" w:rsidRPr="003770A8">
        <w:rPr>
          <w:rFonts w:ascii="Times New Roman" w:hAnsi="Times New Roman" w:cs="Times New Roman"/>
          <w:sz w:val="24"/>
          <w:szCs w:val="24"/>
        </w:rPr>
        <w:t>306.178.900</w:t>
      </w:r>
      <w:r w:rsidRPr="003770A8">
        <w:rPr>
          <w:rFonts w:ascii="Times New Roman" w:hAnsi="Times New Roman" w:cs="Times New Roman"/>
          <w:sz w:val="24"/>
          <w:szCs w:val="24"/>
        </w:rPr>
        <w:t xml:space="preserve"> Ft-ot terveztünk. Ez az összeg tartalmazza az európai uniós és hazai pályázatunk támogatási összegeit.</w:t>
      </w:r>
    </w:p>
    <w:p w:rsidR="00F85DD1" w:rsidRPr="00EC0888" w:rsidRDefault="00F85DD1" w:rsidP="00027F6D">
      <w:pPr>
        <w:tabs>
          <w:tab w:val="right" w:pos="9070"/>
        </w:tabs>
        <w:spacing w:after="0" w:line="240" w:lineRule="auto"/>
        <w:rPr>
          <w:rFonts w:ascii="Times New Roman" w:hAnsi="Times New Roman" w:cs="Times New Roman"/>
          <w:b/>
          <w:sz w:val="24"/>
          <w:szCs w:val="24"/>
          <w:highlight w:val="yellow"/>
        </w:rPr>
      </w:pPr>
    </w:p>
    <w:p w:rsidR="00F85DD1" w:rsidRPr="003770A8" w:rsidRDefault="00F85DD1" w:rsidP="00027F6D">
      <w:pPr>
        <w:pStyle w:val="RT-szveg"/>
        <w:jc w:val="both"/>
      </w:pPr>
      <w:r w:rsidRPr="003770A8">
        <w:rPr>
          <w:b/>
          <w:bCs/>
        </w:rPr>
        <w:t>Költségvetési kiadások</w:t>
      </w:r>
      <w:r w:rsidR="000D2082" w:rsidRPr="003770A8">
        <w:rPr>
          <w:b/>
          <w:bCs/>
        </w:rPr>
        <w:t xml:space="preserve"> elemzése</w:t>
      </w:r>
    </w:p>
    <w:p w:rsidR="00F85DD1" w:rsidRPr="003770A8" w:rsidRDefault="00F85DD1" w:rsidP="00027F6D">
      <w:pPr>
        <w:pStyle w:val="RT-szveg"/>
        <w:jc w:val="both"/>
      </w:pPr>
    </w:p>
    <w:p w:rsidR="00F85DD1" w:rsidRPr="003770A8" w:rsidRDefault="00F85DD1" w:rsidP="00027F6D">
      <w:pPr>
        <w:pStyle w:val="RT-szveg"/>
        <w:jc w:val="both"/>
      </w:pPr>
      <w:r w:rsidRPr="003770A8">
        <w:rPr>
          <w:b/>
        </w:rPr>
        <w:t>I. Működési költségvetési kiadások</w:t>
      </w:r>
    </w:p>
    <w:p w:rsidR="00F85DD1" w:rsidRPr="003770A8" w:rsidRDefault="00F85DD1" w:rsidP="00027F6D">
      <w:pPr>
        <w:pStyle w:val="Szvegtrzs"/>
        <w:tabs>
          <w:tab w:val="right" w:pos="9070"/>
        </w:tabs>
        <w:spacing w:line="100" w:lineRule="atLeast"/>
        <w:rPr>
          <w:color w:val="222222"/>
          <w:szCs w:val="24"/>
        </w:rPr>
      </w:pPr>
    </w:p>
    <w:p w:rsidR="00F85DD1" w:rsidRPr="003770A8" w:rsidRDefault="00F85DD1" w:rsidP="00027F6D">
      <w:pPr>
        <w:tabs>
          <w:tab w:val="right" w:pos="9070"/>
        </w:tabs>
        <w:spacing w:after="0" w:line="100" w:lineRule="atLeast"/>
        <w:rPr>
          <w:rFonts w:ascii="Times New Roman" w:hAnsi="Times New Roman" w:cs="Times New Roman"/>
          <w:sz w:val="24"/>
          <w:szCs w:val="24"/>
        </w:rPr>
      </w:pPr>
      <w:r w:rsidRPr="003770A8">
        <w:rPr>
          <w:rFonts w:ascii="Times New Roman" w:hAnsi="Times New Roman" w:cs="Times New Roman"/>
          <w:sz w:val="24"/>
          <w:szCs w:val="24"/>
        </w:rPr>
        <w:t>A működési kiadások tervezése során kiemelt szempont a takarékosság és hatékonyság érvényesítése.</w:t>
      </w:r>
    </w:p>
    <w:p w:rsidR="00F85DD1" w:rsidRPr="00EC0888" w:rsidRDefault="00F85DD1" w:rsidP="00027F6D">
      <w:pPr>
        <w:pStyle w:val="Szvegtrzs"/>
        <w:tabs>
          <w:tab w:val="right" w:pos="9070"/>
        </w:tabs>
        <w:spacing w:line="100" w:lineRule="atLeast"/>
        <w:rPr>
          <w:color w:val="222222"/>
          <w:szCs w:val="24"/>
          <w:highlight w:val="yellow"/>
        </w:rPr>
      </w:pPr>
    </w:p>
    <w:p w:rsidR="00580F99" w:rsidRDefault="00580F99" w:rsidP="00027F6D">
      <w:pPr>
        <w:pStyle w:val="Szvegtrzs"/>
        <w:tabs>
          <w:tab w:val="right" w:pos="9070"/>
        </w:tabs>
        <w:spacing w:line="100" w:lineRule="atLeast"/>
        <w:rPr>
          <w:color w:val="222222"/>
          <w:szCs w:val="24"/>
          <w:highlight w:val="yellow"/>
        </w:rPr>
      </w:pPr>
    </w:p>
    <w:p w:rsidR="00EC094E" w:rsidRDefault="00EC094E" w:rsidP="00027F6D">
      <w:pPr>
        <w:pStyle w:val="Szvegtrzs"/>
        <w:tabs>
          <w:tab w:val="right" w:pos="9070"/>
        </w:tabs>
        <w:spacing w:line="100" w:lineRule="atLeast"/>
        <w:rPr>
          <w:color w:val="222222"/>
          <w:szCs w:val="24"/>
          <w:highlight w:val="yellow"/>
        </w:rPr>
      </w:pPr>
    </w:p>
    <w:p w:rsidR="00EC094E" w:rsidRDefault="00EC094E" w:rsidP="00027F6D">
      <w:pPr>
        <w:pStyle w:val="Szvegtrzs"/>
        <w:tabs>
          <w:tab w:val="right" w:pos="9070"/>
        </w:tabs>
        <w:spacing w:line="100" w:lineRule="atLeast"/>
        <w:rPr>
          <w:color w:val="222222"/>
          <w:szCs w:val="24"/>
          <w:highlight w:val="yellow"/>
        </w:rPr>
      </w:pPr>
    </w:p>
    <w:p w:rsidR="00EC094E" w:rsidRDefault="00EC094E" w:rsidP="00027F6D">
      <w:pPr>
        <w:pStyle w:val="Szvegtrzs"/>
        <w:tabs>
          <w:tab w:val="right" w:pos="9070"/>
        </w:tabs>
        <w:spacing w:line="100" w:lineRule="atLeast"/>
        <w:rPr>
          <w:color w:val="222222"/>
          <w:szCs w:val="24"/>
          <w:highlight w:val="yellow"/>
        </w:rPr>
      </w:pPr>
    </w:p>
    <w:p w:rsidR="00EC094E" w:rsidRDefault="00EC094E" w:rsidP="00027F6D">
      <w:pPr>
        <w:pStyle w:val="Szvegtrzs"/>
        <w:tabs>
          <w:tab w:val="right" w:pos="9070"/>
        </w:tabs>
        <w:spacing w:line="100" w:lineRule="atLeast"/>
        <w:rPr>
          <w:color w:val="222222"/>
          <w:szCs w:val="24"/>
          <w:highlight w:val="yellow"/>
        </w:rPr>
      </w:pPr>
    </w:p>
    <w:p w:rsidR="00EC094E" w:rsidRDefault="00EC094E" w:rsidP="00027F6D">
      <w:pPr>
        <w:pStyle w:val="Szvegtrzs"/>
        <w:tabs>
          <w:tab w:val="right" w:pos="9070"/>
        </w:tabs>
        <w:spacing w:line="100" w:lineRule="atLeast"/>
        <w:rPr>
          <w:color w:val="222222"/>
          <w:szCs w:val="24"/>
          <w:highlight w:val="yellow"/>
        </w:rPr>
      </w:pPr>
    </w:p>
    <w:p w:rsidR="00EC094E" w:rsidRPr="00EC0888" w:rsidRDefault="00EC094E" w:rsidP="00027F6D">
      <w:pPr>
        <w:pStyle w:val="Szvegtrzs"/>
        <w:tabs>
          <w:tab w:val="right" w:pos="9070"/>
        </w:tabs>
        <w:spacing w:line="100" w:lineRule="atLeast"/>
        <w:rPr>
          <w:color w:val="222222"/>
          <w:szCs w:val="24"/>
          <w:highlight w:val="yellow"/>
        </w:rPr>
      </w:pPr>
    </w:p>
    <w:p w:rsidR="00580F99" w:rsidRPr="00EC0888" w:rsidRDefault="00580F99" w:rsidP="00027F6D">
      <w:pPr>
        <w:pStyle w:val="Szvegtrzs"/>
        <w:tabs>
          <w:tab w:val="right" w:pos="9070"/>
        </w:tabs>
        <w:spacing w:line="100" w:lineRule="atLeast"/>
        <w:rPr>
          <w:color w:val="222222"/>
          <w:szCs w:val="24"/>
          <w:highlight w:val="yellow"/>
        </w:rPr>
      </w:pPr>
    </w:p>
    <w:p w:rsidR="00580F99" w:rsidRPr="00EC0888" w:rsidRDefault="00580F99" w:rsidP="00027F6D">
      <w:pPr>
        <w:pStyle w:val="Szvegtrzs"/>
        <w:tabs>
          <w:tab w:val="right" w:pos="9070"/>
        </w:tabs>
        <w:spacing w:line="100" w:lineRule="atLeast"/>
        <w:rPr>
          <w:color w:val="222222"/>
          <w:szCs w:val="24"/>
          <w:highlight w:val="yellow"/>
        </w:rPr>
      </w:pPr>
    </w:p>
    <w:p w:rsidR="00F85DD1" w:rsidRPr="0093082E" w:rsidRDefault="00F85DD1" w:rsidP="00027F6D">
      <w:pPr>
        <w:pStyle w:val="Szvegtrzs"/>
        <w:tabs>
          <w:tab w:val="right" w:pos="9070"/>
        </w:tabs>
        <w:spacing w:line="100" w:lineRule="atLeast"/>
        <w:rPr>
          <w:color w:val="222222"/>
          <w:szCs w:val="24"/>
        </w:rPr>
      </w:pPr>
      <w:r w:rsidRPr="0093082E">
        <w:rPr>
          <w:color w:val="222222"/>
          <w:szCs w:val="24"/>
        </w:rPr>
        <w:t>A működési költségvetési kiadások a kiemelt előirányzatok szerint a következők szerint alakultak:</w:t>
      </w:r>
    </w:p>
    <w:p w:rsidR="00C96D1E" w:rsidRPr="0093082E" w:rsidRDefault="00C96D1E" w:rsidP="00027F6D">
      <w:pPr>
        <w:pStyle w:val="Szvegtrzs"/>
        <w:tabs>
          <w:tab w:val="right" w:pos="9070"/>
        </w:tabs>
        <w:spacing w:line="100" w:lineRule="atLeast"/>
        <w:jc w:val="right"/>
        <w:rPr>
          <w:sz w:val="22"/>
          <w:szCs w:val="22"/>
        </w:rPr>
      </w:pPr>
    </w:p>
    <w:p w:rsidR="00F85DD1" w:rsidRPr="0093082E" w:rsidRDefault="00F85DD1" w:rsidP="00027F6D">
      <w:pPr>
        <w:pStyle w:val="Szvegtrzs"/>
        <w:tabs>
          <w:tab w:val="right" w:pos="9070"/>
        </w:tabs>
        <w:spacing w:line="100" w:lineRule="atLeast"/>
        <w:jc w:val="right"/>
        <w:rPr>
          <w:sz w:val="22"/>
          <w:szCs w:val="22"/>
        </w:rPr>
      </w:pPr>
      <w:r w:rsidRPr="0093082E">
        <w:rPr>
          <w:sz w:val="22"/>
          <w:szCs w:val="22"/>
        </w:rPr>
        <w:tab/>
        <w:t xml:space="preserve"> Ft-ban</w:t>
      </w:r>
    </w:p>
    <w:tbl>
      <w:tblPr>
        <w:tblW w:w="930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085"/>
        <w:gridCol w:w="2145"/>
        <w:gridCol w:w="2078"/>
      </w:tblGrid>
      <w:tr w:rsidR="00D055EF" w:rsidRPr="00EC0888" w:rsidTr="00D055EF">
        <w:trPr>
          <w:trHeight w:val="227"/>
        </w:trPr>
        <w:tc>
          <w:tcPr>
            <w:tcW w:w="5085" w:type="dxa"/>
            <w:shd w:val="clear" w:color="auto" w:fill="auto"/>
          </w:tcPr>
          <w:p w:rsidR="00D055EF" w:rsidRPr="0093082E" w:rsidRDefault="00D055EF" w:rsidP="00D055EF">
            <w:pPr>
              <w:pStyle w:val="Tblzattartalom"/>
              <w:snapToGrid w:val="0"/>
              <w:spacing w:after="0" w:line="100" w:lineRule="atLeast"/>
              <w:jc w:val="center"/>
              <w:rPr>
                <w:rFonts w:ascii="Times New Roman" w:hAnsi="Times New Roman" w:cs="Times New Roman"/>
                <w:b/>
                <w:sz w:val="24"/>
                <w:szCs w:val="24"/>
              </w:rPr>
            </w:pPr>
            <w:r w:rsidRPr="0093082E">
              <w:rPr>
                <w:rFonts w:ascii="Times New Roman" w:hAnsi="Times New Roman" w:cs="Times New Roman"/>
                <w:b/>
                <w:sz w:val="24"/>
                <w:szCs w:val="24"/>
              </w:rPr>
              <w:lastRenderedPageBreak/>
              <w:t>Megnevezés</w:t>
            </w:r>
          </w:p>
        </w:tc>
        <w:tc>
          <w:tcPr>
            <w:tcW w:w="2145" w:type="dxa"/>
          </w:tcPr>
          <w:p w:rsidR="00D055EF" w:rsidRPr="0093082E" w:rsidRDefault="00D055EF" w:rsidP="00D055EF">
            <w:pPr>
              <w:pStyle w:val="Szvegtrzs"/>
              <w:spacing w:line="100" w:lineRule="atLeast"/>
              <w:jc w:val="center"/>
              <w:rPr>
                <w:b/>
                <w:sz w:val="22"/>
              </w:rPr>
            </w:pPr>
            <w:r w:rsidRPr="0093082E">
              <w:rPr>
                <w:b/>
                <w:sz w:val="22"/>
                <w:szCs w:val="22"/>
              </w:rPr>
              <w:t>2019. évi</w:t>
            </w:r>
          </w:p>
          <w:p w:rsidR="00D055EF" w:rsidRPr="0093082E" w:rsidRDefault="00D055EF" w:rsidP="00D055EF">
            <w:pPr>
              <w:pStyle w:val="Szvegtrzs"/>
              <w:spacing w:line="100" w:lineRule="atLeast"/>
              <w:jc w:val="center"/>
              <w:rPr>
                <w:b/>
                <w:sz w:val="22"/>
                <w:szCs w:val="22"/>
              </w:rPr>
            </w:pPr>
            <w:r w:rsidRPr="0093082E">
              <w:rPr>
                <w:b/>
                <w:sz w:val="22"/>
              </w:rPr>
              <w:t>eredeti előirányzat</w:t>
            </w:r>
          </w:p>
        </w:tc>
        <w:tc>
          <w:tcPr>
            <w:tcW w:w="2078" w:type="dxa"/>
            <w:shd w:val="clear" w:color="auto" w:fill="auto"/>
          </w:tcPr>
          <w:p w:rsidR="00D055EF" w:rsidRPr="00DB52DE" w:rsidRDefault="00D055EF" w:rsidP="00D055EF">
            <w:pPr>
              <w:pStyle w:val="Szvegtrzs"/>
              <w:spacing w:line="100" w:lineRule="atLeast"/>
              <w:jc w:val="center"/>
              <w:rPr>
                <w:b/>
                <w:sz w:val="22"/>
              </w:rPr>
            </w:pPr>
            <w:r w:rsidRPr="00DB52DE">
              <w:rPr>
                <w:b/>
                <w:sz w:val="22"/>
                <w:szCs w:val="22"/>
              </w:rPr>
              <w:t>2020. évi</w:t>
            </w:r>
          </w:p>
          <w:p w:rsidR="00D055EF" w:rsidRPr="00DB52DE" w:rsidRDefault="00D055EF" w:rsidP="00D055EF">
            <w:pPr>
              <w:pStyle w:val="Szvegtrzs"/>
              <w:spacing w:line="100" w:lineRule="atLeast"/>
              <w:jc w:val="center"/>
              <w:rPr>
                <w:b/>
                <w:sz w:val="22"/>
                <w:szCs w:val="22"/>
              </w:rPr>
            </w:pPr>
            <w:r w:rsidRPr="00DB52DE">
              <w:rPr>
                <w:b/>
                <w:sz w:val="22"/>
              </w:rPr>
              <w:t>eredeti előirányzat</w:t>
            </w:r>
          </w:p>
        </w:tc>
      </w:tr>
      <w:tr w:rsidR="00D055EF" w:rsidRPr="00EC0888" w:rsidTr="00D055EF">
        <w:trPr>
          <w:trHeight w:val="196"/>
        </w:trPr>
        <w:tc>
          <w:tcPr>
            <w:tcW w:w="5085" w:type="dxa"/>
            <w:shd w:val="clear" w:color="auto" w:fill="auto"/>
          </w:tcPr>
          <w:p w:rsidR="00D055EF" w:rsidRPr="0093082E" w:rsidRDefault="00D055EF" w:rsidP="00D055EF">
            <w:pPr>
              <w:pStyle w:val="Szvegtrzs"/>
              <w:jc w:val="left"/>
              <w:rPr>
                <w:sz w:val="22"/>
              </w:rPr>
            </w:pPr>
            <w:r w:rsidRPr="0093082E">
              <w:rPr>
                <w:sz w:val="22"/>
                <w:szCs w:val="22"/>
              </w:rPr>
              <w:t>Személyi juttatások</w:t>
            </w:r>
          </w:p>
        </w:tc>
        <w:tc>
          <w:tcPr>
            <w:tcW w:w="2145" w:type="dxa"/>
          </w:tcPr>
          <w:p w:rsidR="00D055EF" w:rsidRPr="0093082E" w:rsidRDefault="00D055EF" w:rsidP="00D055EF">
            <w:pPr>
              <w:pStyle w:val="Tblzattartalom"/>
              <w:spacing w:after="0"/>
              <w:jc w:val="right"/>
              <w:rPr>
                <w:rFonts w:ascii="Times New Roman" w:hAnsi="Times New Roman" w:cs="Times New Roman"/>
                <w:sz w:val="22"/>
              </w:rPr>
            </w:pPr>
            <w:r w:rsidRPr="0093082E">
              <w:rPr>
                <w:rFonts w:ascii="Times New Roman" w:hAnsi="Times New Roman" w:cs="Times New Roman"/>
                <w:sz w:val="22"/>
              </w:rPr>
              <w:t>448.185.693</w:t>
            </w:r>
          </w:p>
        </w:tc>
        <w:tc>
          <w:tcPr>
            <w:tcW w:w="2078" w:type="dxa"/>
            <w:shd w:val="clear" w:color="auto" w:fill="auto"/>
          </w:tcPr>
          <w:p w:rsidR="00D055EF" w:rsidRPr="00DB52DE" w:rsidRDefault="0093082E" w:rsidP="00DB52DE">
            <w:pPr>
              <w:pStyle w:val="Tblzattartalom"/>
              <w:spacing w:after="0"/>
              <w:jc w:val="right"/>
              <w:rPr>
                <w:rFonts w:ascii="Times New Roman" w:hAnsi="Times New Roman" w:cs="Times New Roman"/>
                <w:sz w:val="22"/>
              </w:rPr>
            </w:pPr>
            <w:r w:rsidRPr="00DB52DE">
              <w:rPr>
                <w:rFonts w:ascii="Times New Roman" w:hAnsi="Times New Roman" w:cs="Times New Roman"/>
                <w:sz w:val="22"/>
              </w:rPr>
              <w:t>51</w:t>
            </w:r>
            <w:r w:rsidR="00DB52DE" w:rsidRPr="00DB52DE">
              <w:rPr>
                <w:rFonts w:ascii="Times New Roman" w:hAnsi="Times New Roman" w:cs="Times New Roman"/>
                <w:sz w:val="22"/>
              </w:rPr>
              <w:t>3.573.917</w:t>
            </w:r>
          </w:p>
        </w:tc>
      </w:tr>
      <w:tr w:rsidR="00D055EF" w:rsidRPr="00EC0888" w:rsidTr="00D055EF">
        <w:trPr>
          <w:trHeight w:val="20"/>
        </w:trPr>
        <w:tc>
          <w:tcPr>
            <w:tcW w:w="5085" w:type="dxa"/>
            <w:shd w:val="clear" w:color="auto" w:fill="auto"/>
          </w:tcPr>
          <w:p w:rsidR="00D055EF" w:rsidRPr="0093082E" w:rsidRDefault="00D055EF" w:rsidP="00D055EF">
            <w:pPr>
              <w:pStyle w:val="Szvegtrzs"/>
              <w:jc w:val="left"/>
              <w:rPr>
                <w:sz w:val="22"/>
              </w:rPr>
            </w:pPr>
            <w:r w:rsidRPr="0093082E">
              <w:rPr>
                <w:sz w:val="22"/>
                <w:szCs w:val="22"/>
              </w:rPr>
              <w:t>Munkaadókat terhelő járulékok és szociális hozzájárulási adó</w:t>
            </w:r>
          </w:p>
        </w:tc>
        <w:tc>
          <w:tcPr>
            <w:tcW w:w="2145" w:type="dxa"/>
          </w:tcPr>
          <w:p w:rsidR="00D055EF" w:rsidRPr="0093082E" w:rsidRDefault="00D055EF" w:rsidP="00D055EF">
            <w:pPr>
              <w:pStyle w:val="Tblzattartalom"/>
              <w:spacing w:after="0"/>
              <w:jc w:val="right"/>
              <w:rPr>
                <w:rFonts w:ascii="Times New Roman" w:hAnsi="Times New Roman" w:cs="Times New Roman"/>
                <w:sz w:val="22"/>
              </w:rPr>
            </w:pPr>
            <w:r w:rsidRPr="0093082E">
              <w:rPr>
                <w:rFonts w:ascii="Times New Roman" w:hAnsi="Times New Roman" w:cs="Times New Roman"/>
                <w:sz w:val="22"/>
              </w:rPr>
              <w:t>93.065.376</w:t>
            </w:r>
          </w:p>
        </w:tc>
        <w:tc>
          <w:tcPr>
            <w:tcW w:w="2078" w:type="dxa"/>
            <w:shd w:val="clear" w:color="auto" w:fill="auto"/>
          </w:tcPr>
          <w:p w:rsidR="00D055EF" w:rsidRPr="00DB52DE" w:rsidRDefault="00D055EF" w:rsidP="0093082E">
            <w:pPr>
              <w:pStyle w:val="Tblzattartalom"/>
              <w:spacing w:after="0"/>
              <w:jc w:val="right"/>
              <w:rPr>
                <w:rFonts w:ascii="Times New Roman" w:hAnsi="Times New Roman" w:cs="Times New Roman"/>
                <w:sz w:val="22"/>
              </w:rPr>
            </w:pPr>
            <w:r w:rsidRPr="00DB52DE">
              <w:rPr>
                <w:rFonts w:ascii="Times New Roman" w:hAnsi="Times New Roman" w:cs="Times New Roman"/>
                <w:sz w:val="22"/>
              </w:rPr>
              <w:t>9</w:t>
            </w:r>
            <w:r w:rsidR="00DB52DE" w:rsidRPr="00DB52DE">
              <w:rPr>
                <w:rFonts w:ascii="Times New Roman" w:hAnsi="Times New Roman" w:cs="Times New Roman"/>
                <w:sz w:val="22"/>
              </w:rPr>
              <w:t>5.076.732</w:t>
            </w:r>
          </w:p>
        </w:tc>
      </w:tr>
      <w:tr w:rsidR="00D055EF" w:rsidRPr="00EC0888" w:rsidTr="00D055EF">
        <w:trPr>
          <w:trHeight w:val="20"/>
        </w:trPr>
        <w:tc>
          <w:tcPr>
            <w:tcW w:w="5085" w:type="dxa"/>
            <w:shd w:val="clear" w:color="auto" w:fill="auto"/>
          </w:tcPr>
          <w:p w:rsidR="00D055EF" w:rsidRPr="0093082E" w:rsidRDefault="00D055EF" w:rsidP="00D055EF">
            <w:pPr>
              <w:pStyle w:val="Szvegtrzs"/>
              <w:jc w:val="left"/>
              <w:rPr>
                <w:sz w:val="22"/>
              </w:rPr>
            </w:pPr>
            <w:r w:rsidRPr="0093082E">
              <w:rPr>
                <w:sz w:val="22"/>
                <w:szCs w:val="22"/>
              </w:rPr>
              <w:t>Dologi kiadások</w:t>
            </w:r>
          </w:p>
        </w:tc>
        <w:tc>
          <w:tcPr>
            <w:tcW w:w="2145" w:type="dxa"/>
          </w:tcPr>
          <w:p w:rsidR="00D055EF" w:rsidRPr="0093082E" w:rsidRDefault="00D055EF" w:rsidP="00D055EF">
            <w:pPr>
              <w:pStyle w:val="Tblzattartalom"/>
              <w:spacing w:after="0"/>
              <w:jc w:val="right"/>
              <w:rPr>
                <w:rFonts w:ascii="Times New Roman" w:hAnsi="Times New Roman" w:cs="Times New Roman"/>
                <w:sz w:val="22"/>
              </w:rPr>
            </w:pPr>
            <w:r w:rsidRPr="0093082E">
              <w:rPr>
                <w:rFonts w:ascii="Times New Roman" w:hAnsi="Times New Roman" w:cs="Times New Roman"/>
                <w:sz w:val="22"/>
              </w:rPr>
              <w:t>454.338.040</w:t>
            </w:r>
          </w:p>
        </w:tc>
        <w:tc>
          <w:tcPr>
            <w:tcW w:w="2078" w:type="dxa"/>
            <w:shd w:val="clear" w:color="auto" w:fill="auto"/>
          </w:tcPr>
          <w:p w:rsidR="00D055EF" w:rsidRPr="00DB52DE" w:rsidRDefault="00D055EF" w:rsidP="00DB52DE">
            <w:pPr>
              <w:pStyle w:val="Tblzattartalom"/>
              <w:spacing w:after="0"/>
              <w:jc w:val="right"/>
              <w:rPr>
                <w:rFonts w:ascii="Times New Roman" w:hAnsi="Times New Roman" w:cs="Times New Roman"/>
                <w:sz w:val="22"/>
              </w:rPr>
            </w:pPr>
            <w:r w:rsidRPr="00DB52DE">
              <w:rPr>
                <w:rFonts w:ascii="Times New Roman" w:hAnsi="Times New Roman" w:cs="Times New Roman"/>
                <w:sz w:val="22"/>
              </w:rPr>
              <w:t>4</w:t>
            </w:r>
            <w:r w:rsidR="0093082E" w:rsidRPr="00DB52DE">
              <w:rPr>
                <w:rFonts w:ascii="Times New Roman" w:hAnsi="Times New Roman" w:cs="Times New Roman"/>
                <w:sz w:val="22"/>
              </w:rPr>
              <w:t>74.</w:t>
            </w:r>
            <w:r w:rsidR="00DB52DE" w:rsidRPr="00DB52DE">
              <w:rPr>
                <w:rFonts w:ascii="Times New Roman" w:hAnsi="Times New Roman" w:cs="Times New Roman"/>
                <w:sz w:val="22"/>
              </w:rPr>
              <w:t>122.874</w:t>
            </w:r>
          </w:p>
        </w:tc>
      </w:tr>
      <w:tr w:rsidR="00D055EF" w:rsidRPr="00EC0888" w:rsidTr="00D055EF">
        <w:trPr>
          <w:trHeight w:val="20"/>
        </w:trPr>
        <w:tc>
          <w:tcPr>
            <w:tcW w:w="5085" w:type="dxa"/>
            <w:shd w:val="clear" w:color="auto" w:fill="auto"/>
          </w:tcPr>
          <w:p w:rsidR="00D055EF" w:rsidRPr="0093082E" w:rsidRDefault="00D055EF" w:rsidP="00D055EF">
            <w:pPr>
              <w:pStyle w:val="Szvegtrzs"/>
              <w:jc w:val="left"/>
              <w:rPr>
                <w:sz w:val="22"/>
              </w:rPr>
            </w:pPr>
            <w:r w:rsidRPr="0093082E">
              <w:rPr>
                <w:sz w:val="22"/>
                <w:szCs w:val="22"/>
              </w:rPr>
              <w:t>Ellátottak pénzbeli juttatásai</w:t>
            </w:r>
          </w:p>
        </w:tc>
        <w:tc>
          <w:tcPr>
            <w:tcW w:w="2145" w:type="dxa"/>
          </w:tcPr>
          <w:p w:rsidR="00D055EF" w:rsidRPr="0093082E" w:rsidRDefault="00D055EF" w:rsidP="00D055EF">
            <w:pPr>
              <w:pStyle w:val="Tblzattartalom"/>
              <w:spacing w:after="0"/>
              <w:jc w:val="right"/>
              <w:rPr>
                <w:rFonts w:ascii="Times New Roman" w:hAnsi="Times New Roman" w:cs="Times New Roman"/>
                <w:sz w:val="22"/>
              </w:rPr>
            </w:pPr>
            <w:r w:rsidRPr="0093082E">
              <w:rPr>
                <w:rFonts w:ascii="Times New Roman" w:hAnsi="Times New Roman" w:cs="Times New Roman"/>
                <w:sz w:val="22"/>
              </w:rPr>
              <w:t>5.110.000</w:t>
            </w:r>
          </w:p>
        </w:tc>
        <w:tc>
          <w:tcPr>
            <w:tcW w:w="2078" w:type="dxa"/>
            <w:shd w:val="clear" w:color="auto" w:fill="auto"/>
          </w:tcPr>
          <w:p w:rsidR="00D055EF" w:rsidRPr="00DB52DE" w:rsidRDefault="0093082E" w:rsidP="00D055EF">
            <w:pPr>
              <w:pStyle w:val="Tblzattartalom"/>
              <w:spacing w:after="0"/>
              <w:jc w:val="right"/>
              <w:rPr>
                <w:rFonts w:ascii="Times New Roman" w:hAnsi="Times New Roman" w:cs="Times New Roman"/>
                <w:sz w:val="22"/>
              </w:rPr>
            </w:pPr>
            <w:r w:rsidRPr="00DB52DE">
              <w:rPr>
                <w:rFonts w:ascii="Times New Roman" w:hAnsi="Times New Roman" w:cs="Times New Roman"/>
                <w:sz w:val="22"/>
              </w:rPr>
              <w:t>7.630.000</w:t>
            </w:r>
          </w:p>
        </w:tc>
      </w:tr>
      <w:tr w:rsidR="00D055EF" w:rsidRPr="00EC0888" w:rsidTr="00D055EF">
        <w:trPr>
          <w:trHeight w:val="20"/>
        </w:trPr>
        <w:tc>
          <w:tcPr>
            <w:tcW w:w="5085" w:type="dxa"/>
            <w:shd w:val="clear" w:color="auto" w:fill="auto"/>
          </w:tcPr>
          <w:p w:rsidR="00D055EF" w:rsidRPr="0093082E" w:rsidRDefault="00D055EF" w:rsidP="00D055EF">
            <w:pPr>
              <w:pStyle w:val="Szvegtrzs"/>
              <w:jc w:val="left"/>
              <w:rPr>
                <w:sz w:val="22"/>
              </w:rPr>
            </w:pPr>
            <w:r w:rsidRPr="0093082E">
              <w:rPr>
                <w:sz w:val="22"/>
                <w:szCs w:val="22"/>
              </w:rPr>
              <w:t>Egyéb működési célú kiadások</w:t>
            </w:r>
          </w:p>
        </w:tc>
        <w:tc>
          <w:tcPr>
            <w:tcW w:w="2145" w:type="dxa"/>
          </w:tcPr>
          <w:p w:rsidR="00D055EF" w:rsidRPr="0093082E" w:rsidRDefault="00D055EF" w:rsidP="00D055EF">
            <w:pPr>
              <w:pStyle w:val="Tblzattartalom"/>
              <w:spacing w:after="0"/>
              <w:jc w:val="right"/>
              <w:rPr>
                <w:rFonts w:ascii="Times New Roman" w:hAnsi="Times New Roman" w:cs="Times New Roman"/>
                <w:sz w:val="22"/>
              </w:rPr>
            </w:pPr>
            <w:r w:rsidRPr="0093082E">
              <w:rPr>
                <w:rFonts w:ascii="Times New Roman" w:hAnsi="Times New Roman" w:cs="Times New Roman"/>
                <w:sz w:val="22"/>
              </w:rPr>
              <w:t>101.668.872</w:t>
            </w:r>
          </w:p>
        </w:tc>
        <w:tc>
          <w:tcPr>
            <w:tcW w:w="2078" w:type="dxa"/>
            <w:shd w:val="clear" w:color="auto" w:fill="auto"/>
          </w:tcPr>
          <w:p w:rsidR="00D055EF" w:rsidRPr="00DB52DE" w:rsidRDefault="00DB52DE" w:rsidP="00C13E97">
            <w:pPr>
              <w:pStyle w:val="Tblzattartalom"/>
              <w:spacing w:after="0"/>
              <w:jc w:val="right"/>
              <w:rPr>
                <w:rFonts w:ascii="Times New Roman" w:hAnsi="Times New Roman" w:cs="Times New Roman"/>
                <w:sz w:val="22"/>
              </w:rPr>
            </w:pPr>
            <w:r w:rsidRPr="00DB52DE">
              <w:rPr>
                <w:rFonts w:ascii="Times New Roman" w:hAnsi="Times New Roman" w:cs="Times New Roman"/>
                <w:sz w:val="22"/>
              </w:rPr>
              <w:t>4</w:t>
            </w:r>
            <w:r w:rsidR="00C13E97">
              <w:rPr>
                <w:rFonts w:ascii="Times New Roman" w:hAnsi="Times New Roman" w:cs="Times New Roman"/>
                <w:sz w:val="22"/>
              </w:rPr>
              <w:t>1</w:t>
            </w:r>
            <w:r w:rsidRPr="00DB52DE">
              <w:rPr>
                <w:rFonts w:ascii="Times New Roman" w:hAnsi="Times New Roman" w:cs="Times New Roman"/>
                <w:sz w:val="22"/>
              </w:rPr>
              <w:t>.843.350</w:t>
            </w:r>
          </w:p>
        </w:tc>
      </w:tr>
      <w:tr w:rsidR="00D055EF" w:rsidRPr="00EC0888" w:rsidTr="00D055EF">
        <w:trPr>
          <w:trHeight w:val="20"/>
        </w:trPr>
        <w:tc>
          <w:tcPr>
            <w:tcW w:w="5085" w:type="dxa"/>
            <w:shd w:val="clear" w:color="auto" w:fill="auto"/>
          </w:tcPr>
          <w:p w:rsidR="00D055EF" w:rsidRPr="0093082E" w:rsidRDefault="00D055EF" w:rsidP="00D055EF">
            <w:pPr>
              <w:pStyle w:val="Szvegtrzs"/>
              <w:jc w:val="left"/>
              <w:rPr>
                <w:sz w:val="22"/>
              </w:rPr>
            </w:pPr>
            <w:r w:rsidRPr="0093082E">
              <w:rPr>
                <w:sz w:val="22"/>
                <w:szCs w:val="22"/>
              </w:rPr>
              <w:t>Összes működési kiadás</w:t>
            </w:r>
          </w:p>
        </w:tc>
        <w:tc>
          <w:tcPr>
            <w:tcW w:w="2145" w:type="dxa"/>
          </w:tcPr>
          <w:p w:rsidR="00D055EF" w:rsidRPr="0093082E" w:rsidRDefault="00D055EF" w:rsidP="00D055EF">
            <w:pPr>
              <w:pStyle w:val="Tblzattartalom"/>
              <w:spacing w:after="0"/>
              <w:jc w:val="right"/>
              <w:rPr>
                <w:rFonts w:ascii="Times New Roman" w:hAnsi="Times New Roman" w:cs="Times New Roman"/>
                <w:sz w:val="22"/>
              </w:rPr>
            </w:pPr>
            <w:r w:rsidRPr="0093082E">
              <w:rPr>
                <w:rFonts w:ascii="Times New Roman" w:hAnsi="Times New Roman" w:cs="Times New Roman"/>
                <w:sz w:val="22"/>
              </w:rPr>
              <w:t>1.102.367.981</w:t>
            </w:r>
          </w:p>
        </w:tc>
        <w:tc>
          <w:tcPr>
            <w:tcW w:w="2078" w:type="dxa"/>
            <w:shd w:val="clear" w:color="auto" w:fill="auto"/>
          </w:tcPr>
          <w:p w:rsidR="00D055EF" w:rsidRPr="00DB52DE" w:rsidRDefault="00D055EF" w:rsidP="00C13E97">
            <w:pPr>
              <w:pStyle w:val="Tblzattartalom"/>
              <w:spacing w:after="0"/>
              <w:jc w:val="right"/>
              <w:rPr>
                <w:rFonts w:ascii="Times New Roman" w:hAnsi="Times New Roman" w:cs="Times New Roman"/>
                <w:sz w:val="22"/>
              </w:rPr>
            </w:pPr>
            <w:r w:rsidRPr="00DB52DE">
              <w:rPr>
                <w:rFonts w:ascii="Times New Roman" w:hAnsi="Times New Roman" w:cs="Times New Roman"/>
                <w:sz w:val="22"/>
              </w:rPr>
              <w:t>1.1</w:t>
            </w:r>
            <w:r w:rsidR="00DB52DE" w:rsidRPr="00DB52DE">
              <w:rPr>
                <w:rFonts w:ascii="Times New Roman" w:hAnsi="Times New Roman" w:cs="Times New Roman"/>
                <w:sz w:val="22"/>
              </w:rPr>
              <w:t>3</w:t>
            </w:r>
            <w:r w:rsidR="00C13E97">
              <w:rPr>
                <w:rFonts w:ascii="Times New Roman" w:hAnsi="Times New Roman" w:cs="Times New Roman"/>
                <w:sz w:val="22"/>
              </w:rPr>
              <w:t>2</w:t>
            </w:r>
            <w:r w:rsidR="00DB52DE" w:rsidRPr="00DB52DE">
              <w:rPr>
                <w:rFonts w:ascii="Times New Roman" w:hAnsi="Times New Roman" w:cs="Times New Roman"/>
                <w:sz w:val="22"/>
              </w:rPr>
              <w:t>.246.873</w:t>
            </w:r>
          </w:p>
        </w:tc>
      </w:tr>
    </w:tbl>
    <w:p w:rsidR="00F85DD1" w:rsidRPr="00EC0888" w:rsidRDefault="00F85DD1" w:rsidP="00027F6D">
      <w:pPr>
        <w:pStyle w:val="Szvegtrzs"/>
        <w:tabs>
          <w:tab w:val="right" w:pos="9070"/>
        </w:tabs>
        <w:spacing w:line="100" w:lineRule="atLeast"/>
        <w:rPr>
          <w:b/>
          <w:color w:val="222222"/>
          <w:szCs w:val="24"/>
          <w:highlight w:val="yellow"/>
        </w:rPr>
      </w:pPr>
    </w:p>
    <w:p w:rsidR="00F85DD1" w:rsidRPr="0093082E" w:rsidRDefault="00F85DD1" w:rsidP="00027F6D">
      <w:pPr>
        <w:pStyle w:val="Szvegtrzs"/>
        <w:tabs>
          <w:tab w:val="right" w:pos="9070"/>
        </w:tabs>
        <w:spacing w:line="100" w:lineRule="atLeast"/>
        <w:rPr>
          <w:color w:val="222222"/>
          <w:szCs w:val="24"/>
        </w:rPr>
      </w:pPr>
      <w:r w:rsidRPr="0093082E">
        <w:rPr>
          <w:b/>
          <w:color w:val="222222"/>
          <w:szCs w:val="24"/>
        </w:rPr>
        <w:t>1. A személyi juttatások</w:t>
      </w:r>
      <w:r w:rsidRPr="0093082E">
        <w:rPr>
          <w:color w:val="222222"/>
          <w:szCs w:val="24"/>
        </w:rPr>
        <w:t xml:space="preserve"> a foglalkoztatottaknak kifizetett illetményből, munkabérből és más juttatásokból, valamint a nem foglalkoztatott természetes személyeknek juttatott más jövedelmek megfizetéséből származnak.</w:t>
      </w:r>
    </w:p>
    <w:p w:rsidR="00F85DD1" w:rsidRPr="00EC0888" w:rsidRDefault="00F85DD1" w:rsidP="00027F6D">
      <w:pPr>
        <w:tabs>
          <w:tab w:val="right" w:pos="9070"/>
        </w:tabs>
        <w:spacing w:after="0" w:line="240" w:lineRule="auto"/>
        <w:rPr>
          <w:rFonts w:ascii="Times New Roman" w:hAnsi="Times New Roman" w:cs="Times New Roman"/>
          <w:sz w:val="24"/>
          <w:szCs w:val="24"/>
          <w:highlight w:val="yellow"/>
        </w:rPr>
      </w:pPr>
    </w:p>
    <w:p w:rsidR="000D2082" w:rsidRPr="0093082E" w:rsidRDefault="000D2082" w:rsidP="00027F6D">
      <w:pPr>
        <w:tabs>
          <w:tab w:val="right" w:pos="9070"/>
        </w:tabs>
        <w:spacing w:after="0" w:line="240" w:lineRule="auto"/>
        <w:rPr>
          <w:rFonts w:ascii="Times New Roman" w:hAnsi="Times New Roman" w:cs="Times New Roman"/>
          <w:color w:val="222222"/>
          <w:sz w:val="24"/>
          <w:szCs w:val="24"/>
        </w:rPr>
      </w:pPr>
      <w:r w:rsidRPr="0093082E">
        <w:rPr>
          <w:rFonts w:ascii="Times New Roman" w:hAnsi="Times New Roman" w:cs="Times New Roman"/>
          <w:sz w:val="24"/>
          <w:szCs w:val="24"/>
        </w:rPr>
        <w:t>A személyi juttatások tervezésénél a Polgármesteri Hivatal köztisztviselőinél 20</w:t>
      </w:r>
      <w:r w:rsidR="0093082E" w:rsidRPr="0093082E">
        <w:rPr>
          <w:rFonts w:ascii="Times New Roman" w:hAnsi="Times New Roman" w:cs="Times New Roman"/>
          <w:sz w:val="24"/>
          <w:szCs w:val="24"/>
        </w:rPr>
        <w:t>20</w:t>
      </w:r>
      <w:r w:rsidRPr="0093082E">
        <w:rPr>
          <w:rFonts w:ascii="Times New Roman" w:hAnsi="Times New Roman" w:cs="Times New Roman"/>
          <w:sz w:val="24"/>
          <w:szCs w:val="24"/>
        </w:rPr>
        <w:t>. évben jóváhagyott 5</w:t>
      </w:r>
      <w:r w:rsidR="0093082E" w:rsidRPr="0093082E">
        <w:rPr>
          <w:rFonts w:ascii="Times New Roman" w:hAnsi="Times New Roman" w:cs="Times New Roman"/>
          <w:sz w:val="24"/>
          <w:szCs w:val="24"/>
        </w:rPr>
        <w:t>5</w:t>
      </w:r>
      <w:r w:rsidRPr="0093082E">
        <w:rPr>
          <w:rFonts w:ascii="Times New Roman" w:hAnsi="Times New Roman" w:cs="Times New Roman"/>
          <w:sz w:val="24"/>
          <w:szCs w:val="24"/>
        </w:rPr>
        <w:t xml:space="preserve">.000 Ft-os mértékű illetményalappal, az önkormányzat és az intézmények közalkalmazottjainál a közalkalmazotti illetménytáblával számoltunk. </w:t>
      </w:r>
      <w:r w:rsidRPr="0093082E">
        <w:rPr>
          <w:rFonts w:ascii="Times New Roman" w:hAnsi="Times New Roman" w:cs="Times New Roman"/>
          <w:color w:val="222222"/>
          <w:sz w:val="24"/>
          <w:szCs w:val="24"/>
        </w:rPr>
        <w:t>Az önkormányzatnál és minden intézménynél terveztük a minimálbér és garantált bérminimum emelkedésével járó többlet költségeket (20</w:t>
      </w:r>
      <w:r w:rsidR="0093082E" w:rsidRPr="0093082E">
        <w:rPr>
          <w:rFonts w:ascii="Times New Roman" w:hAnsi="Times New Roman" w:cs="Times New Roman"/>
          <w:color w:val="222222"/>
          <w:sz w:val="24"/>
          <w:szCs w:val="24"/>
        </w:rPr>
        <w:t>20</w:t>
      </w:r>
      <w:r w:rsidRPr="0093082E">
        <w:rPr>
          <w:rFonts w:ascii="Times New Roman" w:hAnsi="Times New Roman" w:cs="Times New Roman"/>
          <w:color w:val="222222"/>
          <w:sz w:val="24"/>
          <w:szCs w:val="24"/>
        </w:rPr>
        <w:t xml:space="preserve">. január 1-től a minimálbér összege bruttó </w:t>
      </w:r>
      <w:r w:rsidR="0093082E" w:rsidRPr="0093082E">
        <w:rPr>
          <w:rFonts w:ascii="Times New Roman" w:hAnsi="Times New Roman" w:cs="Times New Roman"/>
          <w:color w:val="222222"/>
          <w:sz w:val="24"/>
          <w:szCs w:val="24"/>
        </w:rPr>
        <w:t>161.000</w:t>
      </w:r>
      <w:r w:rsidRPr="0093082E">
        <w:rPr>
          <w:rFonts w:ascii="Times New Roman" w:hAnsi="Times New Roman" w:cs="Times New Roman"/>
          <w:color w:val="222222"/>
          <w:sz w:val="24"/>
          <w:szCs w:val="24"/>
        </w:rPr>
        <w:t xml:space="preserve">- Ft, a garantált bérminimum összege bruttó </w:t>
      </w:r>
      <w:r w:rsidR="0093082E" w:rsidRPr="0093082E">
        <w:rPr>
          <w:rFonts w:ascii="Times New Roman" w:hAnsi="Times New Roman" w:cs="Times New Roman"/>
          <w:color w:val="222222"/>
          <w:sz w:val="24"/>
          <w:szCs w:val="24"/>
        </w:rPr>
        <w:t>210.600</w:t>
      </w:r>
      <w:r w:rsidRPr="0093082E">
        <w:rPr>
          <w:rFonts w:ascii="Times New Roman" w:hAnsi="Times New Roman" w:cs="Times New Roman"/>
          <w:color w:val="222222"/>
          <w:sz w:val="24"/>
          <w:szCs w:val="24"/>
        </w:rPr>
        <w:t xml:space="preserve">.- Ft), valamint a hatályos jogszabályi előírások alapján a kötelező előre lépést. A jogszabályban előírt bérelemek mellett terveztük </w:t>
      </w:r>
      <w:r w:rsidRPr="0093082E">
        <w:rPr>
          <w:rFonts w:ascii="Times New Roman" w:hAnsi="Times New Roman" w:cs="Times New Roman"/>
          <w:bCs/>
          <w:color w:val="000000"/>
          <w:sz w:val="24"/>
          <w:szCs w:val="24"/>
        </w:rPr>
        <w:t>a köztisztviselői illetménykiegészítést</w:t>
      </w:r>
      <w:r w:rsidRPr="0093082E">
        <w:rPr>
          <w:rFonts w:ascii="Times New Roman" w:hAnsi="Times New Roman" w:cs="Times New Roman"/>
          <w:color w:val="222222"/>
          <w:sz w:val="24"/>
          <w:szCs w:val="24"/>
        </w:rPr>
        <w:t xml:space="preserve">, valamint a Képviselő-testület által a közalkalmazottak részére jóváhagyott helyi kereset kiegészítést, illetve a </w:t>
      </w:r>
      <w:proofErr w:type="spellStart"/>
      <w:r w:rsidRPr="0093082E">
        <w:rPr>
          <w:rFonts w:ascii="Times New Roman" w:hAnsi="Times New Roman" w:cs="Times New Roman"/>
          <w:color w:val="222222"/>
          <w:sz w:val="24"/>
          <w:szCs w:val="24"/>
        </w:rPr>
        <w:t>cafeteria</w:t>
      </w:r>
      <w:proofErr w:type="spellEnd"/>
      <w:r w:rsidRPr="0093082E">
        <w:rPr>
          <w:rFonts w:ascii="Times New Roman" w:hAnsi="Times New Roman" w:cs="Times New Roman"/>
          <w:color w:val="222222"/>
          <w:sz w:val="24"/>
          <w:szCs w:val="24"/>
        </w:rPr>
        <w:t xml:space="preserve"> keretet (bruttó 200 ezer Ft) és a bankszámla költségtérítést (1000 Ft/hó).</w:t>
      </w:r>
    </w:p>
    <w:p w:rsidR="000D2082" w:rsidRPr="00EC0888" w:rsidRDefault="000D2082" w:rsidP="00027F6D">
      <w:pPr>
        <w:tabs>
          <w:tab w:val="right" w:pos="9070"/>
        </w:tabs>
        <w:spacing w:after="0" w:line="240" w:lineRule="auto"/>
        <w:rPr>
          <w:rFonts w:ascii="Times New Roman" w:hAnsi="Times New Roman" w:cs="Times New Roman"/>
          <w:color w:val="222222"/>
          <w:sz w:val="24"/>
          <w:szCs w:val="24"/>
          <w:highlight w:val="yellow"/>
        </w:rPr>
      </w:pPr>
    </w:p>
    <w:p w:rsidR="00F85DD1" w:rsidRPr="0093082E" w:rsidRDefault="00F85DD1" w:rsidP="00027F6D">
      <w:pPr>
        <w:pStyle w:val="Szvegtrzs"/>
        <w:tabs>
          <w:tab w:val="right" w:pos="9070"/>
        </w:tabs>
        <w:spacing w:line="100" w:lineRule="atLeast"/>
        <w:rPr>
          <w:szCs w:val="24"/>
        </w:rPr>
      </w:pPr>
      <w:r w:rsidRPr="0093082E">
        <w:rPr>
          <w:b/>
          <w:color w:val="222222"/>
          <w:szCs w:val="24"/>
        </w:rPr>
        <w:t>2. A munkaadókat terhelő járulékokat és a szociális hozzájárulási adót</w:t>
      </w:r>
      <w:r w:rsidRPr="0093082E">
        <w:rPr>
          <w:color w:val="222222"/>
          <w:szCs w:val="24"/>
        </w:rPr>
        <w:t xml:space="preserve"> a hatályos jogszabályok alapján terveztük. </w:t>
      </w:r>
      <w:r w:rsidRPr="0093082E">
        <w:t>A törvény rendelkezése értelmében 201</w:t>
      </w:r>
      <w:r w:rsidR="0093082E" w:rsidRPr="0093082E">
        <w:t>9</w:t>
      </w:r>
      <w:r w:rsidRPr="0093082E">
        <w:t xml:space="preserve">. </w:t>
      </w:r>
      <w:r w:rsidR="0093082E" w:rsidRPr="0093082E">
        <w:t>július</w:t>
      </w:r>
      <w:r w:rsidRPr="0093082E">
        <w:t xml:space="preserve"> 1-jétől a szociális hozzájárulási adó és az egészségügyi hozzájárulás mértéke </w:t>
      </w:r>
      <w:r w:rsidR="0093082E" w:rsidRPr="0093082E">
        <w:t>19,5</w:t>
      </w:r>
      <w:r w:rsidRPr="0093082E">
        <w:t xml:space="preserve"> százalékról 1</w:t>
      </w:r>
      <w:r w:rsidR="0093082E" w:rsidRPr="0093082E">
        <w:t>7</w:t>
      </w:r>
      <w:r w:rsidRPr="0093082E">
        <w:t>,5 százalékra csökkent.</w:t>
      </w:r>
    </w:p>
    <w:p w:rsidR="00F85DD1" w:rsidRPr="00EC0888" w:rsidRDefault="00F85DD1" w:rsidP="00027F6D">
      <w:pPr>
        <w:pStyle w:val="Szvegtrzs"/>
        <w:spacing w:line="130" w:lineRule="atLeast"/>
        <w:rPr>
          <w:color w:val="222222"/>
          <w:szCs w:val="24"/>
          <w:highlight w:val="yellow"/>
        </w:rPr>
      </w:pPr>
    </w:p>
    <w:p w:rsidR="00F85DD1" w:rsidRPr="0093082E" w:rsidRDefault="00F85DD1" w:rsidP="00027F6D">
      <w:pPr>
        <w:pStyle w:val="Szvegtrzs"/>
        <w:rPr>
          <w:color w:val="222222"/>
          <w:szCs w:val="24"/>
        </w:rPr>
      </w:pPr>
      <w:r w:rsidRPr="0093082E">
        <w:rPr>
          <w:b/>
          <w:color w:val="222222"/>
          <w:szCs w:val="24"/>
        </w:rPr>
        <w:t>3. A dologi kiadásokat</w:t>
      </w:r>
      <w:r w:rsidRPr="0093082E">
        <w:rPr>
          <w:color w:val="222222"/>
          <w:szCs w:val="24"/>
        </w:rPr>
        <w:t xml:space="preserve"> a 201</w:t>
      </w:r>
      <w:r w:rsidR="0093082E" w:rsidRPr="0093082E">
        <w:rPr>
          <w:color w:val="222222"/>
          <w:szCs w:val="24"/>
        </w:rPr>
        <w:t>9</w:t>
      </w:r>
      <w:r w:rsidRPr="0093082E">
        <w:rPr>
          <w:color w:val="222222"/>
          <w:szCs w:val="24"/>
        </w:rPr>
        <w:t>. évi eredeti előirányzatból és a 201</w:t>
      </w:r>
      <w:r w:rsidR="0093082E" w:rsidRPr="0093082E">
        <w:rPr>
          <w:color w:val="222222"/>
          <w:szCs w:val="24"/>
        </w:rPr>
        <w:t>9</w:t>
      </w:r>
      <w:r w:rsidRPr="0093082E">
        <w:rPr>
          <w:color w:val="222222"/>
          <w:szCs w:val="24"/>
        </w:rPr>
        <w:t>. évi döntésekből kiindulva, a 201</w:t>
      </w:r>
      <w:r w:rsidR="0093082E" w:rsidRPr="0093082E">
        <w:rPr>
          <w:color w:val="222222"/>
          <w:szCs w:val="24"/>
        </w:rPr>
        <w:t>9</w:t>
      </w:r>
      <w:r w:rsidRPr="0093082E">
        <w:rPr>
          <w:color w:val="222222"/>
          <w:szCs w:val="24"/>
        </w:rPr>
        <w:t>. évi várható teljesítési adatok és a 20</w:t>
      </w:r>
      <w:r w:rsidR="0093082E" w:rsidRPr="0093082E">
        <w:rPr>
          <w:color w:val="222222"/>
          <w:szCs w:val="24"/>
        </w:rPr>
        <w:t>20</w:t>
      </w:r>
      <w:r w:rsidRPr="0093082E">
        <w:rPr>
          <w:color w:val="222222"/>
          <w:szCs w:val="24"/>
        </w:rPr>
        <w:t xml:space="preserve">. évre szóló kötelezettségeink figyelembevételével terveztük. A dologi kiadások a készletek és szolgáltatások vásárlása, más befizetési kötelezettségek teljesítése, kamatfizetés és más, a működés során keletkező kiadások teljesítéséből származnak. </w:t>
      </w:r>
    </w:p>
    <w:p w:rsidR="00F85DD1" w:rsidRPr="00EC0888" w:rsidRDefault="00F85DD1" w:rsidP="00027F6D">
      <w:pPr>
        <w:pStyle w:val="Szvegtrzs"/>
        <w:rPr>
          <w:color w:val="222222"/>
          <w:szCs w:val="24"/>
          <w:highlight w:val="yellow"/>
        </w:rPr>
      </w:pPr>
    </w:p>
    <w:p w:rsidR="00F85DD1" w:rsidRPr="003770A8" w:rsidRDefault="00F85DD1" w:rsidP="00027F6D">
      <w:pPr>
        <w:pStyle w:val="Szvegtrzs"/>
        <w:rPr>
          <w:szCs w:val="24"/>
        </w:rPr>
      </w:pPr>
      <w:r w:rsidRPr="003770A8">
        <w:rPr>
          <w:b/>
          <w:color w:val="222222"/>
          <w:szCs w:val="24"/>
        </w:rPr>
        <w:t>4. Az ellátottak pénzbeli juttatásai</w:t>
      </w:r>
      <w:r w:rsidRPr="003770A8">
        <w:rPr>
          <w:color w:val="222222"/>
          <w:szCs w:val="24"/>
        </w:rPr>
        <w:t xml:space="preserve"> a társadalombiztosítási ellátásokból, családi támogatásokból és a természetes személyeknek betegséggel, lakhatással vagy más okból megfizetett ellátási típusú kifizetésekből származnak. </w:t>
      </w:r>
    </w:p>
    <w:p w:rsidR="00F85DD1" w:rsidRPr="003770A8" w:rsidRDefault="00F85DD1" w:rsidP="00027F6D">
      <w:pPr>
        <w:spacing w:after="0" w:line="240" w:lineRule="auto"/>
        <w:rPr>
          <w:rFonts w:ascii="Times New Roman" w:hAnsi="Times New Roman" w:cs="Times New Roman"/>
          <w:bCs/>
          <w:sz w:val="24"/>
          <w:szCs w:val="24"/>
        </w:rPr>
      </w:pPr>
    </w:p>
    <w:p w:rsidR="00580F99" w:rsidRPr="003770A8" w:rsidRDefault="00580F99" w:rsidP="00027F6D">
      <w:pPr>
        <w:spacing w:after="0" w:line="240" w:lineRule="auto"/>
        <w:rPr>
          <w:rFonts w:ascii="Times New Roman" w:hAnsi="Times New Roman" w:cs="Times New Roman"/>
          <w:bCs/>
          <w:sz w:val="24"/>
          <w:szCs w:val="24"/>
        </w:rPr>
      </w:pPr>
    </w:p>
    <w:p w:rsidR="00580F99" w:rsidRPr="003770A8" w:rsidRDefault="00580F99" w:rsidP="00027F6D">
      <w:pPr>
        <w:spacing w:after="0" w:line="240" w:lineRule="auto"/>
        <w:rPr>
          <w:rFonts w:ascii="Times New Roman" w:hAnsi="Times New Roman" w:cs="Times New Roman"/>
          <w:bCs/>
          <w:sz w:val="24"/>
          <w:szCs w:val="24"/>
        </w:rPr>
      </w:pPr>
    </w:p>
    <w:p w:rsidR="00580F99" w:rsidRDefault="00580F99" w:rsidP="00027F6D">
      <w:pPr>
        <w:spacing w:after="0" w:line="240" w:lineRule="auto"/>
        <w:rPr>
          <w:rFonts w:ascii="Times New Roman" w:hAnsi="Times New Roman" w:cs="Times New Roman"/>
          <w:bCs/>
          <w:sz w:val="24"/>
          <w:szCs w:val="24"/>
        </w:rPr>
      </w:pPr>
    </w:p>
    <w:p w:rsidR="00EC094E" w:rsidRPr="003770A8" w:rsidRDefault="00EC094E" w:rsidP="00027F6D">
      <w:pPr>
        <w:spacing w:after="0" w:line="240" w:lineRule="auto"/>
        <w:rPr>
          <w:rFonts w:ascii="Times New Roman" w:hAnsi="Times New Roman" w:cs="Times New Roman"/>
          <w:bCs/>
          <w:sz w:val="24"/>
          <w:szCs w:val="24"/>
        </w:rPr>
      </w:pPr>
    </w:p>
    <w:p w:rsidR="00027017" w:rsidRPr="003770A8" w:rsidRDefault="00027017" w:rsidP="00027F6D">
      <w:pPr>
        <w:spacing w:after="0" w:line="240" w:lineRule="auto"/>
        <w:rPr>
          <w:rFonts w:ascii="Times New Roman" w:hAnsi="Times New Roman" w:cs="Times New Roman"/>
          <w:bCs/>
          <w:sz w:val="24"/>
          <w:szCs w:val="24"/>
        </w:rPr>
      </w:pPr>
    </w:p>
    <w:p w:rsidR="00580F99" w:rsidRPr="003770A8" w:rsidRDefault="00580F99" w:rsidP="00027F6D">
      <w:pPr>
        <w:spacing w:after="0" w:line="240" w:lineRule="auto"/>
        <w:rPr>
          <w:rFonts w:ascii="Times New Roman" w:hAnsi="Times New Roman" w:cs="Times New Roman"/>
          <w:bCs/>
          <w:sz w:val="24"/>
          <w:szCs w:val="24"/>
        </w:rPr>
      </w:pPr>
    </w:p>
    <w:p w:rsidR="00F85DD1" w:rsidRPr="003770A8" w:rsidRDefault="00F85DD1" w:rsidP="00027F6D">
      <w:pPr>
        <w:spacing w:after="0" w:line="240" w:lineRule="auto"/>
        <w:rPr>
          <w:rFonts w:ascii="Times New Roman" w:hAnsi="Times New Roman" w:cs="Times New Roman"/>
          <w:bCs/>
          <w:sz w:val="24"/>
          <w:szCs w:val="24"/>
        </w:rPr>
      </w:pPr>
      <w:r w:rsidRPr="003770A8">
        <w:rPr>
          <w:rFonts w:ascii="Times New Roman" w:hAnsi="Times New Roman" w:cs="Times New Roman"/>
          <w:bCs/>
          <w:sz w:val="24"/>
          <w:szCs w:val="24"/>
        </w:rPr>
        <w:t>Az ellátottak pénzbeli juttatásai kiemelt előirányzatán belül a következők kerültek tervezésre:</w:t>
      </w:r>
    </w:p>
    <w:p w:rsidR="00F85DD1" w:rsidRPr="00EC0888" w:rsidRDefault="00F85DD1" w:rsidP="00027F6D">
      <w:pPr>
        <w:spacing w:after="0" w:line="240" w:lineRule="auto"/>
        <w:rPr>
          <w:rFonts w:ascii="Times New Roman" w:hAnsi="Times New Roman" w:cs="Times New Roman"/>
          <w:sz w:val="22"/>
          <w:highlight w:val="yellow"/>
        </w:rPr>
      </w:pPr>
    </w:p>
    <w:p w:rsidR="00F85DD1" w:rsidRPr="00DB52DE" w:rsidRDefault="00F85DD1" w:rsidP="00027F6D">
      <w:pPr>
        <w:spacing w:after="0" w:line="240" w:lineRule="auto"/>
        <w:jc w:val="right"/>
      </w:pPr>
      <w:r w:rsidRPr="00DB52DE">
        <w:rPr>
          <w:rFonts w:ascii="Times New Roman" w:hAnsi="Times New Roman" w:cs="Times New Roman"/>
          <w:sz w:val="22"/>
        </w:rPr>
        <w:tab/>
      </w:r>
      <w:r w:rsidRPr="00DB52DE">
        <w:rPr>
          <w:rFonts w:ascii="Times New Roman" w:hAnsi="Times New Roman" w:cs="Times New Roman"/>
          <w:sz w:val="22"/>
        </w:rPr>
        <w:tab/>
      </w:r>
      <w:r w:rsidRPr="00DB52DE">
        <w:rPr>
          <w:rFonts w:ascii="Times New Roman" w:hAnsi="Times New Roman" w:cs="Times New Roman"/>
          <w:sz w:val="22"/>
        </w:rPr>
        <w:tab/>
      </w:r>
      <w:r w:rsidRPr="00DB52DE">
        <w:rPr>
          <w:rFonts w:ascii="Times New Roman" w:hAnsi="Times New Roman" w:cs="Times New Roman"/>
          <w:sz w:val="22"/>
        </w:rPr>
        <w:tab/>
      </w:r>
      <w:r w:rsidRPr="00DB52DE">
        <w:rPr>
          <w:rFonts w:ascii="Times New Roman" w:hAnsi="Times New Roman" w:cs="Times New Roman"/>
          <w:sz w:val="22"/>
        </w:rPr>
        <w:tab/>
      </w:r>
      <w:r w:rsidRPr="00DB52DE">
        <w:rPr>
          <w:rFonts w:ascii="Times New Roman" w:hAnsi="Times New Roman" w:cs="Times New Roman"/>
          <w:sz w:val="22"/>
        </w:rPr>
        <w:tab/>
      </w:r>
      <w:r w:rsidRPr="00DB52DE">
        <w:rPr>
          <w:rFonts w:ascii="Times New Roman" w:hAnsi="Times New Roman" w:cs="Times New Roman"/>
          <w:sz w:val="22"/>
        </w:rPr>
        <w:tab/>
      </w:r>
      <w:r w:rsidRPr="00DB52DE">
        <w:rPr>
          <w:rFonts w:ascii="Times New Roman" w:hAnsi="Times New Roman" w:cs="Times New Roman"/>
          <w:sz w:val="22"/>
        </w:rPr>
        <w:tab/>
      </w:r>
      <w:r w:rsidRPr="00DB52DE">
        <w:rPr>
          <w:rFonts w:ascii="Times New Roman" w:hAnsi="Times New Roman" w:cs="Times New Roman"/>
          <w:sz w:val="22"/>
        </w:rPr>
        <w:tab/>
      </w:r>
      <w:r w:rsidRPr="00DB52DE">
        <w:rPr>
          <w:rFonts w:ascii="Times New Roman" w:hAnsi="Times New Roman" w:cs="Times New Roman"/>
          <w:sz w:val="22"/>
        </w:rPr>
        <w:tab/>
        <w:t xml:space="preserve">           Ft-ban</w:t>
      </w:r>
    </w:p>
    <w:tbl>
      <w:tblPr>
        <w:tblW w:w="9356" w:type="dxa"/>
        <w:tblInd w:w="55" w:type="dxa"/>
        <w:tblLayout w:type="fixed"/>
        <w:tblCellMar>
          <w:top w:w="55" w:type="dxa"/>
          <w:left w:w="55" w:type="dxa"/>
          <w:bottom w:w="55" w:type="dxa"/>
          <w:right w:w="55" w:type="dxa"/>
        </w:tblCellMar>
        <w:tblLook w:val="0000" w:firstRow="0" w:lastRow="0" w:firstColumn="0" w:lastColumn="0" w:noHBand="0" w:noVBand="0"/>
      </w:tblPr>
      <w:tblGrid>
        <w:gridCol w:w="6096"/>
        <w:gridCol w:w="1701"/>
        <w:gridCol w:w="1559"/>
      </w:tblGrid>
      <w:tr w:rsidR="00D055EF" w:rsidRPr="00EC0888" w:rsidTr="00D055EF">
        <w:tc>
          <w:tcPr>
            <w:tcW w:w="6096" w:type="dxa"/>
            <w:tcBorders>
              <w:top w:val="single" w:sz="1" w:space="0" w:color="000000"/>
              <w:left w:val="single" w:sz="1" w:space="0" w:color="000000"/>
              <w:bottom w:val="single" w:sz="1" w:space="0" w:color="000000"/>
            </w:tcBorders>
            <w:shd w:val="clear" w:color="auto" w:fill="auto"/>
          </w:tcPr>
          <w:p w:rsidR="00D055EF" w:rsidRPr="00DB52DE" w:rsidRDefault="00D055EF" w:rsidP="00D055EF">
            <w:pPr>
              <w:pStyle w:val="Tblzattartalom"/>
              <w:snapToGrid w:val="0"/>
              <w:spacing w:after="0" w:line="100" w:lineRule="atLeast"/>
              <w:jc w:val="center"/>
              <w:rPr>
                <w:rFonts w:ascii="Times New Roman" w:hAnsi="Times New Roman" w:cs="Times New Roman"/>
                <w:b/>
                <w:sz w:val="24"/>
                <w:szCs w:val="24"/>
              </w:rPr>
            </w:pPr>
            <w:r w:rsidRPr="00DB52DE">
              <w:rPr>
                <w:rFonts w:ascii="Times New Roman" w:hAnsi="Times New Roman" w:cs="Times New Roman"/>
                <w:b/>
                <w:sz w:val="24"/>
                <w:szCs w:val="24"/>
              </w:rPr>
              <w:lastRenderedPageBreak/>
              <w:t>Megnevezés</w:t>
            </w:r>
          </w:p>
        </w:tc>
        <w:tc>
          <w:tcPr>
            <w:tcW w:w="1701" w:type="dxa"/>
            <w:tcBorders>
              <w:top w:val="single" w:sz="1" w:space="0" w:color="000000"/>
              <w:left w:val="single" w:sz="1" w:space="0" w:color="000000"/>
              <w:bottom w:val="single" w:sz="1" w:space="0" w:color="000000"/>
            </w:tcBorders>
          </w:tcPr>
          <w:p w:rsidR="00D055EF" w:rsidRPr="00DB52DE" w:rsidRDefault="00D055EF" w:rsidP="00D055EF">
            <w:pPr>
              <w:pStyle w:val="Szvegtrzs"/>
              <w:spacing w:line="100" w:lineRule="atLeast"/>
              <w:jc w:val="center"/>
              <w:rPr>
                <w:b/>
                <w:sz w:val="22"/>
              </w:rPr>
            </w:pPr>
            <w:r w:rsidRPr="00DB52DE">
              <w:rPr>
                <w:b/>
                <w:sz w:val="22"/>
                <w:szCs w:val="22"/>
              </w:rPr>
              <w:t>2019. évi</w:t>
            </w:r>
          </w:p>
          <w:p w:rsidR="00D055EF" w:rsidRPr="00DB52DE" w:rsidRDefault="00D055EF" w:rsidP="00D055EF">
            <w:pPr>
              <w:pStyle w:val="Szvegtrzs"/>
              <w:spacing w:line="100" w:lineRule="atLeast"/>
              <w:jc w:val="center"/>
              <w:rPr>
                <w:b/>
                <w:sz w:val="22"/>
                <w:szCs w:val="22"/>
              </w:rPr>
            </w:pPr>
            <w:r w:rsidRPr="00DB52DE">
              <w:rPr>
                <w:b/>
                <w:sz w:val="22"/>
              </w:rPr>
              <w:t>eredeti előirányzat</w:t>
            </w:r>
          </w:p>
        </w:tc>
        <w:tc>
          <w:tcPr>
            <w:tcW w:w="1559" w:type="dxa"/>
            <w:tcBorders>
              <w:top w:val="single" w:sz="1" w:space="0" w:color="000000"/>
              <w:left w:val="single" w:sz="1" w:space="0" w:color="000000"/>
              <w:bottom w:val="single" w:sz="1" w:space="0" w:color="000000"/>
              <w:right w:val="single" w:sz="1" w:space="0" w:color="000000"/>
            </w:tcBorders>
          </w:tcPr>
          <w:p w:rsidR="00D055EF" w:rsidRPr="00DB52DE" w:rsidRDefault="00D055EF" w:rsidP="00D055EF">
            <w:pPr>
              <w:pStyle w:val="Szvegtrzs"/>
              <w:spacing w:line="100" w:lineRule="atLeast"/>
              <w:jc w:val="center"/>
              <w:rPr>
                <w:b/>
                <w:sz w:val="22"/>
              </w:rPr>
            </w:pPr>
            <w:r w:rsidRPr="00DB52DE">
              <w:rPr>
                <w:b/>
                <w:sz w:val="22"/>
                <w:szCs w:val="22"/>
              </w:rPr>
              <w:t>2020. évi</w:t>
            </w:r>
          </w:p>
          <w:p w:rsidR="00D055EF" w:rsidRPr="00DB52DE" w:rsidRDefault="00D055EF" w:rsidP="00D055EF">
            <w:pPr>
              <w:pStyle w:val="Szvegtrzs"/>
              <w:spacing w:line="100" w:lineRule="atLeast"/>
              <w:jc w:val="center"/>
              <w:rPr>
                <w:b/>
                <w:sz w:val="22"/>
                <w:szCs w:val="22"/>
              </w:rPr>
            </w:pPr>
            <w:r w:rsidRPr="00DB52DE">
              <w:rPr>
                <w:b/>
                <w:sz w:val="22"/>
              </w:rPr>
              <w:t>eredeti előirányzat</w:t>
            </w:r>
          </w:p>
        </w:tc>
      </w:tr>
      <w:tr w:rsidR="00D055EF" w:rsidRPr="00EC0888" w:rsidTr="00D055EF">
        <w:tc>
          <w:tcPr>
            <w:tcW w:w="6096" w:type="dxa"/>
            <w:tcBorders>
              <w:left w:val="single" w:sz="1" w:space="0" w:color="000000"/>
              <w:bottom w:val="single" w:sz="1" w:space="0" w:color="000000"/>
            </w:tcBorders>
            <w:shd w:val="clear" w:color="auto" w:fill="auto"/>
          </w:tcPr>
          <w:p w:rsidR="00D055EF" w:rsidRPr="00DB52DE" w:rsidRDefault="00D055EF" w:rsidP="00D055EF">
            <w:pPr>
              <w:pStyle w:val="Tblzattartalom"/>
              <w:spacing w:after="0" w:line="100" w:lineRule="atLeast"/>
              <w:rPr>
                <w:rFonts w:ascii="Times New Roman" w:hAnsi="Times New Roman" w:cs="Times New Roman"/>
                <w:sz w:val="22"/>
              </w:rPr>
            </w:pPr>
            <w:r w:rsidRPr="00DB52DE">
              <w:rPr>
                <w:rFonts w:ascii="Times New Roman" w:hAnsi="Times New Roman" w:cs="Times New Roman"/>
                <w:sz w:val="22"/>
              </w:rPr>
              <w:t>Települési támogatás (átmeneti segély, temetési segély, gyógyszertámogatás)</w:t>
            </w:r>
          </w:p>
        </w:tc>
        <w:tc>
          <w:tcPr>
            <w:tcW w:w="1701" w:type="dxa"/>
            <w:tcBorders>
              <w:left w:val="single" w:sz="1" w:space="0" w:color="000000"/>
              <w:bottom w:val="single" w:sz="1" w:space="0" w:color="000000"/>
            </w:tcBorders>
          </w:tcPr>
          <w:p w:rsidR="00D055EF" w:rsidRPr="00DB52DE" w:rsidRDefault="00D055EF" w:rsidP="00D055EF">
            <w:pPr>
              <w:pStyle w:val="Tblzattartalom"/>
              <w:spacing w:after="0" w:line="100" w:lineRule="atLeast"/>
              <w:jc w:val="right"/>
              <w:rPr>
                <w:rFonts w:ascii="Times New Roman" w:hAnsi="Times New Roman" w:cs="Times New Roman"/>
                <w:sz w:val="22"/>
              </w:rPr>
            </w:pPr>
            <w:r w:rsidRPr="00DB52DE">
              <w:rPr>
                <w:rFonts w:ascii="Times New Roman" w:hAnsi="Times New Roman" w:cs="Times New Roman"/>
                <w:sz w:val="22"/>
              </w:rPr>
              <w:t>930.000</w:t>
            </w:r>
          </w:p>
        </w:tc>
        <w:tc>
          <w:tcPr>
            <w:tcW w:w="1559" w:type="dxa"/>
            <w:tcBorders>
              <w:left w:val="single" w:sz="1" w:space="0" w:color="000000"/>
              <w:bottom w:val="single" w:sz="1" w:space="0" w:color="000000"/>
              <w:right w:val="single" w:sz="1" w:space="0" w:color="000000"/>
            </w:tcBorders>
          </w:tcPr>
          <w:p w:rsidR="00D055EF" w:rsidRPr="00DB52DE" w:rsidRDefault="00D055EF" w:rsidP="00D055EF">
            <w:pPr>
              <w:pStyle w:val="Tblzattartalom"/>
              <w:spacing w:after="0" w:line="100" w:lineRule="atLeast"/>
              <w:jc w:val="right"/>
              <w:rPr>
                <w:rFonts w:ascii="Times New Roman" w:hAnsi="Times New Roman" w:cs="Times New Roman"/>
                <w:sz w:val="22"/>
              </w:rPr>
            </w:pPr>
            <w:r w:rsidRPr="00DB52DE">
              <w:rPr>
                <w:rFonts w:ascii="Times New Roman" w:hAnsi="Times New Roman" w:cs="Times New Roman"/>
                <w:sz w:val="22"/>
              </w:rPr>
              <w:t>930.000</w:t>
            </w:r>
          </w:p>
        </w:tc>
      </w:tr>
      <w:tr w:rsidR="00D055EF" w:rsidRPr="00EC0888" w:rsidTr="00D055EF">
        <w:tc>
          <w:tcPr>
            <w:tcW w:w="6096" w:type="dxa"/>
            <w:tcBorders>
              <w:left w:val="single" w:sz="1" w:space="0" w:color="000000"/>
              <w:bottom w:val="single" w:sz="1" w:space="0" w:color="000000"/>
            </w:tcBorders>
            <w:shd w:val="clear" w:color="auto" w:fill="auto"/>
          </w:tcPr>
          <w:p w:rsidR="00D055EF" w:rsidRPr="00DB52DE" w:rsidRDefault="00D055EF" w:rsidP="00D055EF">
            <w:pPr>
              <w:pStyle w:val="Tblzattartalom"/>
              <w:spacing w:after="0" w:line="100" w:lineRule="atLeast"/>
              <w:rPr>
                <w:rFonts w:ascii="Times New Roman" w:hAnsi="Times New Roman" w:cs="Times New Roman"/>
                <w:sz w:val="22"/>
              </w:rPr>
            </w:pPr>
            <w:r w:rsidRPr="00DB52DE">
              <w:rPr>
                <w:rFonts w:ascii="Times New Roman" w:hAnsi="Times New Roman" w:cs="Times New Roman"/>
                <w:sz w:val="22"/>
              </w:rPr>
              <w:t>Újszülöttek támogatása</w:t>
            </w:r>
          </w:p>
        </w:tc>
        <w:tc>
          <w:tcPr>
            <w:tcW w:w="1701" w:type="dxa"/>
            <w:tcBorders>
              <w:left w:val="single" w:sz="1" w:space="0" w:color="000000"/>
              <w:bottom w:val="single" w:sz="1" w:space="0" w:color="000000"/>
            </w:tcBorders>
          </w:tcPr>
          <w:p w:rsidR="00D055EF" w:rsidRPr="00DB52DE" w:rsidRDefault="00D055EF" w:rsidP="00D055EF">
            <w:pPr>
              <w:pStyle w:val="Tblzattartalom"/>
              <w:spacing w:after="0" w:line="100" w:lineRule="atLeast"/>
              <w:jc w:val="right"/>
              <w:rPr>
                <w:rFonts w:ascii="Times New Roman" w:hAnsi="Times New Roman" w:cs="Times New Roman"/>
                <w:sz w:val="22"/>
              </w:rPr>
            </w:pPr>
            <w:r w:rsidRPr="00DB52DE">
              <w:rPr>
                <w:rFonts w:ascii="Times New Roman" w:hAnsi="Times New Roman" w:cs="Times New Roman"/>
                <w:sz w:val="22"/>
              </w:rPr>
              <w:t>1.200.000</w:t>
            </w:r>
          </w:p>
        </w:tc>
        <w:tc>
          <w:tcPr>
            <w:tcW w:w="1559" w:type="dxa"/>
            <w:tcBorders>
              <w:left w:val="single" w:sz="1" w:space="0" w:color="000000"/>
              <w:bottom w:val="single" w:sz="1" w:space="0" w:color="000000"/>
              <w:right w:val="single" w:sz="1" w:space="0" w:color="000000"/>
            </w:tcBorders>
          </w:tcPr>
          <w:p w:rsidR="00D055EF" w:rsidRPr="00DB52DE" w:rsidRDefault="00D055EF" w:rsidP="00DB52DE">
            <w:pPr>
              <w:pStyle w:val="Tblzattartalom"/>
              <w:spacing w:after="0" w:line="100" w:lineRule="atLeast"/>
              <w:jc w:val="right"/>
              <w:rPr>
                <w:rFonts w:ascii="Times New Roman" w:hAnsi="Times New Roman" w:cs="Times New Roman"/>
                <w:sz w:val="22"/>
              </w:rPr>
            </w:pPr>
            <w:r w:rsidRPr="00DB52DE">
              <w:rPr>
                <w:rFonts w:ascii="Times New Roman" w:hAnsi="Times New Roman" w:cs="Times New Roman"/>
                <w:sz w:val="22"/>
              </w:rPr>
              <w:t>1.</w:t>
            </w:r>
            <w:r w:rsidR="00DB52DE" w:rsidRPr="00DB52DE">
              <w:rPr>
                <w:rFonts w:ascii="Times New Roman" w:hAnsi="Times New Roman" w:cs="Times New Roman"/>
                <w:sz w:val="22"/>
              </w:rPr>
              <w:t>5</w:t>
            </w:r>
            <w:r w:rsidRPr="00DB52DE">
              <w:rPr>
                <w:rFonts w:ascii="Times New Roman" w:hAnsi="Times New Roman" w:cs="Times New Roman"/>
                <w:sz w:val="22"/>
              </w:rPr>
              <w:t>00.000</w:t>
            </w:r>
          </w:p>
        </w:tc>
      </w:tr>
      <w:tr w:rsidR="00D055EF" w:rsidRPr="00EC0888" w:rsidTr="00D055EF">
        <w:tc>
          <w:tcPr>
            <w:tcW w:w="6096" w:type="dxa"/>
            <w:tcBorders>
              <w:left w:val="single" w:sz="1" w:space="0" w:color="000000"/>
              <w:bottom w:val="single" w:sz="1" w:space="0" w:color="000000"/>
            </w:tcBorders>
            <w:shd w:val="clear" w:color="auto" w:fill="auto"/>
          </w:tcPr>
          <w:p w:rsidR="00D055EF" w:rsidRPr="00DB52DE" w:rsidRDefault="00D055EF" w:rsidP="00D055EF">
            <w:pPr>
              <w:pStyle w:val="Tblzattartalom"/>
              <w:spacing w:after="0" w:line="100" w:lineRule="atLeast"/>
              <w:rPr>
                <w:rFonts w:ascii="Times New Roman" w:hAnsi="Times New Roman" w:cs="Times New Roman"/>
                <w:sz w:val="22"/>
              </w:rPr>
            </w:pPr>
            <w:r w:rsidRPr="00DB52DE">
              <w:rPr>
                <w:rFonts w:ascii="Times New Roman" w:hAnsi="Times New Roman" w:cs="Times New Roman"/>
                <w:sz w:val="22"/>
              </w:rPr>
              <w:t xml:space="preserve">Felsőoktatási intézményben tanulók támogatása </w:t>
            </w:r>
          </w:p>
        </w:tc>
        <w:tc>
          <w:tcPr>
            <w:tcW w:w="1701" w:type="dxa"/>
            <w:tcBorders>
              <w:left w:val="single" w:sz="1" w:space="0" w:color="000000"/>
              <w:bottom w:val="single" w:sz="1" w:space="0" w:color="000000"/>
            </w:tcBorders>
          </w:tcPr>
          <w:p w:rsidR="00D055EF" w:rsidRPr="00DB52DE" w:rsidRDefault="00D055EF" w:rsidP="00D055EF">
            <w:pPr>
              <w:pStyle w:val="Tblzattartalom"/>
              <w:spacing w:after="0" w:line="100" w:lineRule="atLeast"/>
              <w:jc w:val="right"/>
              <w:rPr>
                <w:rFonts w:ascii="Times New Roman" w:hAnsi="Times New Roman" w:cs="Times New Roman"/>
                <w:sz w:val="22"/>
              </w:rPr>
            </w:pPr>
            <w:r w:rsidRPr="00DB52DE">
              <w:rPr>
                <w:rFonts w:ascii="Times New Roman" w:hAnsi="Times New Roman" w:cs="Times New Roman"/>
                <w:sz w:val="22"/>
              </w:rPr>
              <w:t>1.200.000</w:t>
            </w:r>
          </w:p>
        </w:tc>
        <w:tc>
          <w:tcPr>
            <w:tcW w:w="1559" w:type="dxa"/>
            <w:tcBorders>
              <w:left w:val="single" w:sz="1" w:space="0" w:color="000000"/>
              <w:bottom w:val="single" w:sz="1" w:space="0" w:color="000000"/>
              <w:right w:val="single" w:sz="1" w:space="0" w:color="000000"/>
            </w:tcBorders>
          </w:tcPr>
          <w:p w:rsidR="00D055EF" w:rsidRPr="00DB52DE" w:rsidRDefault="00DB52DE" w:rsidP="00D055EF">
            <w:pPr>
              <w:pStyle w:val="Tblzattartalom"/>
              <w:spacing w:after="0" w:line="100" w:lineRule="atLeast"/>
              <w:jc w:val="right"/>
              <w:rPr>
                <w:rFonts w:ascii="Times New Roman" w:hAnsi="Times New Roman" w:cs="Times New Roman"/>
                <w:sz w:val="22"/>
              </w:rPr>
            </w:pPr>
            <w:r w:rsidRPr="00DB52DE">
              <w:rPr>
                <w:rFonts w:ascii="Times New Roman" w:hAnsi="Times New Roman" w:cs="Times New Roman"/>
                <w:sz w:val="22"/>
              </w:rPr>
              <w:t>1.7</w:t>
            </w:r>
            <w:r w:rsidR="00D055EF" w:rsidRPr="00DB52DE">
              <w:rPr>
                <w:rFonts w:ascii="Times New Roman" w:hAnsi="Times New Roman" w:cs="Times New Roman"/>
                <w:sz w:val="22"/>
              </w:rPr>
              <w:t>00.000</w:t>
            </w:r>
          </w:p>
        </w:tc>
      </w:tr>
      <w:tr w:rsidR="00D055EF" w:rsidRPr="00EC0888" w:rsidTr="00D055EF">
        <w:tc>
          <w:tcPr>
            <w:tcW w:w="6096" w:type="dxa"/>
            <w:tcBorders>
              <w:left w:val="single" w:sz="1" w:space="0" w:color="000000"/>
              <w:bottom w:val="single" w:sz="1" w:space="0" w:color="000000"/>
            </w:tcBorders>
            <w:shd w:val="clear" w:color="auto" w:fill="auto"/>
          </w:tcPr>
          <w:p w:rsidR="00D055EF" w:rsidRPr="00DB52DE" w:rsidRDefault="00D055EF" w:rsidP="00D055EF">
            <w:pPr>
              <w:pStyle w:val="Tblzattartalom"/>
              <w:spacing w:after="0" w:line="100" w:lineRule="atLeast"/>
              <w:rPr>
                <w:rFonts w:ascii="Times New Roman" w:hAnsi="Times New Roman" w:cs="Times New Roman"/>
                <w:sz w:val="22"/>
              </w:rPr>
            </w:pPr>
            <w:r w:rsidRPr="00DB52DE">
              <w:rPr>
                <w:rFonts w:ascii="Times New Roman" w:hAnsi="Times New Roman" w:cs="Times New Roman"/>
                <w:sz w:val="22"/>
              </w:rPr>
              <w:t>65 év felettiek támogatása</w:t>
            </w:r>
          </w:p>
        </w:tc>
        <w:tc>
          <w:tcPr>
            <w:tcW w:w="1701" w:type="dxa"/>
            <w:tcBorders>
              <w:left w:val="single" w:sz="1" w:space="0" w:color="000000"/>
              <w:bottom w:val="single" w:sz="1" w:space="0" w:color="000000"/>
            </w:tcBorders>
          </w:tcPr>
          <w:p w:rsidR="00D055EF" w:rsidRPr="00DB52DE" w:rsidRDefault="00D055EF" w:rsidP="00D055EF">
            <w:pPr>
              <w:pStyle w:val="Tblzattartalom"/>
              <w:spacing w:after="0" w:line="100" w:lineRule="atLeast"/>
              <w:jc w:val="right"/>
              <w:rPr>
                <w:rFonts w:ascii="Times New Roman" w:hAnsi="Times New Roman" w:cs="Times New Roman"/>
                <w:sz w:val="22"/>
              </w:rPr>
            </w:pPr>
            <w:r w:rsidRPr="00DB52DE">
              <w:rPr>
                <w:rFonts w:ascii="Times New Roman" w:hAnsi="Times New Roman" w:cs="Times New Roman"/>
                <w:sz w:val="22"/>
              </w:rPr>
              <w:t>1.530.000</w:t>
            </w:r>
          </w:p>
        </w:tc>
        <w:tc>
          <w:tcPr>
            <w:tcW w:w="1559" w:type="dxa"/>
            <w:tcBorders>
              <w:left w:val="single" w:sz="1" w:space="0" w:color="000000"/>
              <w:bottom w:val="single" w:sz="1" w:space="0" w:color="000000"/>
              <w:right w:val="single" w:sz="1" w:space="0" w:color="000000"/>
            </w:tcBorders>
          </w:tcPr>
          <w:p w:rsidR="00D055EF" w:rsidRPr="00DB52DE" w:rsidRDefault="00DB52DE" w:rsidP="00D055EF">
            <w:pPr>
              <w:pStyle w:val="Tblzattartalom"/>
              <w:spacing w:after="0" w:line="100" w:lineRule="atLeast"/>
              <w:jc w:val="right"/>
              <w:rPr>
                <w:rFonts w:ascii="Times New Roman" w:hAnsi="Times New Roman" w:cs="Times New Roman"/>
                <w:sz w:val="22"/>
              </w:rPr>
            </w:pPr>
            <w:r w:rsidRPr="00DB52DE">
              <w:rPr>
                <w:rFonts w:ascii="Times New Roman" w:hAnsi="Times New Roman" w:cs="Times New Roman"/>
                <w:sz w:val="22"/>
              </w:rPr>
              <w:t>2.75</w:t>
            </w:r>
            <w:r w:rsidR="00D055EF" w:rsidRPr="00DB52DE">
              <w:rPr>
                <w:rFonts w:ascii="Times New Roman" w:hAnsi="Times New Roman" w:cs="Times New Roman"/>
                <w:sz w:val="22"/>
              </w:rPr>
              <w:t>0.000</w:t>
            </w:r>
          </w:p>
        </w:tc>
      </w:tr>
      <w:tr w:rsidR="00D055EF" w:rsidRPr="00EC0888" w:rsidTr="00D055EF">
        <w:tc>
          <w:tcPr>
            <w:tcW w:w="6096" w:type="dxa"/>
            <w:tcBorders>
              <w:left w:val="single" w:sz="1" w:space="0" w:color="000000"/>
              <w:bottom w:val="single" w:sz="1" w:space="0" w:color="000000"/>
            </w:tcBorders>
            <w:shd w:val="clear" w:color="auto" w:fill="auto"/>
          </w:tcPr>
          <w:p w:rsidR="00D055EF" w:rsidRPr="00DB52DE" w:rsidRDefault="00D055EF" w:rsidP="00D055EF">
            <w:pPr>
              <w:pStyle w:val="Tblzattartalom"/>
              <w:spacing w:after="0" w:line="100" w:lineRule="atLeast"/>
              <w:rPr>
                <w:rFonts w:ascii="Times New Roman" w:hAnsi="Times New Roman" w:cs="Times New Roman"/>
                <w:sz w:val="22"/>
              </w:rPr>
            </w:pPr>
            <w:r w:rsidRPr="00DB52DE">
              <w:rPr>
                <w:rFonts w:ascii="Times New Roman" w:hAnsi="Times New Roman" w:cs="Times New Roman"/>
                <w:sz w:val="22"/>
              </w:rPr>
              <w:t>90 év felettiek támogatása</w:t>
            </w:r>
          </w:p>
        </w:tc>
        <w:tc>
          <w:tcPr>
            <w:tcW w:w="1701" w:type="dxa"/>
            <w:tcBorders>
              <w:left w:val="single" w:sz="1" w:space="0" w:color="000000"/>
              <w:bottom w:val="single" w:sz="1" w:space="0" w:color="000000"/>
            </w:tcBorders>
          </w:tcPr>
          <w:p w:rsidR="00D055EF" w:rsidRPr="00DB52DE" w:rsidRDefault="00D055EF" w:rsidP="00D055EF">
            <w:pPr>
              <w:pStyle w:val="Tblzattartalom"/>
              <w:spacing w:after="0" w:line="100" w:lineRule="atLeast"/>
              <w:jc w:val="right"/>
              <w:rPr>
                <w:rFonts w:ascii="Times New Roman" w:hAnsi="Times New Roman" w:cs="Times New Roman"/>
                <w:sz w:val="22"/>
              </w:rPr>
            </w:pPr>
            <w:r w:rsidRPr="00DB52DE">
              <w:rPr>
                <w:rFonts w:ascii="Times New Roman" w:hAnsi="Times New Roman" w:cs="Times New Roman"/>
                <w:sz w:val="22"/>
              </w:rPr>
              <w:t>200.000</w:t>
            </w:r>
          </w:p>
        </w:tc>
        <w:tc>
          <w:tcPr>
            <w:tcW w:w="1559" w:type="dxa"/>
            <w:tcBorders>
              <w:left w:val="single" w:sz="1" w:space="0" w:color="000000"/>
              <w:bottom w:val="single" w:sz="1" w:space="0" w:color="000000"/>
              <w:right w:val="single" w:sz="1" w:space="0" w:color="000000"/>
            </w:tcBorders>
          </w:tcPr>
          <w:p w:rsidR="00D055EF" w:rsidRPr="00DB52DE" w:rsidRDefault="00D055EF" w:rsidP="00D055EF">
            <w:pPr>
              <w:pStyle w:val="Tblzattartalom"/>
              <w:spacing w:after="0" w:line="100" w:lineRule="atLeast"/>
              <w:jc w:val="right"/>
              <w:rPr>
                <w:rFonts w:ascii="Times New Roman" w:hAnsi="Times New Roman" w:cs="Times New Roman"/>
                <w:sz w:val="22"/>
              </w:rPr>
            </w:pPr>
            <w:r w:rsidRPr="00DB52DE">
              <w:rPr>
                <w:rFonts w:ascii="Times New Roman" w:hAnsi="Times New Roman" w:cs="Times New Roman"/>
                <w:sz w:val="22"/>
              </w:rPr>
              <w:t>200.000</w:t>
            </w:r>
          </w:p>
        </w:tc>
      </w:tr>
      <w:tr w:rsidR="00DB52DE" w:rsidRPr="00EC0888" w:rsidTr="00D055EF">
        <w:tc>
          <w:tcPr>
            <w:tcW w:w="6096" w:type="dxa"/>
            <w:tcBorders>
              <w:left w:val="single" w:sz="1" w:space="0" w:color="000000"/>
              <w:bottom w:val="single" w:sz="1" w:space="0" w:color="000000"/>
            </w:tcBorders>
            <w:shd w:val="clear" w:color="auto" w:fill="auto"/>
          </w:tcPr>
          <w:p w:rsidR="00DB52DE" w:rsidRPr="00DB52DE" w:rsidRDefault="00DB52DE" w:rsidP="00D055EF">
            <w:pPr>
              <w:pStyle w:val="Tblzattartalom"/>
              <w:spacing w:after="0" w:line="100" w:lineRule="atLeast"/>
              <w:rPr>
                <w:rFonts w:ascii="Times New Roman" w:hAnsi="Times New Roman" w:cs="Times New Roman"/>
                <w:sz w:val="22"/>
              </w:rPr>
            </w:pPr>
            <w:r>
              <w:rPr>
                <w:rFonts w:ascii="Times New Roman" w:hAnsi="Times New Roman" w:cs="Times New Roman"/>
                <w:sz w:val="22"/>
              </w:rPr>
              <w:t xml:space="preserve">Bölcsődei támogatás </w:t>
            </w:r>
          </w:p>
        </w:tc>
        <w:tc>
          <w:tcPr>
            <w:tcW w:w="1701" w:type="dxa"/>
            <w:tcBorders>
              <w:left w:val="single" w:sz="1" w:space="0" w:color="000000"/>
              <w:bottom w:val="single" w:sz="1" w:space="0" w:color="000000"/>
            </w:tcBorders>
          </w:tcPr>
          <w:p w:rsidR="00DB52DE" w:rsidRPr="00DB52DE" w:rsidRDefault="00DB52DE" w:rsidP="00D055EF">
            <w:pPr>
              <w:pStyle w:val="Tblzattartalom"/>
              <w:spacing w:after="0" w:line="100" w:lineRule="atLeast"/>
              <w:jc w:val="right"/>
              <w:rPr>
                <w:rFonts w:ascii="Times New Roman" w:hAnsi="Times New Roman" w:cs="Times New Roman"/>
                <w:sz w:val="22"/>
              </w:rPr>
            </w:pPr>
            <w:r w:rsidRPr="00DB52DE">
              <w:rPr>
                <w:rFonts w:ascii="Times New Roman" w:hAnsi="Times New Roman" w:cs="Times New Roman"/>
                <w:sz w:val="22"/>
              </w:rPr>
              <w:t>0</w:t>
            </w:r>
          </w:p>
        </w:tc>
        <w:tc>
          <w:tcPr>
            <w:tcW w:w="1559" w:type="dxa"/>
            <w:tcBorders>
              <w:left w:val="single" w:sz="1" w:space="0" w:color="000000"/>
              <w:bottom w:val="single" w:sz="1" w:space="0" w:color="000000"/>
              <w:right w:val="single" w:sz="1" w:space="0" w:color="000000"/>
            </w:tcBorders>
          </w:tcPr>
          <w:p w:rsidR="00DB52DE" w:rsidRPr="00DB52DE" w:rsidRDefault="00DB52DE" w:rsidP="00D055EF">
            <w:pPr>
              <w:pStyle w:val="Tblzattartalom"/>
              <w:spacing w:after="0" w:line="100" w:lineRule="atLeast"/>
              <w:jc w:val="right"/>
              <w:rPr>
                <w:rFonts w:ascii="Times New Roman" w:hAnsi="Times New Roman" w:cs="Times New Roman"/>
                <w:sz w:val="22"/>
              </w:rPr>
            </w:pPr>
            <w:r w:rsidRPr="00DB52DE">
              <w:rPr>
                <w:rFonts w:ascii="Times New Roman" w:hAnsi="Times New Roman" w:cs="Times New Roman"/>
                <w:sz w:val="22"/>
              </w:rPr>
              <w:t>500.000</w:t>
            </w:r>
          </w:p>
        </w:tc>
      </w:tr>
      <w:tr w:rsidR="00D055EF" w:rsidRPr="00EC0888" w:rsidTr="00D055EF">
        <w:tc>
          <w:tcPr>
            <w:tcW w:w="6096" w:type="dxa"/>
            <w:tcBorders>
              <w:left w:val="single" w:sz="1" w:space="0" w:color="000000"/>
              <w:bottom w:val="single" w:sz="1" w:space="0" w:color="000000"/>
            </w:tcBorders>
            <w:shd w:val="clear" w:color="auto" w:fill="auto"/>
          </w:tcPr>
          <w:p w:rsidR="00D055EF" w:rsidRPr="00DB52DE" w:rsidRDefault="00D055EF" w:rsidP="00D055EF">
            <w:pPr>
              <w:pStyle w:val="Tblzattartalom"/>
              <w:spacing w:after="0" w:line="100" w:lineRule="atLeast"/>
              <w:rPr>
                <w:rFonts w:ascii="Times New Roman" w:hAnsi="Times New Roman" w:cs="Times New Roman"/>
                <w:sz w:val="22"/>
              </w:rPr>
            </w:pPr>
            <w:r w:rsidRPr="00DB52DE">
              <w:rPr>
                <w:rFonts w:ascii="Times New Roman" w:hAnsi="Times New Roman" w:cs="Times New Roman"/>
                <w:sz w:val="22"/>
              </w:rPr>
              <w:t>Arany János Tehetséggondozó program ösztöndíj (Papp Zsombor)</w:t>
            </w:r>
          </w:p>
        </w:tc>
        <w:tc>
          <w:tcPr>
            <w:tcW w:w="1701" w:type="dxa"/>
            <w:tcBorders>
              <w:left w:val="single" w:sz="1" w:space="0" w:color="000000"/>
              <w:bottom w:val="single" w:sz="1" w:space="0" w:color="000000"/>
            </w:tcBorders>
          </w:tcPr>
          <w:p w:rsidR="00D055EF" w:rsidRPr="00DB52DE" w:rsidRDefault="00D055EF" w:rsidP="00D055EF">
            <w:pPr>
              <w:pStyle w:val="Tblzattartalom"/>
              <w:spacing w:after="0" w:line="100" w:lineRule="atLeast"/>
              <w:jc w:val="right"/>
              <w:rPr>
                <w:rFonts w:ascii="Times New Roman" w:hAnsi="Times New Roman" w:cs="Times New Roman"/>
                <w:sz w:val="22"/>
              </w:rPr>
            </w:pPr>
            <w:r w:rsidRPr="00DB52DE">
              <w:rPr>
                <w:rFonts w:ascii="Times New Roman" w:hAnsi="Times New Roman" w:cs="Times New Roman"/>
                <w:sz w:val="22"/>
              </w:rPr>
              <w:t>50.000</w:t>
            </w:r>
          </w:p>
        </w:tc>
        <w:tc>
          <w:tcPr>
            <w:tcW w:w="1559" w:type="dxa"/>
            <w:tcBorders>
              <w:left w:val="single" w:sz="1" w:space="0" w:color="000000"/>
              <w:bottom w:val="single" w:sz="1" w:space="0" w:color="000000"/>
              <w:right w:val="single" w:sz="1" w:space="0" w:color="000000"/>
            </w:tcBorders>
          </w:tcPr>
          <w:p w:rsidR="00D055EF" w:rsidRPr="00DB52DE" w:rsidRDefault="00D055EF" w:rsidP="00D055EF">
            <w:pPr>
              <w:pStyle w:val="Tblzattartalom"/>
              <w:spacing w:after="0" w:line="100" w:lineRule="atLeast"/>
              <w:jc w:val="right"/>
              <w:rPr>
                <w:rFonts w:ascii="Times New Roman" w:hAnsi="Times New Roman" w:cs="Times New Roman"/>
                <w:sz w:val="22"/>
              </w:rPr>
            </w:pPr>
            <w:r w:rsidRPr="00DB52DE">
              <w:rPr>
                <w:rFonts w:ascii="Times New Roman" w:hAnsi="Times New Roman" w:cs="Times New Roman"/>
                <w:sz w:val="22"/>
              </w:rPr>
              <w:t>50.000</w:t>
            </w:r>
          </w:p>
        </w:tc>
      </w:tr>
      <w:tr w:rsidR="00D055EF" w:rsidRPr="00EC0888" w:rsidTr="00D055EF">
        <w:tc>
          <w:tcPr>
            <w:tcW w:w="6096" w:type="dxa"/>
            <w:tcBorders>
              <w:left w:val="single" w:sz="1" w:space="0" w:color="000000"/>
              <w:bottom w:val="single" w:sz="1" w:space="0" w:color="000000"/>
            </w:tcBorders>
            <w:shd w:val="clear" w:color="auto" w:fill="auto"/>
          </w:tcPr>
          <w:p w:rsidR="00D055EF" w:rsidRPr="00DB52DE" w:rsidRDefault="00D055EF" w:rsidP="00D055EF">
            <w:pPr>
              <w:pStyle w:val="Tblzattartalom"/>
              <w:spacing w:after="0" w:line="100" w:lineRule="atLeast"/>
              <w:rPr>
                <w:rFonts w:ascii="Times New Roman" w:hAnsi="Times New Roman" w:cs="Times New Roman"/>
                <w:b/>
                <w:sz w:val="22"/>
              </w:rPr>
            </w:pPr>
            <w:r w:rsidRPr="00DB52DE">
              <w:rPr>
                <w:rFonts w:ascii="Times New Roman" w:hAnsi="Times New Roman" w:cs="Times New Roman"/>
                <w:b/>
                <w:sz w:val="22"/>
              </w:rPr>
              <w:t>Összesen</w:t>
            </w:r>
          </w:p>
        </w:tc>
        <w:tc>
          <w:tcPr>
            <w:tcW w:w="1701" w:type="dxa"/>
            <w:tcBorders>
              <w:left w:val="single" w:sz="1" w:space="0" w:color="000000"/>
              <w:bottom w:val="single" w:sz="1" w:space="0" w:color="000000"/>
            </w:tcBorders>
          </w:tcPr>
          <w:p w:rsidR="00D055EF" w:rsidRPr="00DB52DE" w:rsidRDefault="00D055EF" w:rsidP="00D055EF">
            <w:pPr>
              <w:pStyle w:val="Tblzattartalom"/>
              <w:spacing w:after="0" w:line="100" w:lineRule="atLeast"/>
              <w:jc w:val="right"/>
              <w:rPr>
                <w:rFonts w:ascii="Times New Roman" w:hAnsi="Times New Roman" w:cs="Times New Roman"/>
                <w:b/>
                <w:sz w:val="22"/>
              </w:rPr>
            </w:pPr>
            <w:r w:rsidRPr="00DB52DE">
              <w:rPr>
                <w:rFonts w:ascii="Times New Roman" w:hAnsi="Times New Roman" w:cs="Times New Roman"/>
                <w:b/>
                <w:sz w:val="22"/>
              </w:rPr>
              <w:t>5.110.000</w:t>
            </w:r>
          </w:p>
        </w:tc>
        <w:tc>
          <w:tcPr>
            <w:tcW w:w="1559" w:type="dxa"/>
            <w:tcBorders>
              <w:left w:val="single" w:sz="1" w:space="0" w:color="000000"/>
              <w:bottom w:val="single" w:sz="1" w:space="0" w:color="000000"/>
              <w:right w:val="single" w:sz="1" w:space="0" w:color="000000"/>
            </w:tcBorders>
          </w:tcPr>
          <w:p w:rsidR="00D055EF" w:rsidRPr="00DB52DE" w:rsidRDefault="00D055EF" w:rsidP="00D055EF">
            <w:pPr>
              <w:pStyle w:val="Tblzattartalom"/>
              <w:spacing w:after="0" w:line="100" w:lineRule="atLeast"/>
              <w:jc w:val="right"/>
              <w:rPr>
                <w:rFonts w:ascii="Times New Roman" w:hAnsi="Times New Roman" w:cs="Times New Roman"/>
                <w:b/>
                <w:sz w:val="22"/>
              </w:rPr>
            </w:pPr>
            <w:r w:rsidRPr="00DB52DE">
              <w:rPr>
                <w:rFonts w:ascii="Times New Roman" w:hAnsi="Times New Roman" w:cs="Times New Roman"/>
                <w:b/>
                <w:sz w:val="22"/>
              </w:rPr>
              <w:t>7.630.000</w:t>
            </w:r>
          </w:p>
        </w:tc>
      </w:tr>
    </w:tbl>
    <w:p w:rsidR="00F85DD1" w:rsidRPr="00EC0888" w:rsidRDefault="00F85DD1" w:rsidP="00027F6D">
      <w:pPr>
        <w:spacing w:after="0" w:line="100" w:lineRule="atLeast"/>
        <w:rPr>
          <w:rFonts w:ascii="Times New Roman" w:hAnsi="Times New Roman" w:cs="Times New Roman"/>
          <w:color w:val="222222"/>
          <w:sz w:val="24"/>
          <w:szCs w:val="24"/>
          <w:highlight w:val="yellow"/>
        </w:rPr>
      </w:pPr>
    </w:p>
    <w:p w:rsidR="00F85DD1" w:rsidRPr="00D055EF" w:rsidRDefault="00F85DD1" w:rsidP="00027F6D">
      <w:pPr>
        <w:pStyle w:val="Szvegtrzs"/>
        <w:spacing w:line="130" w:lineRule="atLeast"/>
        <w:rPr>
          <w:b/>
          <w:bCs/>
          <w:color w:val="222222"/>
        </w:rPr>
      </w:pPr>
      <w:r w:rsidRPr="00D055EF">
        <w:rPr>
          <w:b/>
          <w:color w:val="222222"/>
          <w:szCs w:val="24"/>
        </w:rPr>
        <w:t>5. Az egyéb működési célú kiadások</w:t>
      </w:r>
      <w:r w:rsidRPr="00D055EF">
        <w:rPr>
          <w:color w:val="222222"/>
          <w:szCs w:val="24"/>
        </w:rPr>
        <w:t xml:space="preserve"> az államháztartáson belülre vagy kívülre működési célból adott támogatásokból és más ellenérték nélküli kifizetésekből, valamint a más kiemelt előirányzaton nem szerepeltethető működési jellegű kiadásokból származnak. A működési célú pénzeszközátadásokat, támogatásokat részletesen a 4. melléklet tartalmazza.</w:t>
      </w:r>
    </w:p>
    <w:p w:rsidR="00F85DD1" w:rsidRPr="00EC0888" w:rsidRDefault="00F85DD1" w:rsidP="00027F6D">
      <w:pPr>
        <w:pStyle w:val="Nincstrkz1"/>
        <w:tabs>
          <w:tab w:val="right" w:pos="9070"/>
        </w:tabs>
        <w:ind w:left="45"/>
        <w:jc w:val="both"/>
        <w:rPr>
          <w:rFonts w:ascii="Times New Roman" w:hAnsi="Times New Roman" w:cs="Times New Roman"/>
          <w:b/>
          <w:bCs/>
          <w:color w:val="222222"/>
          <w:highlight w:val="yellow"/>
        </w:rPr>
      </w:pPr>
    </w:p>
    <w:p w:rsidR="00F85DD1" w:rsidRPr="00EC0888" w:rsidRDefault="00F85DD1" w:rsidP="00027F6D">
      <w:pPr>
        <w:pStyle w:val="Nincstrkz1"/>
        <w:tabs>
          <w:tab w:val="right" w:pos="9070"/>
        </w:tabs>
        <w:ind w:left="45"/>
        <w:jc w:val="both"/>
        <w:rPr>
          <w:rFonts w:ascii="Times New Roman" w:hAnsi="Times New Roman" w:cs="Times New Roman"/>
        </w:rPr>
      </w:pPr>
      <w:r w:rsidRPr="00EC0888">
        <w:rPr>
          <w:rFonts w:ascii="Times New Roman" w:hAnsi="Times New Roman" w:cs="Times New Roman"/>
          <w:b/>
          <w:bCs/>
          <w:color w:val="222222"/>
        </w:rPr>
        <w:t>II. Felhalmozási kiadások</w:t>
      </w:r>
    </w:p>
    <w:p w:rsidR="00F85DD1" w:rsidRPr="00EC0888" w:rsidRDefault="00F85DD1" w:rsidP="00027F6D">
      <w:pPr>
        <w:pStyle w:val="Nincstrkz1"/>
        <w:tabs>
          <w:tab w:val="right" w:pos="9070"/>
        </w:tabs>
        <w:ind w:left="45"/>
        <w:jc w:val="both"/>
        <w:rPr>
          <w:rFonts w:ascii="Times New Roman" w:hAnsi="Times New Roman" w:cs="Times New Roman"/>
        </w:rPr>
      </w:pPr>
    </w:p>
    <w:p w:rsidR="00F85DD1" w:rsidRPr="00EC0888" w:rsidRDefault="00F85DD1" w:rsidP="00027F6D">
      <w:pPr>
        <w:pStyle w:val="Szvegtrzs"/>
        <w:tabs>
          <w:tab w:val="right" w:pos="9070"/>
        </w:tabs>
        <w:spacing w:line="100" w:lineRule="atLeast"/>
        <w:ind w:left="45"/>
        <w:rPr>
          <w:bCs/>
          <w:color w:val="222222"/>
          <w:szCs w:val="24"/>
        </w:rPr>
      </w:pPr>
      <w:r w:rsidRPr="00EC0888">
        <w:rPr>
          <w:bCs/>
          <w:color w:val="222222"/>
          <w:szCs w:val="24"/>
        </w:rPr>
        <w:t>A felhalmozási költségvetési kiadások a kiemelt előirányzatok szerint a következők szerint alakultak:</w:t>
      </w:r>
    </w:p>
    <w:p w:rsidR="00F85DD1" w:rsidRPr="00EC0888" w:rsidRDefault="00F85DD1" w:rsidP="00027F6D">
      <w:pPr>
        <w:pStyle w:val="Szvegtrzs"/>
        <w:tabs>
          <w:tab w:val="right" w:pos="9070"/>
        </w:tabs>
        <w:spacing w:line="100" w:lineRule="atLeast"/>
        <w:ind w:left="45"/>
        <w:jc w:val="right"/>
        <w:rPr>
          <w:sz w:val="22"/>
          <w:szCs w:val="22"/>
        </w:rPr>
      </w:pPr>
    </w:p>
    <w:p w:rsidR="00F85DD1" w:rsidRPr="00D055EF" w:rsidRDefault="00F85DD1" w:rsidP="00027F6D">
      <w:pPr>
        <w:pStyle w:val="Szvegtrzs"/>
        <w:tabs>
          <w:tab w:val="right" w:pos="9070"/>
        </w:tabs>
        <w:spacing w:line="100" w:lineRule="atLeast"/>
        <w:ind w:left="45"/>
        <w:jc w:val="right"/>
        <w:rPr>
          <w:sz w:val="22"/>
          <w:szCs w:val="22"/>
        </w:rPr>
      </w:pPr>
      <w:r w:rsidRPr="00EC0888">
        <w:rPr>
          <w:sz w:val="22"/>
          <w:szCs w:val="22"/>
        </w:rPr>
        <w:tab/>
        <w:t xml:space="preserve"> </w:t>
      </w:r>
      <w:r w:rsidRPr="00D055EF">
        <w:rPr>
          <w:sz w:val="22"/>
          <w:szCs w:val="22"/>
        </w:rPr>
        <w:t>Ft-ban</w:t>
      </w:r>
    </w:p>
    <w:tbl>
      <w:tblPr>
        <w:tblW w:w="9113"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558"/>
        <w:gridCol w:w="1813"/>
        <w:gridCol w:w="1742"/>
      </w:tblGrid>
      <w:tr w:rsidR="00F85DD1" w:rsidRPr="00D055EF" w:rsidTr="0074064C">
        <w:trPr>
          <w:trHeight w:val="20"/>
        </w:trPr>
        <w:tc>
          <w:tcPr>
            <w:tcW w:w="5558" w:type="dxa"/>
            <w:shd w:val="clear" w:color="auto" w:fill="auto"/>
          </w:tcPr>
          <w:p w:rsidR="00F85DD1" w:rsidRPr="00D055EF" w:rsidRDefault="00F85DD1" w:rsidP="00027F6D">
            <w:pPr>
              <w:pStyle w:val="Szvegtrzs"/>
              <w:snapToGrid w:val="0"/>
              <w:jc w:val="center"/>
              <w:rPr>
                <w:b/>
                <w:sz w:val="22"/>
                <w:szCs w:val="22"/>
              </w:rPr>
            </w:pPr>
            <w:r w:rsidRPr="00D055EF">
              <w:rPr>
                <w:b/>
                <w:sz w:val="22"/>
                <w:szCs w:val="22"/>
              </w:rPr>
              <w:t>Megnevezés</w:t>
            </w:r>
          </w:p>
        </w:tc>
        <w:tc>
          <w:tcPr>
            <w:tcW w:w="1813" w:type="dxa"/>
            <w:shd w:val="clear" w:color="auto" w:fill="auto"/>
          </w:tcPr>
          <w:p w:rsidR="00F85DD1" w:rsidRPr="00D055EF" w:rsidRDefault="00F85DD1" w:rsidP="00027F6D">
            <w:pPr>
              <w:pStyle w:val="Szvegtrzs"/>
              <w:spacing w:line="100" w:lineRule="atLeast"/>
              <w:jc w:val="center"/>
              <w:rPr>
                <w:b/>
                <w:sz w:val="22"/>
              </w:rPr>
            </w:pPr>
            <w:r w:rsidRPr="00D055EF">
              <w:rPr>
                <w:b/>
                <w:sz w:val="22"/>
                <w:szCs w:val="22"/>
              </w:rPr>
              <w:t>201</w:t>
            </w:r>
            <w:r w:rsidR="00EC0888" w:rsidRPr="00D055EF">
              <w:rPr>
                <w:b/>
                <w:sz w:val="22"/>
                <w:szCs w:val="22"/>
              </w:rPr>
              <w:t>9</w:t>
            </w:r>
            <w:r w:rsidRPr="00D055EF">
              <w:rPr>
                <w:b/>
                <w:sz w:val="22"/>
                <w:szCs w:val="22"/>
              </w:rPr>
              <w:t>. évi</w:t>
            </w:r>
          </w:p>
          <w:p w:rsidR="00F85DD1" w:rsidRPr="00D055EF" w:rsidRDefault="00F85DD1" w:rsidP="00027F6D">
            <w:pPr>
              <w:pStyle w:val="Tblzattartalom"/>
              <w:spacing w:after="0" w:line="100" w:lineRule="atLeast"/>
              <w:jc w:val="center"/>
              <w:rPr>
                <w:b/>
              </w:rPr>
            </w:pPr>
            <w:r w:rsidRPr="00D055EF">
              <w:rPr>
                <w:rFonts w:ascii="Times New Roman" w:hAnsi="Times New Roman" w:cs="Times New Roman"/>
                <w:b/>
                <w:sz w:val="22"/>
              </w:rPr>
              <w:t>eredeti előirányzat</w:t>
            </w:r>
          </w:p>
        </w:tc>
        <w:tc>
          <w:tcPr>
            <w:tcW w:w="1742" w:type="dxa"/>
            <w:shd w:val="clear" w:color="auto" w:fill="auto"/>
          </w:tcPr>
          <w:p w:rsidR="00F85DD1" w:rsidRPr="00D055EF" w:rsidRDefault="00F85DD1" w:rsidP="00027F6D">
            <w:pPr>
              <w:pStyle w:val="Szvegtrzs"/>
              <w:spacing w:line="100" w:lineRule="atLeast"/>
              <w:jc w:val="center"/>
              <w:rPr>
                <w:b/>
                <w:sz w:val="22"/>
              </w:rPr>
            </w:pPr>
            <w:r w:rsidRPr="00D055EF">
              <w:rPr>
                <w:b/>
                <w:sz w:val="22"/>
                <w:szCs w:val="22"/>
              </w:rPr>
              <w:t>20</w:t>
            </w:r>
            <w:r w:rsidR="00EC0888" w:rsidRPr="00D055EF">
              <w:rPr>
                <w:b/>
                <w:sz w:val="22"/>
                <w:szCs w:val="22"/>
              </w:rPr>
              <w:t>20</w:t>
            </w:r>
            <w:r w:rsidRPr="00D055EF">
              <w:rPr>
                <w:b/>
                <w:sz w:val="22"/>
                <w:szCs w:val="22"/>
              </w:rPr>
              <w:t>. évi</w:t>
            </w:r>
          </w:p>
          <w:p w:rsidR="00F85DD1" w:rsidRPr="00D055EF" w:rsidRDefault="00F85DD1" w:rsidP="00027F6D">
            <w:pPr>
              <w:pStyle w:val="Szvegtrzs"/>
              <w:spacing w:line="100" w:lineRule="atLeast"/>
              <w:jc w:val="center"/>
              <w:rPr>
                <w:b/>
                <w:sz w:val="22"/>
                <w:szCs w:val="22"/>
              </w:rPr>
            </w:pPr>
            <w:r w:rsidRPr="00D055EF">
              <w:rPr>
                <w:b/>
                <w:sz w:val="22"/>
              </w:rPr>
              <w:t>eredeti előirányzat</w:t>
            </w:r>
          </w:p>
        </w:tc>
      </w:tr>
      <w:tr w:rsidR="0074064C" w:rsidRPr="00D055EF" w:rsidTr="0074064C">
        <w:trPr>
          <w:trHeight w:val="337"/>
        </w:trPr>
        <w:tc>
          <w:tcPr>
            <w:tcW w:w="5558" w:type="dxa"/>
            <w:shd w:val="clear" w:color="auto" w:fill="auto"/>
          </w:tcPr>
          <w:p w:rsidR="0074064C" w:rsidRPr="00D055EF" w:rsidRDefault="0074064C" w:rsidP="00027F6D">
            <w:pPr>
              <w:pStyle w:val="Szvegtrzs"/>
              <w:jc w:val="left"/>
              <w:rPr>
                <w:sz w:val="22"/>
              </w:rPr>
            </w:pPr>
            <w:r w:rsidRPr="00D055EF">
              <w:rPr>
                <w:sz w:val="22"/>
                <w:szCs w:val="22"/>
              </w:rPr>
              <w:t>Beruházások</w:t>
            </w:r>
          </w:p>
        </w:tc>
        <w:tc>
          <w:tcPr>
            <w:tcW w:w="1813" w:type="dxa"/>
            <w:shd w:val="clear" w:color="auto" w:fill="auto"/>
          </w:tcPr>
          <w:p w:rsidR="0074064C" w:rsidRPr="00D055EF" w:rsidRDefault="00EC0888" w:rsidP="00027F6D">
            <w:pPr>
              <w:pStyle w:val="Tblzattartalom"/>
              <w:spacing w:after="0" w:line="240" w:lineRule="auto"/>
              <w:jc w:val="right"/>
              <w:rPr>
                <w:rFonts w:ascii="Times New Roman" w:hAnsi="Times New Roman" w:cs="Times New Roman"/>
                <w:sz w:val="22"/>
              </w:rPr>
            </w:pPr>
            <w:r w:rsidRPr="00D055EF">
              <w:rPr>
                <w:rFonts w:ascii="Times New Roman" w:hAnsi="Times New Roman" w:cs="Times New Roman"/>
                <w:sz w:val="22"/>
              </w:rPr>
              <w:t>885.785.376</w:t>
            </w:r>
          </w:p>
        </w:tc>
        <w:tc>
          <w:tcPr>
            <w:tcW w:w="1742" w:type="dxa"/>
            <w:shd w:val="clear" w:color="auto" w:fill="auto"/>
          </w:tcPr>
          <w:p w:rsidR="0074064C" w:rsidRPr="00D055EF" w:rsidRDefault="00D055EF" w:rsidP="00F733C5">
            <w:pPr>
              <w:pStyle w:val="Tblzattartalom"/>
              <w:spacing w:after="0" w:line="240" w:lineRule="auto"/>
              <w:jc w:val="right"/>
              <w:rPr>
                <w:rFonts w:ascii="Times New Roman" w:hAnsi="Times New Roman" w:cs="Times New Roman"/>
                <w:sz w:val="22"/>
              </w:rPr>
            </w:pPr>
            <w:r w:rsidRPr="00D055EF">
              <w:rPr>
                <w:rFonts w:ascii="Times New Roman" w:hAnsi="Times New Roman" w:cs="Times New Roman"/>
                <w:sz w:val="22"/>
              </w:rPr>
              <w:t>73</w:t>
            </w:r>
            <w:r w:rsidR="00C13E97">
              <w:rPr>
                <w:rFonts w:ascii="Times New Roman" w:hAnsi="Times New Roman" w:cs="Times New Roman"/>
                <w:sz w:val="22"/>
              </w:rPr>
              <w:t>9</w:t>
            </w:r>
            <w:r w:rsidRPr="00D055EF">
              <w:rPr>
                <w:rFonts w:ascii="Times New Roman" w:hAnsi="Times New Roman" w:cs="Times New Roman"/>
                <w:sz w:val="22"/>
              </w:rPr>
              <w:t>.308.39</w:t>
            </w:r>
            <w:r w:rsidR="00F733C5">
              <w:rPr>
                <w:rFonts w:ascii="Times New Roman" w:hAnsi="Times New Roman" w:cs="Times New Roman"/>
                <w:sz w:val="22"/>
              </w:rPr>
              <w:t>3</w:t>
            </w:r>
          </w:p>
        </w:tc>
      </w:tr>
      <w:tr w:rsidR="0074064C" w:rsidRPr="00D055EF" w:rsidTr="0074064C">
        <w:trPr>
          <w:trHeight w:val="303"/>
        </w:trPr>
        <w:tc>
          <w:tcPr>
            <w:tcW w:w="5558" w:type="dxa"/>
            <w:shd w:val="clear" w:color="auto" w:fill="auto"/>
          </w:tcPr>
          <w:p w:rsidR="0074064C" w:rsidRPr="00D055EF" w:rsidRDefault="0074064C" w:rsidP="00027F6D">
            <w:pPr>
              <w:pStyle w:val="Szvegtrzs"/>
              <w:jc w:val="left"/>
              <w:rPr>
                <w:sz w:val="22"/>
              </w:rPr>
            </w:pPr>
            <w:r w:rsidRPr="00D055EF">
              <w:rPr>
                <w:sz w:val="22"/>
                <w:szCs w:val="22"/>
              </w:rPr>
              <w:t>Felújítások</w:t>
            </w:r>
          </w:p>
        </w:tc>
        <w:tc>
          <w:tcPr>
            <w:tcW w:w="1813" w:type="dxa"/>
            <w:shd w:val="clear" w:color="auto" w:fill="auto"/>
          </w:tcPr>
          <w:p w:rsidR="0074064C" w:rsidRPr="00D055EF" w:rsidRDefault="00EC0888" w:rsidP="00027F6D">
            <w:pPr>
              <w:pStyle w:val="Tblzattartalom"/>
              <w:spacing w:after="0" w:line="240" w:lineRule="auto"/>
              <w:jc w:val="right"/>
              <w:rPr>
                <w:rFonts w:ascii="Times New Roman" w:hAnsi="Times New Roman" w:cs="Times New Roman"/>
                <w:sz w:val="22"/>
              </w:rPr>
            </w:pPr>
            <w:r w:rsidRPr="00D055EF">
              <w:rPr>
                <w:rFonts w:ascii="Times New Roman" w:hAnsi="Times New Roman" w:cs="Times New Roman"/>
                <w:sz w:val="22"/>
              </w:rPr>
              <w:t>14.300</w:t>
            </w:r>
            <w:r w:rsidR="0074064C" w:rsidRPr="00D055EF">
              <w:rPr>
                <w:rFonts w:ascii="Times New Roman" w:hAnsi="Times New Roman" w:cs="Times New Roman"/>
                <w:sz w:val="22"/>
              </w:rPr>
              <w:t>.000</w:t>
            </w:r>
          </w:p>
        </w:tc>
        <w:tc>
          <w:tcPr>
            <w:tcW w:w="1742" w:type="dxa"/>
            <w:shd w:val="clear" w:color="auto" w:fill="auto"/>
          </w:tcPr>
          <w:p w:rsidR="0074064C" w:rsidRPr="00D055EF" w:rsidRDefault="00D055EF" w:rsidP="00027F6D">
            <w:pPr>
              <w:pStyle w:val="Tblzattartalom"/>
              <w:spacing w:after="0" w:line="240" w:lineRule="auto"/>
              <w:jc w:val="right"/>
              <w:rPr>
                <w:rFonts w:ascii="Times New Roman" w:hAnsi="Times New Roman" w:cs="Times New Roman"/>
                <w:sz w:val="22"/>
              </w:rPr>
            </w:pPr>
            <w:r w:rsidRPr="00D055EF">
              <w:rPr>
                <w:rFonts w:ascii="Times New Roman" w:hAnsi="Times New Roman" w:cs="Times New Roman"/>
                <w:sz w:val="22"/>
              </w:rPr>
              <w:t>2.100</w:t>
            </w:r>
            <w:r w:rsidR="0074064C" w:rsidRPr="00D055EF">
              <w:rPr>
                <w:rFonts w:ascii="Times New Roman" w:hAnsi="Times New Roman" w:cs="Times New Roman"/>
                <w:sz w:val="22"/>
              </w:rPr>
              <w:t>.000</w:t>
            </w:r>
          </w:p>
        </w:tc>
      </w:tr>
      <w:tr w:rsidR="0074064C" w:rsidRPr="00D055EF" w:rsidTr="0074064C">
        <w:trPr>
          <w:trHeight w:val="20"/>
        </w:trPr>
        <w:tc>
          <w:tcPr>
            <w:tcW w:w="5558" w:type="dxa"/>
            <w:shd w:val="clear" w:color="auto" w:fill="auto"/>
          </w:tcPr>
          <w:p w:rsidR="0074064C" w:rsidRPr="00D055EF" w:rsidRDefault="0074064C" w:rsidP="00027F6D">
            <w:pPr>
              <w:pStyle w:val="Szvegtrzs"/>
              <w:jc w:val="left"/>
              <w:rPr>
                <w:sz w:val="22"/>
              </w:rPr>
            </w:pPr>
            <w:r w:rsidRPr="00D055EF">
              <w:rPr>
                <w:sz w:val="22"/>
                <w:szCs w:val="22"/>
              </w:rPr>
              <w:t>Egyéb felhalmozási kiadások</w:t>
            </w:r>
          </w:p>
        </w:tc>
        <w:tc>
          <w:tcPr>
            <w:tcW w:w="1813" w:type="dxa"/>
            <w:shd w:val="clear" w:color="auto" w:fill="auto"/>
          </w:tcPr>
          <w:p w:rsidR="00EC0888" w:rsidRPr="00D055EF" w:rsidRDefault="00EC0888" w:rsidP="00EC0888">
            <w:pPr>
              <w:pStyle w:val="Tblzattartalom"/>
              <w:spacing w:after="0" w:line="240" w:lineRule="auto"/>
              <w:jc w:val="right"/>
              <w:rPr>
                <w:rFonts w:ascii="Times New Roman" w:hAnsi="Times New Roman" w:cs="Times New Roman"/>
                <w:sz w:val="22"/>
              </w:rPr>
            </w:pPr>
            <w:r w:rsidRPr="00D055EF">
              <w:rPr>
                <w:rFonts w:ascii="Times New Roman" w:hAnsi="Times New Roman" w:cs="Times New Roman"/>
                <w:sz w:val="22"/>
              </w:rPr>
              <w:t>56.370.995</w:t>
            </w:r>
          </w:p>
        </w:tc>
        <w:tc>
          <w:tcPr>
            <w:tcW w:w="1742" w:type="dxa"/>
            <w:shd w:val="clear" w:color="auto" w:fill="auto"/>
          </w:tcPr>
          <w:p w:rsidR="0074064C" w:rsidRPr="00D055EF" w:rsidRDefault="00D055EF" w:rsidP="00F733C5">
            <w:pPr>
              <w:pStyle w:val="Tblzattartalom"/>
              <w:spacing w:after="0" w:line="240" w:lineRule="auto"/>
              <w:jc w:val="right"/>
              <w:rPr>
                <w:rFonts w:ascii="Times New Roman" w:hAnsi="Times New Roman" w:cs="Times New Roman"/>
                <w:sz w:val="22"/>
              </w:rPr>
            </w:pPr>
            <w:r w:rsidRPr="00D055EF">
              <w:rPr>
                <w:rFonts w:ascii="Times New Roman" w:hAnsi="Times New Roman" w:cs="Times New Roman"/>
                <w:sz w:val="22"/>
              </w:rPr>
              <w:t>1</w:t>
            </w:r>
            <w:r w:rsidR="00F733C5">
              <w:rPr>
                <w:rFonts w:ascii="Times New Roman" w:hAnsi="Times New Roman" w:cs="Times New Roman"/>
                <w:sz w:val="22"/>
              </w:rPr>
              <w:t>8</w:t>
            </w:r>
            <w:r w:rsidRPr="00D055EF">
              <w:rPr>
                <w:rFonts w:ascii="Times New Roman" w:hAnsi="Times New Roman" w:cs="Times New Roman"/>
                <w:sz w:val="22"/>
              </w:rPr>
              <w:t>.988.722</w:t>
            </w:r>
          </w:p>
        </w:tc>
      </w:tr>
      <w:tr w:rsidR="0074064C" w:rsidRPr="00D055EF" w:rsidTr="0074064C">
        <w:trPr>
          <w:trHeight w:val="20"/>
        </w:trPr>
        <w:tc>
          <w:tcPr>
            <w:tcW w:w="5558" w:type="dxa"/>
            <w:shd w:val="clear" w:color="auto" w:fill="auto"/>
          </w:tcPr>
          <w:p w:rsidR="0074064C" w:rsidRPr="00D055EF" w:rsidRDefault="0074064C" w:rsidP="00027F6D">
            <w:pPr>
              <w:pStyle w:val="Szvegtrzs"/>
              <w:jc w:val="left"/>
              <w:rPr>
                <w:b/>
                <w:sz w:val="22"/>
              </w:rPr>
            </w:pPr>
            <w:r w:rsidRPr="00D055EF">
              <w:rPr>
                <w:b/>
                <w:sz w:val="22"/>
                <w:szCs w:val="22"/>
              </w:rPr>
              <w:t>Összesen</w:t>
            </w:r>
          </w:p>
        </w:tc>
        <w:tc>
          <w:tcPr>
            <w:tcW w:w="1813" w:type="dxa"/>
            <w:shd w:val="clear" w:color="auto" w:fill="auto"/>
          </w:tcPr>
          <w:p w:rsidR="0074064C" w:rsidRPr="00D055EF" w:rsidRDefault="00EC0888" w:rsidP="00027F6D">
            <w:pPr>
              <w:pStyle w:val="Tblzattartalom"/>
              <w:spacing w:after="0" w:line="240" w:lineRule="auto"/>
              <w:jc w:val="right"/>
              <w:rPr>
                <w:rFonts w:ascii="Times New Roman" w:hAnsi="Times New Roman" w:cs="Times New Roman"/>
                <w:b/>
                <w:sz w:val="22"/>
              </w:rPr>
            </w:pPr>
            <w:r w:rsidRPr="00D055EF">
              <w:rPr>
                <w:rFonts w:ascii="Times New Roman" w:hAnsi="Times New Roman" w:cs="Times New Roman"/>
                <w:b/>
                <w:sz w:val="22"/>
              </w:rPr>
              <w:t>956.456.371</w:t>
            </w:r>
          </w:p>
        </w:tc>
        <w:tc>
          <w:tcPr>
            <w:tcW w:w="1742" w:type="dxa"/>
            <w:shd w:val="clear" w:color="auto" w:fill="auto"/>
          </w:tcPr>
          <w:p w:rsidR="0074064C" w:rsidRPr="00D055EF" w:rsidRDefault="00D055EF" w:rsidP="00F733C5">
            <w:pPr>
              <w:pStyle w:val="Tblzattartalom"/>
              <w:spacing w:after="0" w:line="240" w:lineRule="auto"/>
              <w:jc w:val="right"/>
              <w:rPr>
                <w:rFonts w:ascii="Times New Roman" w:hAnsi="Times New Roman" w:cs="Times New Roman"/>
                <w:b/>
                <w:sz w:val="22"/>
              </w:rPr>
            </w:pPr>
            <w:r w:rsidRPr="00D055EF">
              <w:rPr>
                <w:rFonts w:ascii="Times New Roman" w:hAnsi="Times New Roman" w:cs="Times New Roman"/>
                <w:b/>
                <w:sz w:val="22"/>
              </w:rPr>
              <w:t>7</w:t>
            </w:r>
            <w:r w:rsidR="00F733C5">
              <w:rPr>
                <w:rFonts w:ascii="Times New Roman" w:hAnsi="Times New Roman" w:cs="Times New Roman"/>
                <w:b/>
                <w:sz w:val="22"/>
              </w:rPr>
              <w:t>60</w:t>
            </w:r>
            <w:r w:rsidRPr="00D055EF">
              <w:rPr>
                <w:rFonts w:ascii="Times New Roman" w:hAnsi="Times New Roman" w:cs="Times New Roman"/>
                <w:b/>
                <w:sz w:val="22"/>
              </w:rPr>
              <w:t>.397.11</w:t>
            </w:r>
            <w:r w:rsidR="00F733C5">
              <w:rPr>
                <w:rFonts w:ascii="Times New Roman" w:hAnsi="Times New Roman" w:cs="Times New Roman"/>
                <w:b/>
                <w:sz w:val="22"/>
              </w:rPr>
              <w:t>5</w:t>
            </w:r>
          </w:p>
        </w:tc>
      </w:tr>
    </w:tbl>
    <w:p w:rsidR="00F85DD1" w:rsidRPr="00D055EF" w:rsidRDefault="00F85DD1" w:rsidP="00027F6D">
      <w:pPr>
        <w:tabs>
          <w:tab w:val="right" w:pos="9070"/>
        </w:tabs>
        <w:spacing w:after="0" w:line="240" w:lineRule="auto"/>
        <w:ind w:left="28"/>
        <w:rPr>
          <w:rFonts w:ascii="Times New Roman" w:hAnsi="Times New Roman" w:cs="Times New Roman"/>
          <w:color w:val="222222"/>
          <w:sz w:val="24"/>
          <w:szCs w:val="24"/>
        </w:rPr>
      </w:pPr>
    </w:p>
    <w:p w:rsidR="00F85DD1" w:rsidRPr="00D055EF" w:rsidRDefault="00F85DD1" w:rsidP="00027F6D">
      <w:pPr>
        <w:tabs>
          <w:tab w:val="right" w:pos="9070"/>
        </w:tabs>
        <w:spacing w:after="0" w:line="240" w:lineRule="auto"/>
        <w:ind w:left="28"/>
        <w:rPr>
          <w:rFonts w:ascii="Times New Roman" w:hAnsi="Times New Roman" w:cs="Times New Roman"/>
          <w:b/>
          <w:color w:val="222222"/>
          <w:sz w:val="24"/>
          <w:szCs w:val="24"/>
        </w:rPr>
      </w:pPr>
      <w:r w:rsidRPr="00D055EF">
        <w:rPr>
          <w:rFonts w:ascii="Times New Roman" w:hAnsi="Times New Roman" w:cs="Times New Roman"/>
          <w:b/>
          <w:color w:val="222222"/>
          <w:sz w:val="24"/>
          <w:szCs w:val="24"/>
        </w:rPr>
        <w:t>1. A beruházások</w:t>
      </w:r>
      <w:r w:rsidRPr="00D055EF">
        <w:rPr>
          <w:rFonts w:ascii="Times New Roman" w:hAnsi="Times New Roman" w:cs="Times New Roman"/>
          <w:color w:val="222222"/>
          <w:sz w:val="24"/>
          <w:szCs w:val="24"/>
        </w:rPr>
        <w:t xml:space="preserve"> az ingatlanok, tárgyi eszközök és más tartósan használt eszközök megszerzéséből, részesedések megszerzéséhez vagy növeléséhez kapcsolódó kiadások teljesítéséből származnak.</w:t>
      </w:r>
    </w:p>
    <w:p w:rsidR="00F85DD1" w:rsidRPr="00D055EF" w:rsidRDefault="00F85DD1" w:rsidP="00027F6D">
      <w:pPr>
        <w:tabs>
          <w:tab w:val="right" w:pos="9070"/>
        </w:tabs>
        <w:spacing w:after="0" w:line="240" w:lineRule="auto"/>
        <w:ind w:left="30"/>
        <w:rPr>
          <w:rFonts w:ascii="Times New Roman" w:hAnsi="Times New Roman" w:cs="Times New Roman"/>
          <w:b/>
          <w:color w:val="222222"/>
          <w:sz w:val="24"/>
          <w:szCs w:val="24"/>
        </w:rPr>
      </w:pPr>
    </w:p>
    <w:p w:rsidR="00F85DD1" w:rsidRPr="00EC0888" w:rsidRDefault="00F85DD1" w:rsidP="00027F6D">
      <w:pPr>
        <w:tabs>
          <w:tab w:val="right" w:pos="9070"/>
        </w:tabs>
        <w:spacing w:after="0" w:line="240" w:lineRule="auto"/>
        <w:ind w:left="30"/>
        <w:rPr>
          <w:color w:val="222222"/>
          <w:szCs w:val="24"/>
        </w:rPr>
      </w:pPr>
      <w:r w:rsidRPr="00EC0888">
        <w:rPr>
          <w:rFonts w:ascii="Times New Roman" w:hAnsi="Times New Roman" w:cs="Times New Roman"/>
          <w:b/>
          <w:color w:val="222222"/>
          <w:sz w:val="24"/>
          <w:szCs w:val="24"/>
        </w:rPr>
        <w:t>2. A felújítások</w:t>
      </w:r>
      <w:r w:rsidRPr="00EC0888">
        <w:rPr>
          <w:rFonts w:ascii="Times New Roman" w:hAnsi="Times New Roman" w:cs="Times New Roman"/>
          <w:color w:val="222222"/>
          <w:sz w:val="24"/>
          <w:szCs w:val="24"/>
        </w:rPr>
        <w:t xml:space="preserve"> a tartósan használt eszközök felújításának kiadásaiból származnak.</w:t>
      </w:r>
    </w:p>
    <w:p w:rsidR="00F85DD1" w:rsidRPr="00EC0888" w:rsidRDefault="00F85DD1" w:rsidP="00027F6D">
      <w:pPr>
        <w:pStyle w:val="Szvegtrzs"/>
        <w:rPr>
          <w:color w:val="222222"/>
          <w:szCs w:val="24"/>
        </w:rPr>
      </w:pPr>
    </w:p>
    <w:p w:rsidR="00F85DD1" w:rsidRPr="00EC0888" w:rsidRDefault="00F85DD1" w:rsidP="00027F6D">
      <w:pPr>
        <w:pStyle w:val="Szvegtrzs"/>
        <w:rPr>
          <w:szCs w:val="24"/>
        </w:rPr>
      </w:pPr>
      <w:r w:rsidRPr="00EC0888">
        <w:rPr>
          <w:color w:val="222222"/>
          <w:szCs w:val="24"/>
        </w:rPr>
        <w:t>A beruházásokat feladatonként, a felújításokat célonként a 3. sz. melléklet részletesen tartalmazza.</w:t>
      </w:r>
    </w:p>
    <w:p w:rsidR="00F85DD1" w:rsidRPr="00DB52DE" w:rsidRDefault="00F85DD1" w:rsidP="00027F6D">
      <w:pPr>
        <w:pStyle w:val="Szvegtrzs"/>
        <w:rPr>
          <w:szCs w:val="24"/>
        </w:rPr>
      </w:pPr>
    </w:p>
    <w:p w:rsidR="00F85DD1" w:rsidRPr="00DB52DE" w:rsidRDefault="00F85DD1" w:rsidP="00027F6D">
      <w:pPr>
        <w:pStyle w:val="Nincstrkz1"/>
        <w:tabs>
          <w:tab w:val="right" w:pos="9070"/>
        </w:tabs>
        <w:jc w:val="both"/>
        <w:rPr>
          <w:rFonts w:ascii="Times New Roman" w:hAnsi="Times New Roman" w:cs="Times New Roman"/>
        </w:rPr>
      </w:pPr>
      <w:r w:rsidRPr="00DB52DE">
        <w:rPr>
          <w:rFonts w:ascii="Times New Roman" w:hAnsi="Times New Roman" w:cs="Times New Roman"/>
          <w:b/>
        </w:rPr>
        <w:t>III. Tartalékok</w:t>
      </w:r>
    </w:p>
    <w:p w:rsidR="00F85DD1" w:rsidRPr="00DB52DE" w:rsidRDefault="00F85DD1" w:rsidP="00027F6D">
      <w:pPr>
        <w:pStyle w:val="Nincstrkz1"/>
        <w:tabs>
          <w:tab w:val="right" w:pos="9070"/>
        </w:tabs>
        <w:jc w:val="both"/>
        <w:rPr>
          <w:rFonts w:ascii="Times New Roman" w:hAnsi="Times New Roman" w:cs="Times New Roman"/>
        </w:rPr>
      </w:pPr>
    </w:p>
    <w:p w:rsidR="00F85DD1" w:rsidRPr="00DB52DE" w:rsidRDefault="00F85DD1" w:rsidP="00027F6D">
      <w:pPr>
        <w:tabs>
          <w:tab w:val="left" w:leader="dot" w:pos="9072"/>
        </w:tabs>
        <w:spacing w:after="0"/>
        <w:rPr>
          <w:rFonts w:ascii="Times New Roman" w:hAnsi="Times New Roman" w:cs="Times New Roman"/>
          <w:sz w:val="24"/>
          <w:szCs w:val="24"/>
        </w:rPr>
      </w:pPr>
      <w:r w:rsidRPr="00DB52DE">
        <w:rPr>
          <w:rFonts w:ascii="Times New Roman" w:hAnsi="Times New Roman" w:cs="Times New Roman"/>
          <w:sz w:val="24"/>
          <w:szCs w:val="24"/>
        </w:rPr>
        <w:t xml:space="preserve">Tartalékként szerepel a költségvetési rendelettervezetben </w:t>
      </w:r>
      <w:r w:rsidR="00F733C5">
        <w:rPr>
          <w:rFonts w:ascii="Times New Roman" w:hAnsi="Times New Roman" w:cs="Times New Roman"/>
          <w:sz w:val="24"/>
          <w:szCs w:val="24"/>
        </w:rPr>
        <w:t>24.300</w:t>
      </w:r>
      <w:r w:rsidR="00DB52DE" w:rsidRPr="00DB52DE">
        <w:rPr>
          <w:rFonts w:ascii="Times New Roman" w:hAnsi="Times New Roman" w:cs="Times New Roman"/>
          <w:sz w:val="24"/>
          <w:szCs w:val="24"/>
        </w:rPr>
        <w:t>.0</w:t>
      </w:r>
      <w:r w:rsidR="00F733C5">
        <w:rPr>
          <w:rFonts w:ascii="Times New Roman" w:hAnsi="Times New Roman" w:cs="Times New Roman"/>
          <w:sz w:val="24"/>
          <w:szCs w:val="24"/>
        </w:rPr>
        <w:t>5</w:t>
      </w:r>
      <w:r w:rsidR="00DB52DE" w:rsidRPr="00DB52DE">
        <w:rPr>
          <w:rFonts w:ascii="Times New Roman" w:hAnsi="Times New Roman" w:cs="Times New Roman"/>
          <w:sz w:val="24"/>
          <w:szCs w:val="24"/>
        </w:rPr>
        <w:t>0</w:t>
      </w:r>
      <w:r w:rsidRPr="00DB52DE">
        <w:rPr>
          <w:rFonts w:ascii="Times New Roman" w:hAnsi="Times New Roman" w:cs="Times New Roman"/>
          <w:sz w:val="24"/>
          <w:szCs w:val="24"/>
        </w:rPr>
        <w:t xml:space="preserve"> Ft. A nem várt kiadások finanszírozhatósága érdekében </w:t>
      </w:r>
      <w:r w:rsidR="00F733C5">
        <w:rPr>
          <w:rFonts w:ascii="Times New Roman" w:hAnsi="Times New Roman" w:cs="Times New Roman"/>
          <w:sz w:val="24"/>
          <w:szCs w:val="24"/>
        </w:rPr>
        <w:t>17.300.050</w:t>
      </w:r>
      <w:r w:rsidRPr="00DB52DE">
        <w:rPr>
          <w:rFonts w:ascii="Times New Roman" w:hAnsi="Times New Roman" w:cs="Times New Roman"/>
          <w:sz w:val="24"/>
          <w:szCs w:val="24"/>
        </w:rPr>
        <w:t xml:space="preserve"> Ft általános tartalékot képeztünk. </w:t>
      </w:r>
    </w:p>
    <w:p w:rsidR="00F85DD1" w:rsidRPr="00EC0888" w:rsidRDefault="00F85DD1" w:rsidP="00027F6D">
      <w:pPr>
        <w:tabs>
          <w:tab w:val="left" w:leader="dot" w:pos="9072"/>
        </w:tabs>
        <w:spacing w:after="0"/>
        <w:rPr>
          <w:rFonts w:ascii="Times New Roman" w:hAnsi="Times New Roman" w:cs="Times New Roman"/>
          <w:sz w:val="24"/>
          <w:szCs w:val="24"/>
        </w:rPr>
      </w:pPr>
      <w:r w:rsidRPr="00EC0888">
        <w:rPr>
          <w:rFonts w:ascii="Times New Roman" w:hAnsi="Times New Roman" w:cs="Times New Roman"/>
          <w:sz w:val="24"/>
          <w:szCs w:val="24"/>
        </w:rPr>
        <w:t xml:space="preserve">A céltartalék tervezett összege </w:t>
      </w:r>
      <w:r w:rsidR="002C5BE2" w:rsidRPr="00EC0888">
        <w:rPr>
          <w:rFonts w:ascii="Times New Roman" w:hAnsi="Times New Roman" w:cs="Times New Roman"/>
          <w:sz w:val="24"/>
          <w:szCs w:val="24"/>
        </w:rPr>
        <w:t>7.000.000</w:t>
      </w:r>
      <w:r w:rsidRPr="00EC0888">
        <w:rPr>
          <w:rFonts w:ascii="Times New Roman" w:hAnsi="Times New Roman" w:cs="Times New Roman"/>
          <w:sz w:val="24"/>
          <w:szCs w:val="24"/>
        </w:rPr>
        <w:t xml:space="preserve"> Ft, ami felhalmozási célú. </w:t>
      </w:r>
    </w:p>
    <w:p w:rsidR="00F85DD1" w:rsidRPr="00EC0888" w:rsidRDefault="00F85DD1" w:rsidP="00027F6D">
      <w:pPr>
        <w:pStyle w:val="Szvegtrzs"/>
        <w:rPr>
          <w:b/>
          <w:bCs/>
          <w:szCs w:val="24"/>
          <w:highlight w:val="yellow"/>
        </w:rPr>
      </w:pPr>
    </w:p>
    <w:p w:rsidR="00F85DD1" w:rsidRPr="00EC0888" w:rsidRDefault="00F85DD1" w:rsidP="00027F6D">
      <w:pPr>
        <w:pStyle w:val="Szvegtrzs"/>
        <w:rPr>
          <w:szCs w:val="24"/>
        </w:rPr>
      </w:pPr>
      <w:r w:rsidRPr="00EC0888">
        <w:rPr>
          <w:b/>
          <w:bCs/>
          <w:szCs w:val="24"/>
        </w:rPr>
        <w:lastRenderedPageBreak/>
        <w:t>B. Finanszírozási bevételek és kiadások</w:t>
      </w:r>
    </w:p>
    <w:p w:rsidR="00F85DD1" w:rsidRPr="00EC0888" w:rsidRDefault="00F85DD1" w:rsidP="00027F6D">
      <w:pPr>
        <w:pStyle w:val="Szvegtrzs"/>
        <w:rPr>
          <w:szCs w:val="24"/>
        </w:rPr>
      </w:pPr>
    </w:p>
    <w:p w:rsidR="00F85DD1" w:rsidRPr="00EC0888" w:rsidRDefault="002C5BE2" w:rsidP="00027F6D">
      <w:pPr>
        <w:pStyle w:val="Szvegtrzs"/>
        <w:rPr>
          <w:szCs w:val="24"/>
        </w:rPr>
      </w:pPr>
      <w:r w:rsidRPr="00EC0888">
        <w:rPr>
          <w:szCs w:val="24"/>
        </w:rPr>
        <w:t>A</w:t>
      </w:r>
      <w:r w:rsidR="00F85DD1" w:rsidRPr="00EC0888">
        <w:rPr>
          <w:szCs w:val="24"/>
        </w:rPr>
        <w:t xml:space="preserve"> finanszírozási bevételek kiemelt előirányzatán belül terveztük az intézmények finanszírozását, mely biztosítja az intézmények működését. </w:t>
      </w:r>
    </w:p>
    <w:p w:rsidR="00C96D1E" w:rsidRPr="00EC0888" w:rsidRDefault="00C96D1E" w:rsidP="00027F6D">
      <w:pPr>
        <w:pStyle w:val="Szvegtrzs"/>
        <w:tabs>
          <w:tab w:val="left" w:leader="dot" w:pos="9072"/>
        </w:tabs>
        <w:jc w:val="right"/>
        <w:rPr>
          <w:sz w:val="22"/>
          <w:szCs w:val="22"/>
        </w:rPr>
      </w:pPr>
    </w:p>
    <w:p w:rsidR="00F85DD1" w:rsidRPr="00EC0888" w:rsidRDefault="00F85DD1" w:rsidP="00027F6D">
      <w:pPr>
        <w:pStyle w:val="Szvegtrzs"/>
        <w:tabs>
          <w:tab w:val="left" w:leader="dot" w:pos="9072"/>
        </w:tabs>
        <w:jc w:val="right"/>
        <w:rPr>
          <w:sz w:val="22"/>
          <w:szCs w:val="22"/>
        </w:rPr>
      </w:pPr>
      <w:r w:rsidRPr="00EC0888">
        <w:rPr>
          <w:sz w:val="22"/>
          <w:szCs w:val="22"/>
        </w:rPr>
        <w:t xml:space="preserve">                                                                                                                                               Ft-ban</w:t>
      </w:r>
    </w:p>
    <w:tbl>
      <w:tblPr>
        <w:tblW w:w="0" w:type="auto"/>
        <w:tblInd w:w="119" w:type="dxa"/>
        <w:tblLayout w:type="fixed"/>
        <w:tblLook w:val="0000" w:firstRow="0" w:lastRow="0" w:firstColumn="0" w:lastColumn="0" w:noHBand="0" w:noVBand="0"/>
      </w:tblPr>
      <w:tblGrid>
        <w:gridCol w:w="6060"/>
        <w:gridCol w:w="3213"/>
      </w:tblGrid>
      <w:tr w:rsidR="00F85DD1" w:rsidRPr="00EC0888" w:rsidTr="004B5345">
        <w:tc>
          <w:tcPr>
            <w:tcW w:w="6060" w:type="dxa"/>
            <w:tcBorders>
              <w:top w:val="single" w:sz="4" w:space="0" w:color="000000"/>
              <w:left w:val="single" w:sz="4" w:space="0" w:color="000000"/>
              <w:bottom w:val="single" w:sz="4" w:space="0" w:color="000000"/>
            </w:tcBorders>
            <w:shd w:val="clear" w:color="auto" w:fill="auto"/>
          </w:tcPr>
          <w:p w:rsidR="00F85DD1" w:rsidRPr="00EC0888" w:rsidRDefault="00F85DD1" w:rsidP="00027F6D">
            <w:pPr>
              <w:pStyle w:val="Szvegtrzs"/>
              <w:tabs>
                <w:tab w:val="left" w:leader="dot" w:pos="9072"/>
              </w:tabs>
              <w:jc w:val="center"/>
              <w:rPr>
                <w:b/>
                <w:szCs w:val="24"/>
              </w:rPr>
            </w:pPr>
            <w:r w:rsidRPr="00EC0888">
              <w:rPr>
                <w:b/>
                <w:szCs w:val="24"/>
              </w:rPr>
              <w:t>Megnevezés</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F85DD1" w:rsidRPr="00EC0888" w:rsidRDefault="00F85DD1" w:rsidP="00027F6D">
            <w:pPr>
              <w:pStyle w:val="Szvegtrzs"/>
              <w:jc w:val="center"/>
              <w:rPr>
                <w:b/>
                <w:sz w:val="22"/>
                <w:szCs w:val="22"/>
              </w:rPr>
            </w:pPr>
            <w:r w:rsidRPr="00EC0888">
              <w:rPr>
                <w:b/>
                <w:sz w:val="22"/>
                <w:szCs w:val="22"/>
              </w:rPr>
              <w:t>20</w:t>
            </w:r>
            <w:r w:rsidR="00EC0888" w:rsidRPr="00EC0888">
              <w:rPr>
                <w:b/>
                <w:sz w:val="22"/>
                <w:szCs w:val="22"/>
              </w:rPr>
              <w:t>20</w:t>
            </w:r>
            <w:r w:rsidR="002C5BE2" w:rsidRPr="00EC0888">
              <w:rPr>
                <w:b/>
                <w:sz w:val="22"/>
                <w:szCs w:val="22"/>
              </w:rPr>
              <w:t>.</w:t>
            </w:r>
            <w:r w:rsidRPr="00EC0888">
              <w:rPr>
                <w:b/>
                <w:sz w:val="22"/>
                <w:szCs w:val="22"/>
              </w:rPr>
              <w:t xml:space="preserve"> évi</w:t>
            </w:r>
          </w:p>
          <w:p w:rsidR="00F85DD1" w:rsidRPr="00EC0888" w:rsidRDefault="00F85DD1" w:rsidP="00027F6D">
            <w:pPr>
              <w:pStyle w:val="Szvegtrzs"/>
              <w:tabs>
                <w:tab w:val="left" w:leader="dot" w:pos="9072"/>
              </w:tabs>
              <w:jc w:val="center"/>
              <w:rPr>
                <w:b/>
              </w:rPr>
            </w:pPr>
            <w:r w:rsidRPr="00EC0888">
              <w:rPr>
                <w:b/>
                <w:sz w:val="22"/>
                <w:szCs w:val="22"/>
              </w:rPr>
              <w:t>eredeti előirányzat</w:t>
            </w:r>
          </w:p>
        </w:tc>
      </w:tr>
      <w:tr w:rsidR="00F85DD1" w:rsidRPr="00EC0888" w:rsidTr="004B5345">
        <w:trPr>
          <w:trHeight w:val="390"/>
        </w:trPr>
        <w:tc>
          <w:tcPr>
            <w:tcW w:w="6060" w:type="dxa"/>
            <w:tcBorders>
              <w:top w:val="single" w:sz="4" w:space="0" w:color="000000"/>
              <w:left w:val="single" w:sz="4" w:space="0" w:color="000000"/>
              <w:bottom w:val="single" w:sz="4" w:space="0" w:color="000000"/>
            </w:tcBorders>
            <w:shd w:val="clear" w:color="auto" w:fill="auto"/>
          </w:tcPr>
          <w:p w:rsidR="00F85DD1" w:rsidRPr="00EC0888" w:rsidRDefault="00F85DD1" w:rsidP="00027F6D">
            <w:pPr>
              <w:pStyle w:val="Szvegtrzs"/>
              <w:tabs>
                <w:tab w:val="left" w:leader="dot" w:pos="9072"/>
              </w:tabs>
              <w:rPr>
                <w:sz w:val="22"/>
                <w:szCs w:val="22"/>
              </w:rPr>
            </w:pPr>
            <w:r w:rsidRPr="00EC0888">
              <w:rPr>
                <w:sz w:val="22"/>
                <w:szCs w:val="22"/>
              </w:rPr>
              <w:t>1. Zamárdi Polgármesteri Hivatal</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F85DD1" w:rsidRPr="00EC0888" w:rsidRDefault="00EC0888" w:rsidP="00F733C5">
            <w:pPr>
              <w:pStyle w:val="Szvegtrzs"/>
              <w:tabs>
                <w:tab w:val="left" w:leader="dot" w:pos="9072"/>
              </w:tabs>
              <w:jc w:val="right"/>
              <w:rPr>
                <w:sz w:val="22"/>
                <w:szCs w:val="22"/>
              </w:rPr>
            </w:pPr>
            <w:r w:rsidRPr="00EC0888">
              <w:rPr>
                <w:sz w:val="22"/>
                <w:szCs w:val="22"/>
              </w:rPr>
              <w:t>17</w:t>
            </w:r>
            <w:r w:rsidR="00F733C5">
              <w:rPr>
                <w:sz w:val="22"/>
                <w:szCs w:val="22"/>
              </w:rPr>
              <w:t>7</w:t>
            </w:r>
            <w:r w:rsidRPr="00EC0888">
              <w:rPr>
                <w:sz w:val="22"/>
                <w:szCs w:val="22"/>
              </w:rPr>
              <w:t>.</w:t>
            </w:r>
            <w:r w:rsidR="00F733C5">
              <w:rPr>
                <w:sz w:val="22"/>
                <w:szCs w:val="22"/>
              </w:rPr>
              <w:t>138.681</w:t>
            </w:r>
          </w:p>
        </w:tc>
      </w:tr>
      <w:tr w:rsidR="00F85DD1" w:rsidRPr="00EC0888" w:rsidTr="004B5345">
        <w:trPr>
          <w:trHeight w:val="395"/>
        </w:trPr>
        <w:tc>
          <w:tcPr>
            <w:tcW w:w="6060" w:type="dxa"/>
            <w:tcBorders>
              <w:top w:val="single" w:sz="4" w:space="0" w:color="000000"/>
              <w:left w:val="single" w:sz="4" w:space="0" w:color="000000"/>
              <w:bottom w:val="single" w:sz="4" w:space="0" w:color="000000"/>
            </w:tcBorders>
            <w:shd w:val="clear" w:color="auto" w:fill="auto"/>
          </w:tcPr>
          <w:p w:rsidR="00F85DD1" w:rsidRPr="00EC0888" w:rsidRDefault="00F85DD1" w:rsidP="00027F6D">
            <w:pPr>
              <w:pStyle w:val="Szvegtrzs"/>
              <w:tabs>
                <w:tab w:val="left" w:leader="dot" w:pos="9072"/>
              </w:tabs>
              <w:rPr>
                <w:sz w:val="22"/>
                <w:szCs w:val="22"/>
              </w:rPr>
            </w:pPr>
            <w:r w:rsidRPr="00EC0888">
              <w:rPr>
                <w:sz w:val="22"/>
                <w:szCs w:val="22"/>
              </w:rPr>
              <w:t xml:space="preserve">2. </w:t>
            </w:r>
            <w:proofErr w:type="spellStart"/>
            <w:r w:rsidRPr="00EC0888">
              <w:rPr>
                <w:sz w:val="22"/>
                <w:szCs w:val="22"/>
              </w:rPr>
              <w:t>Gamesz</w:t>
            </w:r>
            <w:proofErr w:type="spellEnd"/>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F85DD1" w:rsidRPr="00EC0888" w:rsidRDefault="00EC0888" w:rsidP="00F733C5">
            <w:pPr>
              <w:pStyle w:val="Szvegtrzs"/>
              <w:tabs>
                <w:tab w:val="left" w:leader="dot" w:pos="9072"/>
              </w:tabs>
              <w:jc w:val="right"/>
              <w:rPr>
                <w:sz w:val="22"/>
                <w:szCs w:val="22"/>
              </w:rPr>
            </w:pPr>
            <w:r w:rsidRPr="00EC0888">
              <w:rPr>
                <w:sz w:val="22"/>
                <w:szCs w:val="22"/>
              </w:rPr>
              <w:t>45</w:t>
            </w:r>
            <w:r w:rsidR="00F733C5">
              <w:rPr>
                <w:sz w:val="22"/>
                <w:szCs w:val="22"/>
              </w:rPr>
              <w:t>7</w:t>
            </w:r>
            <w:r w:rsidRPr="00EC0888">
              <w:rPr>
                <w:sz w:val="22"/>
                <w:szCs w:val="22"/>
              </w:rPr>
              <w:t>.960.267</w:t>
            </w:r>
          </w:p>
        </w:tc>
      </w:tr>
      <w:tr w:rsidR="00F85DD1" w:rsidRPr="00EC0888" w:rsidTr="004B5345">
        <w:trPr>
          <w:trHeight w:val="431"/>
        </w:trPr>
        <w:tc>
          <w:tcPr>
            <w:tcW w:w="6060" w:type="dxa"/>
            <w:tcBorders>
              <w:top w:val="single" w:sz="4" w:space="0" w:color="000000"/>
              <w:left w:val="single" w:sz="4" w:space="0" w:color="000000"/>
              <w:bottom w:val="single" w:sz="4" w:space="0" w:color="000000"/>
            </w:tcBorders>
            <w:shd w:val="clear" w:color="auto" w:fill="auto"/>
          </w:tcPr>
          <w:p w:rsidR="00F85DD1" w:rsidRPr="00EC0888" w:rsidRDefault="00F85DD1" w:rsidP="00027F6D">
            <w:pPr>
              <w:pStyle w:val="Szvegtrzs"/>
              <w:tabs>
                <w:tab w:val="left" w:leader="dot" w:pos="9072"/>
              </w:tabs>
              <w:rPr>
                <w:sz w:val="22"/>
                <w:szCs w:val="22"/>
              </w:rPr>
            </w:pPr>
            <w:r w:rsidRPr="00EC0888">
              <w:rPr>
                <w:sz w:val="22"/>
                <w:szCs w:val="22"/>
              </w:rPr>
              <w:t>3. Zamárdi Napköziotthonos Óvoda</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F85DD1" w:rsidRPr="00EC0888" w:rsidRDefault="00EC0888" w:rsidP="00027F6D">
            <w:pPr>
              <w:pStyle w:val="Szvegtrzs"/>
              <w:tabs>
                <w:tab w:val="left" w:leader="dot" w:pos="9072"/>
              </w:tabs>
              <w:jc w:val="right"/>
              <w:rPr>
                <w:sz w:val="22"/>
                <w:szCs w:val="22"/>
              </w:rPr>
            </w:pPr>
            <w:r w:rsidRPr="00EC0888">
              <w:rPr>
                <w:sz w:val="22"/>
                <w:szCs w:val="22"/>
              </w:rPr>
              <w:t>108.414.922</w:t>
            </w:r>
          </w:p>
        </w:tc>
      </w:tr>
      <w:tr w:rsidR="00F85DD1" w:rsidRPr="00EC0888" w:rsidTr="004B5345">
        <w:trPr>
          <w:trHeight w:val="409"/>
        </w:trPr>
        <w:tc>
          <w:tcPr>
            <w:tcW w:w="6060" w:type="dxa"/>
            <w:tcBorders>
              <w:top w:val="single" w:sz="4" w:space="0" w:color="000000"/>
              <w:left w:val="single" w:sz="4" w:space="0" w:color="000000"/>
              <w:bottom w:val="single" w:sz="4" w:space="0" w:color="000000"/>
            </w:tcBorders>
            <w:shd w:val="clear" w:color="auto" w:fill="auto"/>
          </w:tcPr>
          <w:p w:rsidR="00F85DD1" w:rsidRPr="00EC0888" w:rsidRDefault="00F85DD1" w:rsidP="00027F6D">
            <w:pPr>
              <w:pStyle w:val="Szvegtrzs"/>
              <w:tabs>
                <w:tab w:val="left" w:leader="dot" w:pos="9072"/>
              </w:tabs>
              <w:rPr>
                <w:sz w:val="22"/>
                <w:szCs w:val="22"/>
              </w:rPr>
            </w:pPr>
            <w:r w:rsidRPr="00EC0888">
              <w:rPr>
                <w:sz w:val="22"/>
                <w:szCs w:val="22"/>
              </w:rPr>
              <w:t>4. Tourinform Iroda, Közösségi Ház és Városi Könyvtár</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F85DD1" w:rsidRPr="00EC0888" w:rsidRDefault="00EC0888" w:rsidP="00F733C5">
            <w:pPr>
              <w:pStyle w:val="Szvegtrzs"/>
              <w:tabs>
                <w:tab w:val="left" w:leader="dot" w:pos="9072"/>
              </w:tabs>
              <w:jc w:val="right"/>
              <w:rPr>
                <w:sz w:val="22"/>
                <w:szCs w:val="22"/>
              </w:rPr>
            </w:pPr>
            <w:r w:rsidRPr="00EC0888">
              <w:rPr>
                <w:sz w:val="22"/>
                <w:szCs w:val="22"/>
              </w:rPr>
              <w:t>7</w:t>
            </w:r>
            <w:r w:rsidR="00F733C5">
              <w:rPr>
                <w:sz w:val="22"/>
                <w:szCs w:val="22"/>
              </w:rPr>
              <w:t>8</w:t>
            </w:r>
            <w:r w:rsidRPr="00EC0888">
              <w:rPr>
                <w:sz w:val="22"/>
                <w:szCs w:val="22"/>
              </w:rPr>
              <w:t>.</w:t>
            </w:r>
            <w:r w:rsidR="00F733C5">
              <w:rPr>
                <w:sz w:val="22"/>
                <w:szCs w:val="22"/>
              </w:rPr>
              <w:t>363.821</w:t>
            </w:r>
          </w:p>
        </w:tc>
      </w:tr>
      <w:tr w:rsidR="00F85DD1" w:rsidRPr="00EC0888" w:rsidTr="004B5345">
        <w:trPr>
          <w:trHeight w:val="414"/>
        </w:trPr>
        <w:tc>
          <w:tcPr>
            <w:tcW w:w="6060" w:type="dxa"/>
            <w:tcBorders>
              <w:top w:val="single" w:sz="4" w:space="0" w:color="000000"/>
              <w:left w:val="single" w:sz="4" w:space="0" w:color="000000"/>
              <w:bottom w:val="single" w:sz="4" w:space="0" w:color="000000"/>
            </w:tcBorders>
            <w:shd w:val="clear" w:color="auto" w:fill="auto"/>
          </w:tcPr>
          <w:p w:rsidR="00F85DD1" w:rsidRPr="00EC0888" w:rsidRDefault="00F85DD1" w:rsidP="00027F6D">
            <w:pPr>
              <w:pStyle w:val="Szvegtrzs"/>
              <w:tabs>
                <w:tab w:val="left" w:leader="dot" w:pos="9072"/>
              </w:tabs>
              <w:rPr>
                <w:b/>
                <w:sz w:val="22"/>
                <w:szCs w:val="22"/>
              </w:rPr>
            </w:pPr>
            <w:r w:rsidRPr="00EC0888">
              <w:rPr>
                <w:b/>
                <w:sz w:val="22"/>
                <w:szCs w:val="22"/>
              </w:rPr>
              <w:t>Összesen</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F85DD1" w:rsidRPr="00EC0888" w:rsidRDefault="00EC0888" w:rsidP="00F733C5">
            <w:pPr>
              <w:pStyle w:val="Szvegtrzs"/>
              <w:tabs>
                <w:tab w:val="left" w:leader="dot" w:pos="9072"/>
              </w:tabs>
              <w:jc w:val="right"/>
              <w:rPr>
                <w:b/>
                <w:sz w:val="22"/>
                <w:szCs w:val="22"/>
              </w:rPr>
            </w:pPr>
            <w:r w:rsidRPr="00EC0888">
              <w:rPr>
                <w:b/>
                <w:sz w:val="22"/>
                <w:szCs w:val="22"/>
              </w:rPr>
              <w:t>8</w:t>
            </w:r>
            <w:r w:rsidR="00F733C5">
              <w:rPr>
                <w:b/>
                <w:sz w:val="22"/>
                <w:szCs w:val="22"/>
              </w:rPr>
              <w:t>21</w:t>
            </w:r>
            <w:r w:rsidRPr="00EC0888">
              <w:rPr>
                <w:b/>
                <w:sz w:val="22"/>
                <w:szCs w:val="22"/>
              </w:rPr>
              <w:t>.</w:t>
            </w:r>
            <w:r w:rsidR="00F733C5">
              <w:rPr>
                <w:b/>
                <w:sz w:val="22"/>
                <w:szCs w:val="22"/>
              </w:rPr>
              <w:t>877</w:t>
            </w:r>
            <w:r w:rsidRPr="00EC0888">
              <w:rPr>
                <w:b/>
                <w:sz w:val="22"/>
                <w:szCs w:val="22"/>
              </w:rPr>
              <w:t>.</w:t>
            </w:r>
            <w:r w:rsidR="00F733C5">
              <w:rPr>
                <w:b/>
                <w:sz w:val="22"/>
                <w:szCs w:val="22"/>
              </w:rPr>
              <w:t>691</w:t>
            </w:r>
          </w:p>
        </w:tc>
      </w:tr>
    </w:tbl>
    <w:p w:rsidR="00F85DD1" w:rsidRPr="00EC0888" w:rsidRDefault="00F85DD1" w:rsidP="00027F6D">
      <w:pPr>
        <w:pStyle w:val="Szvegtrzs"/>
        <w:tabs>
          <w:tab w:val="left" w:leader="dot" w:pos="9072"/>
        </w:tabs>
        <w:rPr>
          <w:szCs w:val="24"/>
          <w:highlight w:val="yellow"/>
        </w:rPr>
      </w:pPr>
    </w:p>
    <w:p w:rsidR="00F85DD1" w:rsidRPr="00EC0888" w:rsidRDefault="00F85DD1" w:rsidP="00027F6D">
      <w:pPr>
        <w:pStyle w:val="Szvegtrzs"/>
        <w:rPr>
          <w:szCs w:val="24"/>
        </w:rPr>
      </w:pPr>
      <w:r w:rsidRPr="00EC0888">
        <w:rPr>
          <w:szCs w:val="24"/>
        </w:rPr>
        <w:t xml:space="preserve">Továbbá a finanszírozási bevételek között terveztük az Áht. 23. §. (2) bekezdés d) pontja alapján a költségvetési rendelettervezetben a hiány belső finanszírozására az előző évek maradványának igénybevételét. </w:t>
      </w:r>
    </w:p>
    <w:p w:rsidR="00F85DD1" w:rsidRPr="00EC0888" w:rsidRDefault="00F85DD1" w:rsidP="00027F6D">
      <w:pPr>
        <w:pStyle w:val="Szvegtrzs"/>
        <w:rPr>
          <w:szCs w:val="24"/>
          <w:highlight w:val="yellow"/>
        </w:rPr>
      </w:pPr>
    </w:p>
    <w:p w:rsidR="00F85DD1" w:rsidRPr="00EC0888" w:rsidRDefault="00F85DD1" w:rsidP="00027F6D">
      <w:pPr>
        <w:pStyle w:val="Szvegtrzs"/>
        <w:tabs>
          <w:tab w:val="left" w:leader="dot" w:pos="9072"/>
        </w:tabs>
        <w:jc w:val="right"/>
        <w:rPr>
          <w:sz w:val="22"/>
          <w:szCs w:val="22"/>
        </w:rPr>
      </w:pPr>
      <w:r w:rsidRPr="00EC0888">
        <w:rPr>
          <w:sz w:val="22"/>
          <w:szCs w:val="22"/>
        </w:rPr>
        <w:t xml:space="preserve">                                                                                                                                             Ft-ban</w:t>
      </w:r>
    </w:p>
    <w:tbl>
      <w:tblPr>
        <w:tblW w:w="0" w:type="auto"/>
        <w:tblInd w:w="119" w:type="dxa"/>
        <w:tblLayout w:type="fixed"/>
        <w:tblLook w:val="0000" w:firstRow="0" w:lastRow="0" w:firstColumn="0" w:lastColumn="0" w:noHBand="0" w:noVBand="0"/>
      </w:tblPr>
      <w:tblGrid>
        <w:gridCol w:w="6060"/>
        <w:gridCol w:w="3213"/>
      </w:tblGrid>
      <w:tr w:rsidR="00F85DD1" w:rsidRPr="00EC0888" w:rsidTr="004B5345">
        <w:tc>
          <w:tcPr>
            <w:tcW w:w="6060" w:type="dxa"/>
            <w:tcBorders>
              <w:top w:val="single" w:sz="4" w:space="0" w:color="000000"/>
              <w:left w:val="single" w:sz="4" w:space="0" w:color="000000"/>
              <w:bottom w:val="single" w:sz="4" w:space="0" w:color="000000"/>
            </w:tcBorders>
            <w:shd w:val="clear" w:color="auto" w:fill="auto"/>
          </w:tcPr>
          <w:p w:rsidR="00F85DD1" w:rsidRPr="00EC0888" w:rsidRDefault="00F85DD1" w:rsidP="00027F6D">
            <w:pPr>
              <w:pStyle w:val="Szvegtrzs"/>
              <w:tabs>
                <w:tab w:val="left" w:leader="dot" w:pos="9072"/>
              </w:tabs>
              <w:jc w:val="center"/>
              <w:rPr>
                <w:b/>
                <w:sz w:val="22"/>
                <w:szCs w:val="22"/>
              </w:rPr>
            </w:pPr>
            <w:r w:rsidRPr="00EC0888">
              <w:rPr>
                <w:b/>
                <w:sz w:val="22"/>
                <w:szCs w:val="22"/>
              </w:rPr>
              <w:t>Megnevezés</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F85DD1" w:rsidRPr="00EC0888" w:rsidRDefault="00F85DD1" w:rsidP="00EC0888">
            <w:pPr>
              <w:pStyle w:val="Szvegtrzs"/>
              <w:jc w:val="center"/>
              <w:rPr>
                <w:b/>
                <w:sz w:val="22"/>
                <w:szCs w:val="22"/>
              </w:rPr>
            </w:pPr>
            <w:r w:rsidRPr="00EC0888">
              <w:rPr>
                <w:b/>
                <w:sz w:val="22"/>
                <w:szCs w:val="22"/>
              </w:rPr>
              <w:t>20</w:t>
            </w:r>
            <w:r w:rsidR="00EC0888" w:rsidRPr="00EC0888">
              <w:rPr>
                <w:b/>
                <w:sz w:val="22"/>
                <w:szCs w:val="22"/>
              </w:rPr>
              <w:t>20</w:t>
            </w:r>
            <w:r w:rsidRPr="00EC0888">
              <w:rPr>
                <w:b/>
                <w:sz w:val="22"/>
                <w:szCs w:val="22"/>
              </w:rPr>
              <w:t>. évi</w:t>
            </w:r>
          </w:p>
          <w:p w:rsidR="00F85DD1" w:rsidRPr="00EC0888" w:rsidRDefault="00F85DD1" w:rsidP="00027F6D">
            <w:pPr>
              <w:pStyle w:val="Szvegtrzs"/>
              <w:tabs>
                <w:tab w:val="left" w:leader="dot" w:pos="9072"/>
              </w:tabs>
              <w:jc w:val="center"/>
              <w:rPr>
                <w:b/>
              </w:rPr>
            </w:pPr>
            <w:r w:rsidRPr="00EC0888">
              <w:rPr>
                <w:b/>
                <w:sz w:val="22"/>
                <w:szCs w:val="22"/>
              </w:rPr>
              <w:t>eredeti előirányzat</w:t>
            </w:r>
          </w:p>
        </w:tc>
      </w:tr>
      <w:tr w:rsidR="00F85DD1" w:rsidRPr="00EC0888" w:rsidTr="004B5345">
        <w:trPr>
          <w:trHeight w:val="395"/>
        </w:trPr>
        <w:tc>
          <w:tcPr>
            <w:tcW w:w="6060" w:type="dxa"/>
            <w:tcBorders>
              <w:top w:val="single" w:sz="4" w:space="0" w:color="000000"/>
              <w:left w:val="single" w:sz="4" w:space="0" w:color="000000"/>
              <w:bottom w:val="single" w:sz="4" w:space="0" w:color="000000"/>
            </w:tcBorders>
            <w:shd w:val="clear" w:color="auto" w:fill="auto"/>
          </w:tcPr>
          <w:p w:rsidR="00F85DD1" w:rsidRPr="00EC0888" w:rsidRDefault="00F85DD1" w:rsidP="00027F6D">
            <w:pPr>
              <w:pStyle w:val="Szvegtrzs"/>
              <w:tabs>
                <w:tab w:val="left" w:leader="dot" w:pos="9072"/>
              </w:tabs>
              <w:rPr>
                <w:sz w:val="22"/>
                <w:szCs w:val="22"/>
              </w:rPr>
            </w:pPr>
            <w:r w:rsidRPr="00EC0888">
              <w:rPr>
                <w:sz w:val="22"/>
                <w:szCs w:val="22"/>
              </w:rPr>
              <w:t>1. Önkormányzat (saját)</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F85DD1" w:rsidRPr="00EC0888" w:rsidRDefault="00EC0888" w:rsidP="00027F6D">
            <w:pPr>
              <w:pStyle w:val="Szvegtrzs"/>
              <w:tabs>
                <w:tab w:val="left" w:leader="dot" w:pos="9072"/>
              </w:tabs>
              <w:jc w:val="right"/>
              <w:rPr>
                <w:sz w:val="22"/>
                <w:szCs w:val="22"/>
              </w:rPr>
            </w:pPr>
            <w:r w:rsidRPr="00EC0888">
              <w:rPr>
                <w:sz w:val="22"/>
                <w:szCs w:val="22"/>
              </w:rPr>
              <w:t>558.874.189</w:t>
            </w:r>
          </w:p>
        </w:tc>
      </w:tr>
      <w:tr w:rsidR="00F85DD1" w:rsidRPr="00EC0888" w:rsidTr="004B5345">
        <w:trPr>
          <w:trHeight w:val="415"/>
        </w:trPr>
        <w:tc>
          <w:tcPr>
            <w:tcW w:w="6060" w:type="dxa"/>
            <w:tcBorders>
              <w:left w:val="single" w:sz="4" w:space="0" w:color="000000"/>
              <w:bottom w:val="single" w:sz="4" w:space="0" w:color="000000"/>
            </w:tcBorders>
            <w:shd w:val="clear" w:color="auto" w:fill="auto"/>
          </w:tcPr>
          <w:p w:rsidR="00F85DD1" w:rsidRPr="00EC0888" w:rsidRDefault="00F85DD1" w:rsidP="00027F6D">
            <w:pPr>
              <w:pStyle w:val="Szvegtrzs"/>
              <w:tabs>
                <w:tab w:val="left" w:leader="dot" w:pos="9072"/>
              </w:tabs>
              <w:rPr>
                <w:sz w:val="22"/>
                <w:szCs w:val="22"/>
              </w:rPr>
            </w:pPr>
            <w:r w:rsidRPr="00EC0888">
              <w:rPr>
                <w:sz w:val="22"/>
                <w:szCs w:val="22"/>
              </w:rPr>
              <w:t>2. Zamárdi Polgármesteri Hivatal</w:t>
            </w:r>
          </w:p>
        </w:tc>
        <w:tc>
          <w:tcPr>
            <w:tcW w:w="3213" w:type="dxa"/>
            <w:tcBorders>
              <w:left w:val="single" w:sz="4" w:space="0" w:color="000000"/>
              <w:bottom w:val="single" w:sz="4" w:space="0" w:color="000000"/>
              <w:right w:val="single" w:sz="4" w:space="0" w:color="000000"/>
            </w:tcBorders>
            <w:shd w:val="clear" w:color="auto" w:fill="auto"/>
          </w:tcPr>
          <w:p w:rsidR="00F85DD1" w:rsidRPr="00EC0888" w:rsidRDefault="00EC0888" w:rsidP="00027F6D">
            <w:pPr>
              <w:pStyle w:val="Szvegtrzs"/>
              <w:tabs>
                <w:tab w:val="left" w:leader="dot" w:pos="9072"/>
              </w:tabs>
              <w:jc w:val="right"/>
              <w:rPr>
                <w:sz w:val="22"/>
                <w:szCs w:val="22"/>
              </w:rPr>
            </w:pPr>
            <w:r w:rsidRPr="00EC0888">
              <w:rPr>
                <w:sz w:val="22"/>
                <w:szCs w:val="22"/>
              </w:rPr>
              <w:t>2.505.261</w:t>
            </w:r>
          </w:p>
        </w:tc>
      </w:tr>
      <w:tr w:rsidR="00F85DD1" w:rsidRPr="00EC0888" w:rsidTr="004B5345">
        <w:trPr>
          <w:trHeight w:val="406"/>
        </w:trPr>
        <w:tc>
          <w:tcPr>
            <w:tcW w:w="6060" w:type="dxa"/>
            <w:tcBorders>
              <w:top w:val="single" w:sz="4" w:space="0" w:color="000000"/>
              <w:left w:val="single" w:sz="4" w:space="0" w:color="000000"/>
              <w:bottom w:val="single" w:sz="4" w:space="0" w:color="000000"/>
            </w:tcBorders>
            <w:shd w:val="clear" w:color="auto" w:fill="auto"/>
          </w:tcPr>
          <w:p w:rsidR="00F85DD1" w:rsidRPr="00EC0888" w:rsidRDefault="00F85DD1" w:rsidP="00027F6D">
            <w:pPr>
              <w:pStyle w:val="Szvegtrzs"/>
              <w:tabs>
                <w:tab w:val="left" w:leader="dot" w:pos="9072"/>
              </w:tabs>
              <w:rPr>
                <w:sz w:val="22"/>
                <w:szCs w:val="22"/>
              </w:rPr>
            </w:pPr>
            <w:r w:rsidRPr="00EC0888">
              <w:rPr>
                <w:sz w:val="22"/>
                <w:szCs w:val="22"/>
              </w:rPr>
              <w:t xml:space="preserve">3. </w:t>
            </w:r>
            <w:proofErr w:type="spellStart"/>
            <w:r w:rsidRPr="00EC0888">
              <w:rPr>
                <w:sz w:val="22"/>
                <w:szCs w:val="22"/>
              </w:rPr>
              <w:t>Gamesz</w:t>
            </w:r>
            <w:proofErr w:type="spellEnd"/>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F85DD1" w:rsidRPr="00EC0888" w:rsidRDefault="00EC0888" w:rsidP="00027F6D">
            <w:pPr>
              <w:pStyle w:val="Szvegtrzs"/>
              <w:tabs>
                <w:tab w:val="left" w:leader="dot" w:pos="9072"/>
              </w:tabs>
              <w:jc w:val="right"/>
              <w:rPr>
                <w:sz w:val="22"/>
                <w:szCs w:val="22"/>
              </w:rPr>
            </w:pPr>
            <w:r w:rsidRPr="00EC0888">
              <w:rPr>
                <w:sz w:val="22"/>
                <w:szCs w:val="22"/>
              </w:rPr>
              <w:t>1.182.364</w:t>
            </w:r>
          </w:p>
        </w:tc>
      </w:tr>
      <w:tr w:rsidR="00F85DD1" w:rsidRPr="00EC0888" w:rsidTr="004B5345">
        <w:trPr>
          <w:trHeight w:val="426"/>
        </w:trPr>
        <w:tc>
          <w:tcPr>
            <w:tcW w:w="6060" w:type="dxa"/>
            <w:tcBorders>
              <w:top w:val="single" w:sz="4" w:space="0" w:color="000000"/>
              <w:left w:val="single" w:sz="4" w:space="0" w:color="000000"/>
              <w:bottom w:val="single" w:sz="4" w:space="0" w:color="000000"/>
            </w:tcBorders>
            <w:shd w:val="clear" w:color="auto" w:fill="auto"/>
          </w:tcPr>
          <w:p w:rsidR="00F85DD1" w:rsidRPr="00EC0888" w:rsidRDefault="00F85DD1" w:rsidP="00027F6D">
            <w:pPr>
              <w:pStyle w:val="Szvegtrzs"/>
              <w:tabs>
                <w:tab w:val="left" w:leader="dot" w:pos="9072"/>
              </w:tabs>
              <w:rPr>
                <w:sz w:val="22"/>
                <w:szCs w:val="22"/>
              </w:rPr>
            </w:pPr>
            <w:r w:rsidRPr="00EC0888">
              <w:rPr>
                <w:sz w:val="22"/>
                <w:szCs w:val="22"/>
              </w:rPr>
              <w:t>4. Zamárdi Napköziotthonos Óvoda</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F85DD1" w:rsidRPr="00EC0888" w:rsidRDefault="00EC0888" w:rsidP="00027F6D">
            <w:pPr>
              <w:pStyle w:val="Szvegtrzs"/>
              <w:tabs>
                <w:tab w:val="left" w:leader="dot" w:pos="9072"/>
              </w:tabs>
              <w:jc w:val="right"/>
              <w:rPr>
                <w:sz w:val="22"/>
                <w:szCs w:val="22"/>
              </w:rPr>
            </w:pPr>
            <w:r w:rsidRPr="00EC0888">
              <w:rPr>
                <w:sz w:val="22"/>
                <w:szCs w:val="22"/>
              </w:rPr>
              <w:t>28.008</w:t>
            </w:r>
          </w:p>
        </w:tc>
      </w:tr>
      <w:tr w:rsidR="00F85DD1" w:rsidRPr="00EC0888" w:rsidTr="004B5345">
        <w:trPr>
          <w:trHeight w:val="391"/>
        </w:trPr>
        <w:tc>
          <w:tcPr>
            <w:tcW w:w="6060" w:type="dxa"/>
            <w:tcBorders>
              <w:top w:val="single" w:sz="4" w:space="0" w:color="000000"/>
              <w:left w:val="single" w:sz="4" w:space="0" w:color="000000"/>
              <w:bottom w:val="single" w:sz="4" w:space="0" w:color="000000"/>
            </w:tcBorders>
            <w:shd w:val="clear" w:color="auto" w:fill="auto"/>
          </w:tcPr>
          <w:p w:rsidR="00F85DD1" w:rsidRPr="00EC0888" w:rsidRDefault="00F85DD1" w:rsidP="00027F6D">
            <w:pPr>
              <w:pStyle w:val="Szvegtrzs"/>
              <w:tabs>
                <w:tab w:val="left" w:leader="dot" w:pos="9072"/>
              </w:tabs>
              <w:rPr>
                <w:sz w:val="22"/>
                <w:szCs w:val="22"/>
              </w:rPr>
            </w:pPr>
            <w:r w:rsidRPr="00EC0888">
              <w:rPr>
                <w:sz w:val="22"/>
                <w:szCs w:val="22"/>
              </w:rPr>
              <w:t>5. Tourinform Iroda, Közösségi Ház és Városi Könyvtár</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F85DD1" w:rsidRPr="00EC0888" w:rsidRDefault="00EC0888" w:rsidP="00027F6D">
            <w:pPr>
              <w:pStyle w:val="Szvegtrzs"/>
              <w:tabs>
                <w:tab w:val="left" w:leader="dot" w:pos="9072"/>
              </w:tabs>
              <w:jc w:val="right"/>
              <w:rPr>
                <w:sz w:val="22"/>
                <w:szCs w:val="22"/>
              </w:rPr>
            </w:pPr>
            <w:r w:rsidRPr="00EC0888">
              <w:rPr>
                <w:sz w:val="22"/>
                <w:szCs w:val="22"/>
              </w:rPr>
              <w:t>1.443.375</w:t>
            </w:r>
          </w:p>
        </w:tc>
      </w:tr>
      <w:tr w:rsidR="00F85DD1" w:rsidRPr="00EC0888" w:rsidTr="004B5345">
        <w:trPr>
          <w:trHeight w:val="439"/>
        </w:trPr>
        <w:tc>
          <w:tcPr>
            <w:tcW w:w="6060" w:type="dxa"/>
            <w:tcBorders>
              <w:top w:val="single" w:sz="4" w:space="0" w:color="000000"/>
              <w:left w:val="single" w:sz="4" w:space="0" w:color="000000"/>
              <w:bottom w:val="single" w:sz="4" w:space="0" w:color="000000"/>
            </w:tcBorders>
            <w:shd w:val="clear" w:color="auto" w:fill="auto"/>
          </w:tcPr>
          <w:p w:rsidR="00F85DD1" w:rsidRPr="00EC0888" w:rsidRDefault="00F85DD1" w:rsidP="00027F6D">
            <w:pPr>
              <w:pStyle w:val="Szvegtrzs"/>
              <w:tabs>
                <w:tab w:val="left" w:leader="dot" w:pos="9072"/>
              </w:tabs>
              <w:rPr>
                <w:b/>
                <w:sz w:val="22"/>
                <w:szCs w:val="22"/>
              </w:rPr>
            </w:pPr>
            <w:r w:rsidRPr="00EC0888">
              <w:rPr>
                <w:b/>
                <w:sz w:val="22"/>
                <w:szCs w:val="22"/>
              </w:rPr>
              <w:t>Összesen</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F85DD1" w:rsidRPr="00EC0888" w:rsidRDefault="00EC0888" w:rsidP="00027F6D">
            <w:pPr>
              <w:pStyle w:val="Szvegtrzs"/>
              <w:tabs>
                <w:tab w:val="left" w:leader="dot" w:pos="9072"/>
              </w:tabs>
              <w:jc w:val="right"/>
              <w:rPr>
                <w:b/>
                <w:sz w:val="22"/>
                <w:szCs w:val="22"/>
              </w:rPr>
            </w:pPr>
            <w:r w:rsidRPr="00EC0888">
              <w:rPr>
                <w:b/>
                <w:sz w:val="22"/>
                <w:szCs w:val="22"/>
              </w:rPr>
              <w:t>564.033.197</w:t>
            </w:r>
          </w:p>
        </w:tc>
      </w:tr>
    </w:tbl>
    <w:p w:rsidR="00F85DD1" w:rsidRPr="00DB52DE" w:rsidRDefault="00F85DD1" w:rsidP="00027F6D">
      <w:pPr>
        <w:pStyle w:val="Szvegtrzs"/>
        <w:tabs>
          <w:tab w:val="left" w:leader="dot" w:pos="9072"/>
        </w:tabs>
        <w:rPr>
          <w:szCs w:val="24"/>
        </w:rPr>
      </w:pPr>
    </w:p>
    <w:p w:rsidR="0064293A" w:rsidRPr="00DB52DE" w:rsidRDefault="0064293A" w:rsidP="00027F6D">
      <w:pPr>
        <w:pStyle w:val="RT-alrs"/>
        <w:spacing w:before="0"/>
      </w:pPr>
      <w:r w:rsidRPr="00DB52DE">
        <w:rPr>
          <w:rFonts w:ascii="Times New Roman" w:eastAsia="Times New Roman" w:hAnsi="Times New Roman" w:cs="Times New Roman"/>
          <w:b w:val="0"/>
          <w:bCs/>
          <w:iCs/>
        </w:rPr>
        <w:t>A finanszírozási kiadások tervezett előirányzata 1</w:t>
      </w:r>
      <w:r w:rsidR="00DB52DE" w:rsidRPr="00DB52DE">
        <w:rPr>
          <w:rFonts w:ascii="Times New Roman" w:eastAsia="Times New Roman" w:hAnsi="Times New Roman" w:cs="Times New Roman"/>
          <w:b w:val="0"/>
          <w:bCs/>
          <w:iCs/>
        </w:rPr>
        <w:t>4.628.617</w:t>
      </w:r>
      <w:r w:rsidRPr="00DB52DE">
        <w:rPr>
          <w:rFonts w:ascii="Times New Roman" w:eastAsia="Times New Roman" w:hAnsi="Times New Roman" w:cs="Times New Roman"/>
          <w:b w:val="0"/>
          <w:bCs/>
          <w:iCs/>
        </w:rPr>
        <w:t xml:space="preserve"> Ft, amely az államháztartáson belüli megelőlegezések visszafizetését jelenti. Az Államháztartások belüli megelőlegezések visszafizetése rovaton kell elszámolni az Áht. 78.§ (4) és (5) bekezdése, valamint a 83.§ (3) bekezdése szerinti megelőlegezések visszafizetésével kapcsolatban felmerült kiadásokat. A kincstár a következő év január 5-ig esedékes járandóságok fedezetének biztosítása érdekében – december 20-át követően- megelőlegezi az önkormányzatoknak. </w:t>
      </w:r>
    </w:p>
    <w:p w:rsidR="00F85DD1" w:rsidRPr="00EC0888" w:rsidRDefault="00F85DD1" w:rsidP="00027F6D">
      <w:pPr>
        <w:spacing w:after="0" w:line="240" w:lineRule="auto"/>
        <w:rPr>
          <w:rFonts w:ascii="Times New Roman" w:hAnsi="Times New Roman" w:cs="Times New Roman"/>
          <w:sz w:val="24"/>
          <w:szCs w:val="24"/>
          <w:highlight w:val="yellow"/>
        </w:rPr>
      </w:pPr>
    </w:p>
    <w:p w:rsidR="00F85DD1" w:rsidRPr="00EC0888" w:rsidRDefault="00F85DD1" w:rsidP="00027F6D">
      <w:pPr>
        <w:spacing w:after="0" w:line="240" w:lineRule="auto"/>
        <w:rPr>
          <w:rFonts w:ascii="Times New Roman" w:hAnsi="Times New Roman" w:cs="Times New Roman"/>
          <w:sz w:val="24"/>
          <w:szCs w:val="24"/>
          <w:highlight w:val="yellow"/>
        </w:rPr>
      </w:pPr>
    </w:p>
    <w:p w:rsidR="00F85DD1" w:rsidRPr="00EC0888" w:rsidRDefault="00EC0888" w:rsidP="00027F6D">
      <w:pPr>
        <w:spacing w:after="0" w:line="240" w:lineRule="auto"/>
        <w:rPr>
          <w:rFonts w:ascii="Times New Roman" w:hAnsi="Times New Roman" w:cs="Times New Roman"/>
          <w:sz w:val="24"/>
          <w:szCs w:val="24"/>
        </w:rPr>
      </w:pPr>
      <w:r w:rsidRPr="00EC0888">
        <w:rPr>
          <w:rFonts w:ascii="Times New Roman" w:hAnsi="Times New Roman" w:cs="Times New Roman"/>
          <w:sz w:val="24"/>
          <w:szCs w:val="24"/>
        </w:rPr>
        <w:t>Zamárdi, 2020</w:t>
      </w:r>
      <w:r w:rsidR="00F85DD1" w:rsidRPr="00EC0888">
        <w:rPr>
          <w:rFonts w:ascii="Times New Roman" w:hAnsi="Times New Roman" w:cs="Times New Roman"/>
          <w:sz w:val="24"/>
          <w:szCs w:val="24"/>
        </w:rPr>
        <w:t xml:space="preserve">. február </w:t>
      </w:r>
      <w:r w:rsidR="001175D7" w:rsidRPr="00EC0888">
        <w:rPr>
          <w:rFonts w:ascii="Times New Roman" w:hAnsi="Times New Roman" w:cs="Times New Roman"/>
          <w:sz w:val="24"/>
          <w:szCs w:val="24"/>
        </w:rPr>
        <w:t>2</w:t>
      </w:r>
      <w:r w:rsidR="002B51E8">
        <w:rPr>
          <w:rFonts w:ascii="Times New Roman" w:hAnsi="Times New Roman" w:cs="Times New Roman"/>
          <w:sz w:val="24"/>
          <w:szCs w:val="24"/>
        </w:rPr>
        <w:t>4</w:t>
      </w:r>
      <w:r w:rsidR="00F85DD1" w:rsidRPr="00EC0888">
        <w:rPr>
          <w:rFonts w:ascii="Times New Roman" w:hAnsi="Times New Roman" w:cs="Times New Roman"/>
          <w:sz w:val="24"/>
          <w:szCs w:val="24"/>
        </w:rPr>
        <w:t>.</w:t>
      </w:r>
    </w:p>
    <w:p w:rsidR="00F85DD1" w:rsidRPr="00EC0888" w:rsidRDefault="00F85DD1" w:rsidP="00027F6D">
      <w:pPr>
        <w:pStyle w:val="Szvegtrzs"/>
        <w:rPr>
          <w:szCs w:val="24"/>
        </w:rPr>
      </w:pPr>
    </w:p>
    <w:p w:rsidR="00F85DD1" w:rsidRPr="00EC0888" w:rsidRDefault="00F85DD1" w:rsidP="00027F6D">
      <w:pPr>
        <w:pStyle w:val="Szvegtrzs"/>
        <w:rPr>
          <w:szCs w:val="24"/>
        </w:rPr>
      </w:pPr>
    </w:p>
    <w:p w:rsidR="00F85DD1" w:rsidRPr="00EC0888" w:rsidRDefault="00F85DD1" w:rsidP="00027F6D">
      <w:pPr>
        <w:pStyle w:val="Szvegtrzs"/>
        <w:tabs>
          <w:tab w:val="left" w:pos="5640"/>
          <w:tab w:val="right" w:leader="dot" w:pos="9000"/>
        </w:tabs>
        <w:jc w:val="left"/>
        <w:rPr>
          <w:szCs w:val="24"/>
        </w:rPr>
      </w:pPr>
      <w:r w:rsidRPr="00EC0888">
        <w:rPr>
          <w:szCs w:val="24"/>
        </w:rPr>
        <w:tab/>
        <w:t xml:space="preserve">             </w:t>
      </w:r>
      <w:r w:rsidR="002B51E8">
        <w:rPr>
          <w:szCs w:val="24"/>
        </w:rPr>
        <w:t xml:space="preserve">   </w:t>
      </w:r>
      <w:r w:rsidRPr="00EC0888">
        <w:rPr>
          <w:szCs w:val="24"/>
        </w:rPr>
        <w:t xml:space="preserve"> Csákovics Gyula</w:t>
      </w:r>
      <w:r w:rsidR="002B51E8">
        <w:rPr>
          <w:szCs w:val="24"/>
        </w:rPr>
        <w:t xml:space="preserve"> </w:t>
      </w:r>
      <w:proofErr w:type="spellStart"/>
      <w:r w:rsidR="002B51E8">
        <w:rPr>
          <w:szCs w:val="24"/>
        </w:rPr>
        <w:t>sk</w:t>
      </w:r>
      <w:proofErr w:type="spellEnd"/>
      <w:r w:rsidR="002B51E8">
        <w:rPr>
          <w:szCs w:val="24"/>
        </w:rPr>
        <w:t>.</w:t>
      </w:r>
    </w:p>
    <w:p w:rsidR="00F85DD1" w:rsidRDefault="00F85DD1" w:rsidP="00027F6D">
      <w:pPr>
        <w:pStyle w:val="Szvegtrzs"/>
        <w:tabs>
          <w:tab w:val="left" w:pos="5640"/>
          <w:tab w:val="right" w:leader="dot" w:pos="9000"/>
        </w:tabs>
        <w:jc w:val="left"/>
        <w:rPr>
          <w:b/>
          <w:bCs/>
          <w:szCs w:val="24"/>
          <w:shd w:val="clear" w:color="auto" w:fill="FFFFFF"/>
        </w:rPr>
      </w:pPr>
      <w:r w:rsidRPr="00EC0888">
        <w:rPr>
          <w:szCs w:val="24"/>
        </w:rPr>
        <w:tab/>
        <w:t xml:space="preserve">                 </w:t>
      </w:r>
      <w:r w:rsidR="002B51E8">
        <w:rPr>
          <w:szCs w:val="24"/>
        </w:rPr>
        <w:t xml:space="preserve">      </w:t>
      </w:r>
      <w:proofErr w:type="gramStart"/>
      <w:r w:rsidRPr="00EC0888">
        <w:rPr>
          <w:szCs w:val="24"/>
        </w:rPr>
        <w:t>polgármester</w:t>
      </w:r>
      <w:proofErr w:type="gramEnd"/>
    </w:p>
    <w:sectPr w:rsidR="00F85DD1">
      <w:headerReference w:type="default" r:id="rId9"/>
      <w:footerReference w:type="default" r:id="rId10"/>
      <w:pgSz w:w="11906" w:h="16838"/>
      <w:pgMar w:top="1079" w:right="1304" w:bottom="1438" w:left="1304" w:header="708" w:footer="708" w:gutter="0"/>
      <w:cols w:space="708"/>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80B" w:rsidRDefault="00AF680B">
      <w:pPr>
        <w:spacing w:after="0" w:line="240" w:lineRule="auto"/>
      </w:pPr>
      <w:r>
        <w:separator/>
      </w:r>
    </w:p>
  </w:endnote>
  <w:endnote w:type="continuationSeparator" w:id="0">
    <w:p w:rsidR="00AF680B" w:rsidRDefault="00AF6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H-Helvetica Thin">
    <w:altName w:val="Arial"/>
    <w:charset w:val="00"/>
    <w:family w:val="modern"/>
    <w:pitch w:val="variable"/>
  </w:font>
  <w:font w:name="vé">
    <w:altName w:val="Times New Roman"/>
    <w:charset w:val="00"/>
    <w:family w:val="roman"/>
    <w:pitch w:val="default"/>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00A" w:rsidRDefault="00B3000A">
    <w:pPr>
      <w:pStyle w:val="llb"/>
      <w:jc w:val="center"/>
    </w:pPr>
    <w:r>
      <w:fldChar w:fldCharType="begin"/>
    </w:r>
    <w:r>
      <w:instrText xml:space="preserve"> PAGE </w:instrText>
    </w:r>
    <w:r>
      <w:fldChar w:fldCharType="separate"/>
    </w:r>
    <w:r w:rsidR="00BC3EA2">
      <w:rPr>
        <w:noProof/>
      </w:rPr>
      <w:t>12</w:t>
    </w:r>
    <w:r>
      <w:fldChar w:fldCharType="end"/>
    </w:r>
  </w:p>
  <w:p w:rsidR="00B3000A" w:rsidRDefault="00B3000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80B" w:rsidRDefault="00AF680B">
      <w:pPr>
        <w:spacing w:after="0" w:line="240" w:lineRule="auto"/>
      </w:pPr>
      <w:r>
        <w:separator/>
      </w:r>
    </w:p>
  </w:footnote>
  <w:footnote w:type="continuationSeparator" w:id="0">
    <w:p w:rsidR="00AF680B" w:rsidRDefault="00AF68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00A" w:rsidRDefault="00B3000A" w:rsidP="00AA2171">
    <w:pPr>
      <w:pStyle w:val="lfej"/>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Cmsor1"/>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440"/>
        </w:tabs>
        <w:ind w:left="1440" w:hanging="360"/>
      </w:pPr>
      <w:rPr>
        <w:rFonts w:ascii="Times New Roman" w:hAnsi="Times New Roman" w:cs="Times New Roman"/>
        <w:sz w:val="24"/>
        <w:szCs w:val="24"/>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szCs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szCs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sz w:val="24"/>
        <w:szCs w:val="24"/>
      </w:rPr>
    </w:lvl>
    <w:lvl w:ilvl="1">
      <w:start w:val="1"/>
      <w:numFmt w:val="bullet"/>
      <w:lvlText w:val="-"/>
      <w:lvlJc w:val="left"/>
      <w:pPr>
        <w:tabs>
          <w:tab w:val="num" w:pos="1440"/>
        </w:tabs>
        <w:ind w:left="1440" w:hanging="360"/>
      </w:pPr>
      <w:rPr>
        <w:rFonts w:ascii="Times New Roman" w:hAnsi="Times New Roman" w:cs="Courier New"/>
        <w:sz w:val="24"/>
        <w:szCs w:val="24"/>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Times New Roman"/>
        <w:sz w:val="24"/>
        <w:szCs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Times New Roman"/>
        <w:sz w:val="24"/>
        <w:szCs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hint="default"/>
      </w:rPr>
    </w:lvl>
    <w:lvl w:ilvl="1">
      <w:start w:val="2"/>
      <w:numFmt w:val="decimal"/>
      <w:lvlText w:val="%1.%2."/>
      <w:lvlJc w:val="left"/>
      <w:pPr>
        <w:tabs>
          <w:tab w:val="num" w:pos="1080"/>
        </w:tabs>
        <w:ind w:left="1080" w:hanging="360"/>
      </w:pPr>
    </w:lvl>
    <w:lvl w:ilvl="2">
      <w:start w:val="3"/>
      <w:numFmt w:val="decimal"/>
      <w:lvlText w:val="%1.%2.%3."/>
      <w:lvlJc w:val="left"/>
      <w:pPr>
        <w:tabs>
          <w:tab w:val="num" w:pos="1440"/>
        </w:tabs>
        <w:ind w:left="1440" w:hanging="360"/>
      </w:pPr>
      <w:rPr>
        <w:rFonts w:ascii="Times New Roman" w:hAnsi="Times New Roman" w:cs="Times New Roman"/>
        <w:sz w:val="24"/>
        <w:szCs w:val="2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EE84FF20"/>
    <w:name w:val="WW8Num7"/>
    <w:lvl w:ilvl="0">
      <w:start w:val="1"/>
      <w:numFmt w:val="decimal"/>
      <w:lvlText w:val="%1."/>
      <w:lvlJc w:val="left"/>
      <w:pPr>
        <w:tabs>
          <w:tab w:val="num" w:pos="720"/>
        </w:tabs>
        <w:ind w:left="720" w:hanging="360"/>
      </w:pPr>
      <w:rPr>
        <w:rFonts w:hint="default"/>
      </w:rPr>
    </w:lvl>
    <w:lvl w:ilvl="1">
      <w:start w:val="4"/>
      <w:numFmt w:val="decimal"/>
      <w:lvlText w:val="%1.%2."/>
      <w:lvlJc w:val="left"/>
      <w:pPr>
        <w:tabs>
          <w:tab w:val="num" w:pos="1080"/>
        </w:tabs>
        <w:ind w:left="1080" w:hanging="360"/>
      </w:pPr>
      <w:rPr>
        <w:rFonts w:hint="default"/>
      </w:rPr>
    </w:lvl>
    <w:lvl w:ilvl="2">
      <w:start w:val="4"/>
      <w:numFmt w:val="decimal"/>
      <w:lvlText w:val="%1.%2.%3."/>
      <w:lvlJc w:val="left"/>
      <w:pPr>
        <w:tabs>
          <w:tab w:val="num" w:pos="1440"/>
        </w:tabs>
        <w:ind w:left="1440" w:hanging="360"/>
      </w:pPr>
      <w:rPr>
        <w:rFonts w:hint="default"/>
      </w:rPr>
    </w:lvl>
    <w:lvl w:ilvl="3">
      <w:start w:val="2"/>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08"/>
    <w:multiLevelType w:val="multilevel"/>
    <w:tmpl w:val="00000008"/>
    <w:name w:val="WW8Num8"/>
    <w:lvl w:ilvl="0">
      <w:start w:val="3"/>
      <w:numFmt w:val="decimal"/>
      <w:lvlText w:val="%1."/>
      <w:lvlJc w:val="left"/>
      <w:pPr>
        <w:tabs>
          <w:tab w:val="num" w:pos="720"/>
        </w:tabs>
        <w:ind w:left="720" w:hanging="360"/>
      </w:pPr>
      <w:rPr>
        <w:rFonts w:hint="default"/>
        <w:color w:val="2222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19289B16"/>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lvl w:ilvl="0">
      <w:start w:val="3"/>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F521341"/>
    <w:multiLevelType w:val="hybridMultilevel"/>
    <w:tmpl w:val="9054784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74007DF"/>
    <w:multiLevelType w:val="hybridMultilevel"/>
    <w:tmpl w:val="C97ACF2E"/>
    <w:lvl w:ilvl="0" w:tplc="C53C042C">
      <w:start w:val="1"/>
      <w:numFmt w:val="decimal"/>
      <w:lvlText w:val="%1."/>
      <w:lvlJc w:val="left"/>
      <w:pPr>
        <w:ind w:left="720" w:hanging="360"/>
      </w:pPr>
      <w:rPr>
        <w:rFonts w:ascii="Times New Roman" w:hAnsi="Times New Roman" w:cs="Times New Roman" w:hint="default"/>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8804717"/>
    <w:multiLevelType w:val="hybridMultilevel"/>
    <w:tmpl w:val="08F60FA6"/>
    <w:lvl w:ilvl="0" w:tplc="040E000F">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E2"/>
    <w:rsid w:val="00027017"/>
    <w:rsid w:val="00027F6D"/>
    <w:rsid w:val="000D1E91"/>
    <w:rsid w:val="000D2082"/>
    <w:rsid w:val="001175D7"/>
    <w:rsid w:val="00134EB5"/>
    <w:rsid w:val="00155073"/>
    <w:rsid w:val="001635F7"/>
    <w:rsid w:val="00175A9A"/>
    <w:rsid w:val="001A25A7"/>
    <w:rsid w:val="001F4B40"/>
    <w:rsid w:val="002118D0"/>
    <w:rsid w:val="00254C54"/>
    <w:rsid w:val="002859EB"/>
    <w:rsid w:val="00292B67"/>
    <w:rsid w:val="002B06FD"/>
    <w:rsid w:val="002B51E8"/>
    <w:rsid w:val="002C5BE2"/>
    <w:rsid w:val="002E1C66"/>
    <w:rsid w:val="002E3EDB"/>
    <w:rsid w:val="00312D23"/>
    <w:rsid w:val="00366FDF"/>
    <w:rsid w:val="003770A8"/>
    <w:rsid w:val="00380DF7"/>
    <w:rsid w:val="003B00C8"/>
    <w:rsid w:val="003C7A5E"/>
    <w:rsid w:val="003E364E"/>
    <w:rsid w:val="003F5DD6"/>
    <w:rsid w:val="0044159C"/>
    <w:rsid w:val="004834C8"/>
    <w:rsid w:val="004B5345"/>
    <w:rsid w:val="00507552"/>
    <w:rsid w:val="00531979"/>
    <w:rsid w:val="00580F99"/>
    <w:rsid w:val="005956C7"/>
    <w:rsid w:val="00597435"/>
    <w:rsid w:val="005D7248"/>
    <w:rsid w:val="00620331"/>
    <w:rsid w:val="0064293A"/>
    <w:rsid w:val="006F5C25"/>
    <w:rsid w:val="0074064C"/>
    <w:rsid w:val="007513A6"/>
    <w:rsid w:val="007C273B"/>
    <w:rsid w:val="007E2D23"/>
    <w:rsid w:val="00823FDA"/>
    <w:rsid w:val="0083261A"/>
    <w:rsid w:val="00836CB9"/>
    <w:rsid w:val="008A789E"/>
    <w:rsid w:val="008B7AAC"/>
    <w:rsid w:val="008D3E8E"/>
    <w:rsid w:val="008E0B83"/>
    <w:rsid w:val="00913C02"/>
    <w:rsid w:val="0093082E"/>
    <w:rsid w:val="00935FF4"/>
    <w:rsid w:val="00944818"/>
    <w:rsid w:val="009579FB"/>
    <w:rsid w:val="009907D9"/>
    <w:rsid w:val="009A0B5C"/>
    <w:rsid w:val="00A93BB8"/>
    <w:rsid w:val="00AA2171"/>
    <w:rsid w:val="00AE0A96"/>
    <w:rsid w:val="00AE3C39"/>
    <w:rsid w:val="00AF467A"/>
    <w:rsid w:val="00AF680B"/>
    <w:rsid w:val="00B3000A"/>
    <w:rsid w:val="00B55891"/>
    <w:rsid w:val="00B77D50"/>
    <w:rsid w:val="00BC3EA2"/>
    <w:rsid w:val="00BE4E17"/>
    <w:rsid w:val="00BE6479"/>
    <w:rsid w:val="00BF0ADE"/>
    <w:rsid w:val="00C13E97"/>
    <w:rsid w:val="00C27B9E"/>
    <w:rsid w:val="00C32196"/>
    <w:rsid w:val="00C4664B"/>
    <w:rsid w:val="00C80BA5"/>
    <w:rsid w:val="00C96D1E"/>
    <w:rsid w:val="00CC1B58"/>
    <w:rsid w:val="00D055EF"/>
    <w:rsid w:val="00DB1D42"/>
    <w:rsid w:val="00DB52DE"/>
    <w:rsid w:val="00DE6B14"/>
    <w:rsid w:val="00E42896"/>
    <w:rsid w:val="00E553E2"/>
    <w:rsid w:val="00E55F9D"/>
    <w:rsid w:val="00E813B1"/>
    <w:rsid w:val="00EA2B02"/>
    <w:rsid w:val="00EC0888"/>
    <w:rsid w:val="00EC094E"/>
    <w:rsid w:val="00ED2468"/>
    <w:rsid w:val="00F3353F"/>
    <w:rsid w:val="00F3575F"/>
    <w:rsid w:val="00F3596C"/>
    <w:rsid w:val="00F43583"/>
    <w:rsid w:val="00F733C5"/>
    <w:rsid w:val="00F85DD1"/>
    <w:rsid w:val="00F9055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29BAEDF2-780F-4223-ADB3-D6FA5F16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uppressAutoHyphens/>
      <w:spacing w:after="200" w:line="276" w:lineRule="auto"/>
      <w:jc w:val="both"/>
    </w:pPr>
    <w:rPr>
      <w:rFonts w:ascii="Arial" w:hAnsi="Arial" w:cs="Calibri"/>
      <w:szCs w:val="22"/>
      <w:lang w:eastAsia="ar-SA"/>
    </w:rPr>
  </w:style>
  <w:style w:type="paragraph" w:styleId="Cmsor1">
    <w:name w:val="heading 1"/>
    <w:basedOn w:val="Norml"/>
    <w:next w:val="Norml"/>
    <w:qFormat/>
    <w:pPr>
      <w:keepNext/>
      <w:numPr>
        <w:numId w:val="1"/>
      </w:numPr>
      <w:spacing w:after="0" w:line="240" w:lineRule="auto"/>
      <w:outlineLvl w:val="0"/>
    </w:pPr>
    <w:rPr>
      <w:rFonts w:ascii="Times New Roman" w:hAnsi="Times New Roman" w:cs="Times New Roman"/>
      <w:b/>
      <w:sz w:val="2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Times New Roman" w:eastAsia="Times New Roman" w:hAnsi="Times New Roman" w:cs="Times New Roman"/>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rPr>
      <w:rFonts w:ascii="Courier New" w:hAnsi="Courier New" w:cs="Courier New"/>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4"/>
      <w:szCs w:val="24"/>
    </w:rPr>
  </w:style>
  <w:style w:type="character" w:customStyle="1" w:styleId="WW8Num2z1">
    <w:name w:val="WW8Num2z1"/>
    <w:rPr>
      <w:rFonts w:ascii="Times New Roman" w:eastAsia="Times New Roman" w:hAnsi="Times New Roman" w:cs="Times New Roman"/>
      <w:sz w:val="24"/>
      <w:szCs w:val="24"/>
    </w:rPr>
  </w:style>
  <w:style w:type="character" w:customStyle="1" w:styleId="WW8Num2z2">
    <w:name w:val="WW8Num2z2"/>
    <w:rPr>
      <w:rFonts w:ascii="Wingdings" w:hAnsi="Wingdings" w:cs="Wingdings"/>
    </w:rPr>
  </w:style>
  <w:style w:type="character" w:customStyle="1" w:styleId="WW8Num2z4">
    <w:name w:val="WW8Num2z4"/>
    <w:rPr>
      <w:rFonts w:ascii="Courier New" w:hAnsi="Courier New" w:cs="Courier New"/>
    </w:rPr>
  </w:style>
  <w:style w:type="character" w:customStyle="1" w:styleId="WW8Num3z0">
    <w:name w:val="WW8Num3z0"/>
    <w:rPr>
      <w:rFonts w:ascii="Times New Roman" w:eastAsia="Times New Roman" w:hAnsi="Times New Roman" w:cs="Times New Roman"/>
      <w:sz w:val="24"/>
      <w:szCs w:val="24"/>
    </w:rPr>
  </w:style>
  <w:style w:type="character" w:customStyle="1" w:styleId="WW8Num3z1">
    <w:name w:val="WW8Num3z1"/>
    <w:rPr>
      <w:rFonts w:ascii="Courier New" w:hAnsi="Courier New" w:cs="Courier New"/>
      <w:sz w:val="24"/>
      <w:szCs w:val="24"/>
    </w:rPr>
  </w:style>
  <w:style w:type="character" w:customStyle="1" w:styleId="WW8Num3z2">
    <w:name w:val="WW8Num3z2"/>
    <w:rPr>
      <w:rFonts w:ascii="Wingdings" w:hAnsi="Wingdings" w:cs="Wingdings"/>
    </w:rPr>
  </w:style>
  <w:style w:type="character" w:customStyle="1" w:styleId="WW8Num3z4">
    <w:name w:val="WW8Num3z4"/>
    <w:rPr>
      <w:rFonts w:ascii="Courier New" w:hAnsi="Courier New" w:cs="Courier New"/>
    </w:rPr>
  </w:style>
  <w:style w:type="character" w:customStyle="1" w:styleId="WW8Num4z0">
    <w:name w:val="WW8Num4z0"/>
    <w:rPr>
      <w:rFonts w:ascii="Times New Roman" w:hAnsi="Times New Roman" w:cs="Times New Roman"/>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rPr>
      <w:rFonts w:ascii="Times New Roman" w:hAnsi="Times New Roman" w:cs="Times New Roman"/>
      <w:sz w:val="24"/>
      <w:szCs w:val="24"/>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color w:val="222222"/>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hint="default"/>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Bekezdsalapbettpusa5">
    <w:name w:val="Bekezdés alapbetűtípusa5"/>
  </w:style>
  <w:style w:type="character" w:customStyle="1" w:styleId="Bekezdsalapbettpusa4">
    <w:name w:val="Bekezdés alapbetűtípusa4"/>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color w:val="222222"/>
      <w:shd w:val="clear" w:color="auto" w:fill="FFFFFF"/>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sz w:val="24"/>
      <w:szCs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Bekezdsalapbettpusa3">
    <w:name w:val="Bekezdés alapbetűtípusa3"/>
  </w:style>
  <w:style w:type="character" w:customStyle="1" w:styleId="Bekezdsalapbettpusa2">
    <w:name w:val="Bekezdés alapbetűtípusa2"/>
  </w:style>
  <w:style w:type="character" w:customStyle="1" w:styleId="Absatz-Standardschriftart">
    <w:name w:val="Absatz-Standardschriftart"/>
  </w:style>
  <w:style w:type="character" w:customStyle="1" w:styleId="WW8Num3z3">
    <w:name w:val="WW8Num3z3"/>
    <w:rPr>
      <w:rFonts w:ascii="Symbol" w:hAnsi="Symbol" w:cs="Symbol"/>
    </w:rPr>
  </w:style>
  <w:style w:type="character" w:customStyle="1" w:styleId="Bekezdsalapbettpusa1">
    <w:name w:val="Bekezdés alapbetűtípusa1"/>
  </w:style>
  <w:style w:type="character" w:customStyle="1" w:styleId="HeaderChar">
    <w:name w:val="Header Char"/>
    <w:rPr>
      <w:rFonts w:cs="Times New Roman"/>
    </w:rPr>
  </w:style>
  <w:style w:type="character" w:customStyle="1" w:styleId="FooterChar">
    <w:name w:val="Footer Char"/>
    <w:rPr>
      <w:rFonts w:cs="Times New Roman"/>
    </w:rPr>
  </w:style>
  <w:style w:type="character" w:customStyle="1" w:styleId="BalloonTextChar">
    <w:name w:val="Balloon Text Char"/>
    <w:rPr>
      <w:rFonts w:ascii="Tahoma" w:hAnsi="Tahoma" w:cs="Tahoma"/>
      <w:sz w:val="16"/>
      <w:szCs w:val="16"/>
    </w:rPr>
  </w:style>
  <w:style w:type="character" w:customStyle="1" w:styleId="TitleChar">
    <w:name w:val="Title Char"/>
    <w:rPr>
      <w:rFonts w:ascii="Trajan Pro" w:hAnsi="Trajan Pro" w:cs="Times New Roman"/>
      <w:bCs/>
      <w:kern w:val="1"/>
      <w:sz w:val="32"/>
      <w:szCs w:val="32"/>
    </w:rPr>
  </w:style>
  <w:style w:type="character" w:customStyle="1" w:styleId="SubtitleChar">
    <w:name w:val="Subtitle Char"/>
    <w:rPr>
      <w:rFonts w:ascii="Arial" w:hAnsi="Arial" w:cs="Times New Roman"/>
      <w:sz w:val="24"/>
      <w:szCs w:val="24"/>
    </w:rPr>
  </w:style>
  <w:style w:type="character" w:customStyle="1" w:styleId="BodyTextChar">
    <w:name w:val="Body Text Char"/>
    <w:rPr>
      <w:rFonts w:ascii="Arial" w:hAnsi="Arial" w:cs="Times New Roman"/>
      <w:sz w:val="20"/>
      <w:lang w:val="x-none"/>
    </w:rPr>
  </w:style>
  <w:style w:type="character" w:customStyle="1" w:styleId="Szmozsjelek">
    <w:name w:val="Számozásjelek"/>
  </w:style>
  <w:style w:type="character" w:customStyle="1" w:styleId="llbChar">
    <w:name w:val="Élőláb Char"/>
    <w:rPr>
      <w:rFonts w:ascii="Calibri" w:hAnsi="Calibri" w:cs="Calibri"/>
      <w:sz w:val="22"/>
      <w:szCs w:val="22"/>
    </w:rPr>
  </w:style>
  <w:style w:type="character" w:customStyle="1" w:styleId="Felsorolsjel">
    <w:name w:val="Felsorolásjel"/>
    <w:rPr>
      <w:rFonts w:ascii="OpenSymbol" w:eastAsia="OpenSymbol" w:hAnsi="OpenSymbol" w:cs="OpenSymbol"/>
    </w:rPr>
  </w:style>
  <w:style w:type="paragraph" w:customStyle="1" w:styleId="Cmsor">
    <w:name w:val="Címsor"/>
    <w:basedOn w:val="Norml"/>
    <w:next w:val="Szvegtrzs"/>
    <w:pPr>
      <w:keepNext/>
      <w:spacing w:before="240" w:after="120"/>
    </w:pPr>
    <w:rPr>
      <w:rFonts w:eastAsia="SimSun" w:cs="Mangal"/>
      <w:sz w:val="28"/>
      <w:szCs w:val="28"/>
    </w:rPr>
  </w:style>
  <w:style w:type="paragraph" w:styleId="Szvegtrzs">
    <w:name w:val="Body Text"/>
    <w:basedOn w:val="Norml"/>
    <w:pPr>
      <w:spacing w:after="0" w:line="240" w:lineRule="auto"/>
    </w:pPr>
    <w:rPr>
      <w:rFonts w:ascii="Times New Roman" w:hAnsi="Times New Roman" w:cs="Times New Roman"/>
      <w:sz w:val="24"/>
      <w:szCs w:val="20"/>
    </w:rPr>
  </w:style>
  <w:style w:type="paragraph" w:styleId="Lista">
    <w:name w:val="List"/>
    <w:basedOn w:val="Szvegtrzs"/>
    <w:rPr>
      <w:rFonts w:cs="Mangal"/>
    </w:rPr>
  </w:style>
  <w:style w:type="paragraph" w:customStyle="1" w:styleId="Felirat">
    <w:name w:val="Felirat"/>
    <w:basedOn w:val="Norml"/>
    <w:pPr>
      <w:suppressLineNumbers/>
      <w:spacing w:before="120" w:after="120"/>
    </w:pPr>
    <w:rPr>
      <w:rFonts w:cs="Mangal"/>
      <w:i/>
      <w:iCs/>
      <w:sz w:val="24"/>
      <w:szCs w:val="24"/>
    </w:rPr>
  </w:style>
  <w:style w:type="paragraph" w:customStyle="1" w:styleId="Trgymutat">
    <w:name w:val="Tárgymutató"/>
    <w:basedOn w:val="Norml"/>
    <w:pPr>
      <w:suppressLineNumbers/>
    </w:pPr>
    <w:rPr>
      <w:rFonts w:cs="Mangal"/>
    </w:rPr>
  </w:style>
  <w:style w:type="paragraph" w:styleId="lfej">
    <w:name w:val="header"/>
    <w:basedOn w:val="Norml"/>
    <w:pPr>
      <w:tabs>
        <w:tab w:val="center" w:pos="4536"/>
        <w:tab w:val="right" w:pos="9072"/>
      </w:tabs>
      <w:spacing w:after="0" w:line="240" w:lineRule="auto"/>
      <w:jc w:val="left"/>
    </w:pPr>
    <w:rPr>
      <w:rFonts w:ascii="Calibri" w:hAnsi="Calibri"/>
      <w:sz w:val="22"/>
    </w:rPr>
  </w:style>
  <w:style w:type="paragraph" w:styleId="llb">
    <w:name w:val="footer"/>
    <w:basedOn w:val="Norml"/>
    <w:pPr>
      <w:tabs>
        <w:tab w:val="center" w:pos="4536"/>
        <w:tab w:val="right" w:pos="9072"/>
      </w:tabs>
      <w:spacing w:after="0" w:line="240" w:lineRule="auto"/>
      <w:jc w:val="left"/>
    </w:pPr>
    <w:rPr>
      <w:rFonts w:ascii="Calibri" w:hAnsi="Calibri"/>
      <w:sz w:val="22"/>
    </w:rPr>
  </w:style>
  <w:style w:type="paragraph" w:styleId="Buborkszveg">
    <w:name w:val="Balloon Text"/>
    <w:basedOn w:val="Norml"/>
    <w:pPr>
      <w:spacing w:after="0" w:line="240" w:lineRule="auto"/>
    </w:pPr>
    <w:rPr>
      <w:rFonts w:ascii="Tahoma" w:hAnsi="Tahoma" w:cs="Tahoma"/>
      <w:sz w:val="16"/>
      <w:szCs w:val="16"/>
    </w:rPr>
  </w:style>
  <w:style w:type="paragraph" w:styleId="Cm">
    <w:name w:val="Title"/>
    <w:basedOn w:val="Norml"/>
    <w:next w:val="Alcm"/>
    <w:qFormat/>
    <w:pPr>
      <w:spacing w:after="0" w:line="240" w:lineRule="auto"/>
      <w:jc w:val="center"/>
    </w:pPr>
    <w:rPr>
      <w:rFonts w:ascii="Trajan Pro" w:eastAsia="Calibri" w:hAnsi="Trajan Pro" w:cs="Trajan Pro"/>
      <w:bCs/>
      <w:kern w:val="1"/>
      <w:szCs w:val="32"/>
    </w:rPr>
  </w:style>
  <w:style w:type="paragraph" w:styleId="Alcm">
    <w:name w:val="Subtitle"/>
    <w:basedOn w:val="Norml"/>
    <w:next w:val="Norml"/>
    <w:qFormat/>
    <w:pPr>
      <w:spacing w:after="480" w:line="240" w:lineRule="auto"/>
      <w:jc w:val="center"/>
    </w:pPr>
    <w:rPr>
      <w:rFonts w:eastAsia="Calibri"/>
      <w:sz w:val="14"/>
      <w:szCs w:val="24"/>
    </w:rPr>
  </w:style>
  <w:style w:type="paragraph" w:customStyle="1" w:styleId="cmzs">
    <w:name w:val="címzés"/>
    <w:basedOn w:val="Norml"/>
    <w:pPr>
      <w:autoSpaceDE w:val="0"/>
      <w:spacing w:after="0" w:line="200" w:lineRule="atLeast"/>
      <w:jc w:val="center"/>
      <w:textAlignment w:val="center"/>
    </w:pPr>
    <w:rPr>
      <w:rFonts w:ascii="H-Helvetica Thin" w:hAnsi="H-Helvetica Thin" w:cs="H-Helvetica Thin"/>
      <w:color w:val="000000"/>
      <w:spacing w:val="2"/>
      <w:sz w:val="16"/>
      <w:szCs w:val="16"/>
      <w:lang w:val="en-US"/>
    </w:rPr>
  </w:style>
  <w:style w:type="paragraph" w:styleId="HTML-kntformzott">
    <w:name w:val="HTML Preformatted"/>
    <w:basedOn w:val="Nor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332108"/>
      <w:szCs w:val="20"/>
    </w:rPr>
  </w:style>
  <w:style w:type="paragraph" w:customStyle="1" w:styleId="Szvegtrzs21">
    <w:name w:val="Szövegtörzs 21"/>
    <w:basedOn w:val="Norml"/>
    <w:pPr>
      <w:spacing w:after="120" w:line="480" w:lineRule="auto"/>
    </w:pPr>
  </w:style>
  <w:style w:type="paragraph" w:customStyle="1" w:styleId="Szvegtrzsbehzssal21">
    <w:name w:val="Szövegtörzs behúzással 21"/>
    <w:basedOn w:val="Norml"/>
    <w:pPr>
      <w:spacing w:after="120" w:line="480" w:lineRule="auto"/>
      <w:ind w:left="283"/>
    </w:pPr>
  </w:style>
  <w:style w:type="paragraph" w:customStyle="1" w:styleId="Szvegtrzs31">
    <w:name w:val="Szövegtörzs 31"/>
    <w:basedOn w:val="Norml"/>
    <w:pPr>
      <w:spacing w:after="120"/>
    </w:pPr>
    <w:rPr>
      <w:sz w:val="16"/>
      <w:szCs w:val="16"/>
    </w:rPr>
  </w:style>
  <w:style w:type="paragraph" w:styleId="NormlWeb">
    <w:name w:val="Normal (Web)"/>
    <w:basedOn w:val="Norml"/>
    <w:pPr>
      <w:spacing w:before="280" w:after="280" w:line="240" w:lineRule="auto"/>
      <w:jc w:val="left"/>
    </w:pPr>
    <w:rPr>
      <w:rFonts w:ascii="vé" w:hAnsi="vé" w:cs="vé"/>
      <w:i/>
      <w:sz w:val="24"/>
      <w:szCs w:val="24"/>
    </w:rPr>
  </w:style>
  <w:style w:type="paragraph" w:customStyle="1" w:styleId="Kerettartalom">
    <w:name w:val="Kerettartalom"/>
    <w:basedOn w:val="Szvegtrzs"/>
  </w:style>
  <w:style w:type="paragraph" w:customStyle="1" w:styleId="RT-szveg">
    <w:name w:val="RT-szöveg"/>
    <w:basedOn w:val="Norml"/>
    <w:pPr>
      <w:widowControl w:val="0"/>
      <w:spacing w:after="0" w:line="240" w:lineRule="auto"/>
      <w:jc w:val="left"/>
    </w:pPr>
    <w:rPr>
      <w:rFonts w:ascii="Times New Roman" w:eastAsia="Lucida Sans Unicode" w:hAnsi="Times New Roman" w:cs="Times New Roman"/>
      <w:kern w:val="1"/>
      <w:sz w:val="24"/>
      <w:szCs w:val="24"/>
    </w:rPr>
  </w:style>
  <w:style w:type="paragraph" w:customStyle="1" w:styleId="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w:basedOn w:val="Norml"/>
    <w:pPr>
      <w:suppressAutoHyphens w:val="0"/>
      <w:spacing w:after="160" w:line="240" w:lineRule="exact"/>
      <w:jc w:val="left"/>
    </w:pPr>
    <w:rPr>
      <w:rFonts w:ascii="Tahoma" w:hAnsi="Tahoma" w:cs="Times New Roman"/>
      <w:szCs w:val="20"/>
      <w:lang w:val="en-US"/>
    </w:rPr>
  </w:style>
  <w:style w:type="paragraph" w:styleId="Listaszerbekezds">
    <w:name w:val="List Paragraph"/>
    <w:basedOn w:val="Norml"/>
    <w:qFormat/>
    <w:pPr>
      <w:ind w:left="708"/>
    </w:pPr>
  </w:style>
  <w:style w:type="paragraph" w:customStyle="1" w:styleId="Listaszerbekezds1">
    <w:name w:val="Listaszerű bekezdés1"/>
    <w:basedOn w:val="Norml"/>
    <w:pPr>
      <w:ind w:left="720"/>
    </w:pPr>
    <w:rPr>
      <w:rFonts w:ascii="Calibri" w:hAnsi="Calibri"/>
      <w:sz w:val="22"/>
    </w:rPr>
  </w:style>
  <w:style w:type="paragraph" w:customStyle="1" w:styleId="Nincstrkz1">
    <w:name w:val="Nincs térköz1"/>
    <w:pPr>
      <w:suppressAutoHyphens/>
      <w:spacing w:line="100" w:lineRule="atLeast"/>
    </w:pPr>
    <w:rPr>
      <w:rFonts w:ascii="Calibri" w:hAnsi="Calibri" w:cs="Calibri"/>
      <w:sz w:val="24"/>
      <w:szCs w:val="24"/>
      <w:lang w:eastAsia="hi-IN" w:bidi="hi-IN"/>
    </w:rPr>
  </w:style>
  <w:style w:type="paragraph" w:customStyle="1" w:styleId="Tblzattartalom">
    <w:name w:val="Táblázattartalom"/>
    <w:basedOn w:val="Norml"/>
    <w:pPr>
      <w:suppressLineNumbers/>
    </w:pPr>
  </w:style>
  <w:style w:type="paragraph" w:customStyle="1" w:styleId="RT-alrs">
    <w:name w:val="RT-aláírás"/>
    <w:basedOn w:val="Norml"/>
    <w:pPr>
      <w:widowControl w:val="0"/>
      <w:tabs>
        <w:tab w:val="center" w:pos="2268"/>
        <w:tab w:val="center" w:pos="6521"/>
      </w:tabs>
      <w:spacing w:before="120" w:after="0"/>
    </w:pPr>
    <w:rPr>
      <w:rFonts w:eastAsia="Lucida Sans Unicode"/>
      <w:b/>
      <w:kern w:val="1"/>
      <w:sz w:val="24"/>
      <w:szCs w:val="24"/>
    </w:rPr>
  </w:style>
  <w:style w:type="paragraph" w:customStyle="1" w:styleId="RT-cm">
    <w:name w:val="RT-cím"/>
    <w:basedOn w:val="Norml"/>
    <w:pPr>
      <w:widowControl w:val="0"/>
      <w:spacing w:after="120"/>
      <w:jc w:val="center"/>
    </w:pPr>
    <w:rPr>
      <w:rFonts w:eastAsia="Lucida Sans Unicode"/>
      <w:b/>
      <w:i/>
      <w:kern w:val="1"/>
      <w:sz w:val="28"/>
      <w:szCs w:val="24"/>
    </w:rPr>
  </w:style>
  <w:style w:type="paragraph" w:customStyle="1" w:styleId="Tblzatfejlc">
    <w:name w:val="Táblázatfejléc"/>
    <w:basedOn w:val="Tblzattartalom"/>
    <w:pPr>
      <w:jc w:val="center"/>
    </w:pPr>
    <w:rPr>
      <w:b/>
      <w:bCs/>
    </w:rPr>
  </w:style>
  <w:style w:type="paragraph" w:customStyle="1" w:styleId="Listaszerbekezds10">
    <w:name w:val="Listaszerű bekezdés1"/>
    <w:basedOn w:val="Norml"/>
    <w:rsid w:val="00944818"/>
    <w:pPr>
      <w:ind w:left="72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14EFD-B6CC-4456-8C79-184928A42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3294</Words>
  <Characters>22729</Characters>
  <Application>Microsoft Office Word</Application>
  <DocSecurity>0</DocSecurity>
  <Lines>189</Lines>
  <Paragraphs>51</Paragraphs>
  <ScaleCrop>false</ScaleCrop>
  <HeadingPairs>
    <vt:vector size="2" baseType="variant">
      <vt:variant>
        <vt:lpstr>Cím</vt:lpstr>
      </vt:variant>
      <vt:variant>
        <vt:i4>1</vt:i4>
      </vt:variant>
    </vt:vector>
  </HeadingPairs>
  <TitlesOfParts>
    <vt:vector size="1" baseType="lpstr">
      <vt:lpstr>Somogy megyei Kormányhivatal</vt:lpstr>
    </vt:vector>
  </TitlesOfParts>
  <Company/>
  <LinksUpToDate>false</LinksUpToDate>
  <CharactersWithSpaces>25972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Somogy megyei Kormányhivatal</dc:title>
  <dc:subject/>
  <dc:creator>Minta Wörd User Name</dc:creator>
  <cp:keywords/>
  <cp:lastModifiedBy>Gabi Marosi</cp:lastModifiedBy>
  <cp:revision>5</cp:revision>
  <cp:lastPrinted>2020-02-26T07:11:00Z</cp:lastPrinted>
  <dcterms:created xsi:type="dcterms:W3CDTF">2020-02-26T07:08:00Z</dcterms:created>
  <dcterms:modified xsi:type="dcterms:W3CDTF">2020-02-26T07:11:00Z</dcterms:modified>
</cp:coreProperties>
</file>