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A0" w:rsidRDefault="007C53A0" w:rsidP="007C53A0">
      <w:pPr>
        <w:autoSpaceDE w:val="0"/>
        <w:autoSpaceDN w:val="0"/>
        <w:adjustRightInd w:val="0"/>
        <w:jc w:val="right"/>
      </w:pPr>
      <w:r>
        <w:t>7.számú melléklet</w:t>
      </w:r>
    </w:p>
    <w:p w:rsidR="007C53A0" w:rsidRDefault="007C53A0" w:rsidP="007C53A0">
      <w:pPr>
        <w:autoSpaceDE w:val="0"/>
        <w:autoSpaceDN w:val="0"/>
        <w:adjustRightInd w:val="0"/>
        <w:jc w:val="both"/>
      </w:pPr>
    </w:p>
    <w:p w:rsidR="007C53A0" w:rsidRDefault="007C53A0" w:rsidP="007C53A0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 xml:space="preserve">A költségvetési évet követő </w:t>
      </w:r>
      <w:r>
        <w:rPr>
          <w:b/>
        </w:rPr>
        <w:t>3</w:t>
      </w:r>
      <w:r w:rsidRPr="008220A7">
        <w:rPr>
          <w:b/>
        </w:rPr>
        <w:t xml:space="preserve"> év várható előirányzata</w:t>
      </w:r>
    </w:p>
    <w:p w:rsidR="007C53A0" w:rsidRDefault="007C53A0" w:rsidP="007C53A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886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89"/>
        <w:gridCol w:w="289"/>
        <w:gridCol w:w="269"/>
        <w:gridCol w:w="269"/>
        <w:gridCol w:w="231"/>
        <w:gridCol w:w="629"/>
        <w:gridCol w:w="1174"/>
        <w:gridCol w:w="1418"/>
        <w:gridCol w:w="1417"/>
        <w:gridCol w:w="1679"/>
      </w:tblGrid>
      <w:tr w:rsidR="007C53A0" w:rsidTr="00F07703">
        <w:trPr>
          <w:trHeight w:val="315"/>
        </w:trPr>
        <w:tc>
          <w:tcPr>
            <w:tcW w:w="10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működési és felhalmozási célú bevételek és kiadások</w:t>
            </w:r>
          </w:p>
        </w:tc>
      </w:tr>
      <w:tr w:rsidR="007C53A0" w:rsidTr="00F07703">
        <w:trPr>
          <w:trHeight w:val="315"/>
        </w:trPr>
        <w:tc>
          <w:tcPr>
            <w:tcW w:w="10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2020-2021-2022. évi alakulását külön bemutató mérleg</w:t>
            </w:r>
          </w:p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C53A0" w:rsidTr="00F07703">
        <w:trPr>
          <w:trHeight w:val="765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2019. évre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2020. évre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2021. évre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2022.évre</w:t>
            </w:r>
          </w:p>
        </w:tc>
      </w:tr>
      <w:tr w:rsidR="007C53A0" w:rsidTr="00F07703">
        <w:trPr>
          <w:trHeight w:val="2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</w:tr>
      <w:tr w:rsidR="007C53A0" w:rsidTr="00F07703">
        <w:trPr>
          <w:trHeight w:val="439"/>
        </w:trPr>
        <w:tc>
          <w:tcPr>
            <w:tcW w:w="108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Működési bevételek és kiadások</w:t>
            </w:r>
          </w:p>
        </w:tc>
      </w:tr>
      <w:tr w:rsidR="007C53A0" w:rsidTr="00F07703">
        <w:trPr>
          <w:trHeight w:val="882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Intézményi működési bevételek (levonva a beruházási és felújítási áfa visszatérülések, értékesített tárgyi eszközök és immateriális javak áfa-ja, működési célú pénzeszközátvétel államháztartáson kívülről)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működési bevételei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2.882.000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2.940.000</w:t>
            </w:r>
          </w:p>
        </w:tc>
      </w:tr>
      <w:tr w:rsidR="007C53A0" w:rsidTr="00F07703">
        <w:trPr>
          <w:trHeight w:val="51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költségvetési támogatása és átengedett személyi jövedelemadó bevétele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26.019.070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24.508.000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24.998.000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25.498.000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Működésű célú pénzeszközátvétel államháztartáson kívülről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bevétel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bevétel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visszatérülése,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Helyi önkorm. kiegészítő támogatása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értékesítése, kibocsátása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előző évi pénzmaradvány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8.529.255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5.751.000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5.866.000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5.983.000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bevételek összesen (01+....+10)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37.938.325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33.564.000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34.236.000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34.921.000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12.886.972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11.413.000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11.641.000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11.875.000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2.543.138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2.211.000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2.257.000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2.300.000</w:t>
            </w:r>
          </w:p>
        </w:tc>
      </w:tr>
      <w:tr w:rsidR="007C53A0" w:rsidTr="00F07703">
        <w:trPr>
          <w:trHeight w:val="510"/>
        </w:trPr>
        <w:tc>
          <w:tcPr>
            <w:tcW w:w="456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Dologi kiadások és egyéb folyó kiadások (levonva az értékesített tárgyi eszközök, immateriális javak utáni áfa befizetés és kamatkifizetés)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16.320.975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14.712.000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15.308.000</w:t>
            </w:r>
          </w:p>
        </w:tc>
      </w:tr>
      <w:tr w:rsidR="007C53A0" w:rsidTr="00F07703">
        <w:trPr>
          <w:trHeight w:val="51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pénzeszközátadás államháztartáson kívülre, egyéb támogatás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2.844.300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3.379.000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3.446.000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3.515.000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Ellátottak pénzbeli juttatása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1.165.000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1.188.000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nyújtása és törlesztése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visszafizetése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kamata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beváltása, vásárlása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Tartalékok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2.102.940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kiadások összesen (12+....+23)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37.938.325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33.564.000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34.236.000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53A0" w:rsidRPr="0005537F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34.921.000</w:t>
            </w: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108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Felhalmozási célú bevételek és kiadások</w:t>
            </w:r>
          </w:p>
        </w:tc>
      </w:tr>
      <w:tr w:rsidR="007C53A0" w:rsidTr="00F07703">
        <w:trPr>
          <w:trHeight w:val="51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felhalmozási és tőke jellegű bevételei (levonva a felhalmozási célú pénzeszközátvétel államháztartáson kívülről)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felhalmozási és tőke bevételei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Fejlesztési célú támogatások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bevétel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bevétel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Pr="00727B94" w:rsidRDefault="007C53A0" w:rsidP="00F07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B94">
              <w:rPr>
                <w:rFonts w:ascii="Arial" w:hAnsi="Arial" w:cs="Arial"/>
                <w:color w:val="000000"/>
                <w:sz w:val="18"/>
                <w:szCs w:val="18"/>
              </w:rPr>
              <w:t> 84.191.846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Beruházási és felújítási áfa visszatérülése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 és immateriális javak áfa-ja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visszatérülése,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kibocsátása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előző évi pénzmaradvány igénybevétele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bevételek összesen (25+....+36)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84.191.846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kiadások (áfa-val együtt)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Felújítási kiadások (áfa-val együtt)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eszközök, immateriális javak utáni áfa befizetés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pénzeszközátadás államháztartáson kívülre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kiadás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84.191.846 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nyújtása és törlesztése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visszafizetése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kamata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beváltása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kiadások összesen (38+....+48)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84.191.846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53A0" w:rsidRDefault="007C53A0" w:rsidP="00F07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3A0" w:rsidTr="00F07703">
        <w:trPr>
          <w:trHeight w:val="390"/>
        </w:trPr>
        <w:tc>
          <w:tcPr>
            <w:tcW w:w="4569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bevételei összesen (11+37)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727B94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B94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122.130.171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3430C7" w:rsidRDefault="007C53A0" w:rsidP="00F07703">
            <w:pPr>
              <w:jc w:val="center"/>
              <w:rPr>
                <w:b/>
              </w:rPr>
            </w:pPr>
            <w:r>
              <w:rPr>
                <w:b/>
              </w:rPr>
              <w:t>33.564.000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3430C7" w:rsidRDefault="007C53A0" w:rsidP="00F07703">
            <w:pPr>
              <w:jc w:val="center"/>
              <w:rPr>
                <w:b/>
              </w:rPr>
            </w:pPr>
            <w:r>
              <w:rPr>
                <w:b/>
              </w:rPr>
              <w:t>34.236.000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53A0" w:rsidRPr="003430C7" w:rsidRDefault="007C53A0" w:rsidP="00F07703">
            <w:pPr>
              <w:jc w:val="center"/>
              <w:rPr>
                <w:b/>
              </w:rPr>
            </w:pPr>
            <w:r>
              <w:rPr>
                <w:b/>
              </w:rPr>
              <w:t>34.921.000</w:t>
            </w:r>
          </w:p>
        </w:tc>
      </w:tr>
      <w:tr w:rsidR="007C53A0" w:rsidTr="007C53A0">
        <w:trPr>
          <w:trHeight w:val="480"/>
        </w:trPr>
        <w:tc>
          <w:tcPr>
            <w:tcW w:w="456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A0" w:rsidRDefault="007C53A0" w:rsidP="00F077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kiadásai összesen (24+49)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3A0" w:rsidRDefault="007C53A0" w:rsidP="00F077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727B94" w:rsidRDefault="007C53A0" w:rsidP="00F077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B94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122.130.171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3430C7" w:rsidRDefault="007C53A0" w:rsidP="00F07703">
            <w:pPr>
              <w:jc w:val="center"/>
              <w:rPr>
                <w:b/>
              </w:rPr>
            </w:pPr>
            <w:r>
              <w:rPr>
                <w:b/>
              </w:rPr>
              <w:t>33.564.000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53A0" w:rsidRPr="003430C7" w:rsidRDefault="007C53A0" w:rsidP="00F07703">
            <w:pPr>
              <w:jc w:val="center"/>
              <w:rPr>
                <w:b/>
              </w:rPr>
            </w:pPr>
            <w:r>
              <w:rPr>
                <w:b/>
              </w:rPr>
              <w:t>34.236.000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53A0" w:rsidRPr="003430C7" w:rsidRDefault="007C53A0" w:rsidP="00F07703">
            <w:pPr>
              <w:jc w:val="center"/>
              <w:rPr>
                <w:b/>
              </w:rPr>
            </w:pPr>
            <w:r>
              <w:rPr>
                <w:b/>
              </w:rPr>
              <w:t>34.921.000</w:t>
            </w:r>
          </w:p>
        </w:tc>
      </w:tr>
    </w:tbl>
    <w:p w:rsidR="00592101" w:rsidRDefault="00592101" w:rsidP="007C53A0">
      <w:bookmarkStart w:id="0" w:name="_GoBack"/>
      <w:bookmarkEnd w:id="0"/>
    </w:p>
    <w:sectPr w:rsidR="00592101" w:rsidSect="007C53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A0"/>
    <w:rsid w:val="00592101"/>
    <w:rsid w:val="007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7843-B84F-4AAE-8FA7-F12F5C8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2019-02-11T14:59:00Z</dcterms:created>
  <dcterms:modified xsi:type="dcterms:W3CDTF">2019-02-11T15:01:00Z</dcterms:modified>
</cp:coreProperties>
</file>