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13A" w:rsidRPr="00432ED7" w:rsidRDefault="00FE113A" w:rsidP="00FE113A">
      <w:pPr>
        <w:keepNext/>
        <w:jc w:val="center"/>
        <w:outlineLvl w:val="6"/>
        <w:rPr>
          <w:b/>
          <w:sz w:val="22"/>
          <w:szCs w:val="22"/>
        </w:rPr>
      </w:pPr>
      <w:r>
        <w:rPr>
          <w:b/>
          <w:sz w:val="22"/>
          <w:szCs w:val="22"/>
        </w:rPr>
        <w:t>Gánt</w:t>
      </w:r>
      <w:r w:rsidRPr="00432ED7">
        <w:rPr>
          <w:b/>
          <w:sz w:val="22"/>
          <w:szCs w:val="22"/>
        </w:rPr>
        <w:t xml:space="preserve"> Község Önkormányzata Képviselő-testületének</w:t>
      </w:r>
    </w:p>
    <w:p w:rsidR="00FE113A" w:rsidRPr="00432ED7" w:rsidRDefault="00FE113A" w:rsidP="00FE113A">
      <w:pPr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>
        <w:rPr>
          <w:rFonts w:eastAsia="Calibri"/>
          <w:b/>
          <w:sz w:val="22"/>
          <w:szCs w:val="22"/>
          <w:u w:val="single"/>
          <w:lang w:eastAsia="en-US"/>
        </w:rPr>
        <w:t>6</w:t>
      </w:r>
      <w:r w:rsidRPr="00432ED7">
        <w:rPr>
          <w:rFonts w:eastAsia="Calibri"/>
          <w:b/>
          <w:sz w:val="22"/>
          <w:szCs w:val="22"/>
          <w:u w:val="single"/>
          <w:lang w:eastAsia="en-US"/>
        </w:rPr>
        <w:t>/</w:t>
      </w:r>
      <w:r>
        <w:rPr>
          <w:rFonts w:eastAsia="Calibri"/>
          <w:b/>
          <w:sz w:val="22"/>
          <w:szCs w:val="22"/>
          <w:u w:val="single"/>
          <w:lang w:eastAsia="en-US"/>
        </w:rPr>
        <w:t>2019</w:t>
      </w:r>
      <w:r w:rsidRPr="00432ED7">
        <w:rPr>
          <w:rFonts w:eastAsia="Calibri"/>
          <w:b/>
          <w:sz w:val="22"/>
          <w:szCs w:val="22"/>
          <w:u w:val="single"/>
          <w:lang w:eastAsia="en-US"/>
        </w:rPr>
        <w:t xml:space="preserve"> (</w:t>
      </w:r>
      <w:r>
        <w:rPr>
          <w:rFonts w:eastAsia="Calibri"/>
          <w:b/>
          <w:sz w:val="22"/>
          <w:szCs w:val="22"/>
          <w:u w:val="single"/>
          <w:lang w:eastAsia="en-US"/>
        </w:rPr>
        <w:t>X.01.</w:t>
      </w:r>
      <w:r w:rsidRPr="00432ED7">
        <w:rPr>
          <w:rFonts w:eastAsia="Calibri"/>
          <w:b/>
          <w:sz w:val="22"/>
          <w:szCs w:val="22"/>
          <w:u w:val="single"/>
          <w:lang w:eastAsia="en-US"/>
        </w:rPr>
        <w:t>) önkormányzati rendelete</w:t>
      </w:r>
    </w:p>
    <w:p w:rsidR="00FE113A" w:rsidRPr="00432ED7" w:rsidRDefault="00FE113A" w:rsidP="00FE113A">
      <w:pPr>
        <w:jc w:val="center"/>
        <w:rPr>
          <w:rFonts w:eastAsia="Calibri"/>
          <w:b/>
          <w:sz w:val="22"/>
          <w:szCs w:val="22"/>
          <w:lang w:eastAsia="en-US"/>
        </w:rPr>
      </w:pPr>
      <w:r w:rsidRPr="00432ED7">
        <w:rPr>
          <w:rFonts w:eastAsia="Calibri"/>
          <w:b/>
          <w:sz w:val="22"/>
          <w:szCs w:val="22"/>
          <w:lang w:eastAsia="en-US"/>
        </w:rPr>
        <w:t>a szociális célú tüzelőanyag vásárláshoz kapcsolódó támogatásról</w:t>
      </w:r>
    </w:p>
    <w:p w:rsidR="00FE113A" w:rsidRPr="00432ED7" w:rsidRDefault="00FE113A" w:rsidP="00FE113A">
      <w:pPr>
        <w:rPr>
          <w:rFonts w:eastAsia="Calibri"/>
          <w:sz w:val="22"/>
          <w:szCs w:val="22"/>
          <w:lang w:eastAsia="en-US"/>
        </w:rPr>
      </w:pPr>
    </w:p>
    <w:p w:rsidR="00FE113A" w:rsidRPr="00432ED7" w:rsidRDefault="00FE113A" w:rsidP="00FE113A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Gánt</w:t>
      </w:r>
      <w:r w:rsidRPr="00432ED7">
        <w:rPr>
          <w:rFonts w:eastAsia="Calibri"/>
          <w:sz w:val="22"/>
          <w:szCs w:val="22"/>
          <w:lang w:eastAsia="en-US"/>
        </w:rPr>
        <w:t xml:space="preserve"> Község Önkormányzatának Képviselő-testülete a szociális igazgatásról és szociális ellátásokról szóló 1993. évi III. törvény 25. § (3) bekezdés b) pontjában és 32. § (3) bekezdésében kapott felhatalmazás alapján, az Alaptörvény 32. cikk (1) bekezdés a) pontjában foglalt feladatkörében eljárva a következőket rendeli el:</w:t>
      </w:r>
    </w:p>
    <w:p w:rsidR="00FE113A" w:rsidRPr="00432ED7" w:rsidRDefault="00FE113A" w:rsidP="00FE113A">
      <w:pPr>
        <w:jc w:val="both"/>
        <w:rPr>
          <w:rFonts w:eastAsia="Calibri"/>
          <w:sz w:val="22"/>
          <w:szCs w:val="22"/>
          <w:lang w:eastAsia="en-US"/>
        </w:rPr>
      </w:pPr>
    </w:p>
    <w:p w:rsidR="00FE113A" w:rsidRPr="00432ED7" w:rsidRDefault="00FE113A" w:rsidP="00FE113A">
      <w:pPr>
        <w:keepNext/>
        <w:jc w:val="center"/>
        <w:rPr>
          <w:rFonts w:eastAsia="Calibri"/>
          <w:b/>
          <w:sz w:val="22"/>
          <w:szCs w:val="22"/>
          <w:lang w:eastAsia="en-US"/>
        </w:rPr>
      </w:pPr>
      <w:r w:rsidRPr="00432ED7">
        <w:rPr>
          <w:rFonts w:eastAsia="Calibri"/>
          <w:b/>
          <w:sz w:val="22"/>
          <w:szCs w:val="22"/>
          <w:lang w:eastAsia="en-US"/>
        </w:rPr>
        <w:t>1. Általános rendelkezések</w:t>
      </w:r>
    </w:p>
    <w:p w:rsidR="00FE113A" w:rsidRPr="00432ED7" w:rsidRDefault="00FE113A" w:rsidP="00FE113A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b/>
          <w:sz w:val="22"/>
          <w:szCs w:val="22"/>
          <w:lang w:eastAsia="en-US"/>
        </w:rPr>
        <w:t>1. §</w:t>
      </w:r>
      <w:r w:rsidRPr="00432ED7">
        <w:rPr>
          <w:rFonts w:eastAsia="Calibri"/>
          <w:sz w:val="22"/>
          <w:szCs w:val="22"/>
          <w:lang w:eastAsia="en-US"/>
        </w:rPr>
        <w:t xml:space="preserve"> (1) A Belügyminisztérium a 201</w:t>
      </w:r>
      <w:r>
        <w:rPr>
          <w:rFonts w:eastAsia="Calibri"/>
          <w:sz w:val="22"/>
          <w:szCs w:val="22"/>
          <w:lang w:eastAsia="en-US"/>
        </w:rPr>
        <w:t>9</w:t>
      </w:r>
      <w:r w:rsidRPr="00432ED7">
        <w:rPr>
          <w:rFonts w:eastAsia="Calibri"/>
          <w:sz w:val="22"/>
          <w:szCs w:val="22"/>
          <w:lang w:eastAsia="en-US"/>
        </w:rPr>
        <w:t>.</w:t>
      </w:r>
      <w:r w:rsidRPr="00432ED7">
        <w:rPr>
          <w:rFonts w:eastAsia="Calibri"/>
          <w:bCs/>
          <w:sz w:val="22"/>
          <w:szCs w:val="22"/>
          <w:lang w:eastAsia="en-US"/>
        </w:rPr>
        <w:t xml:space="preserve"> </w:t>
      </w:r>
      <w:r w:rsidRPr="00432ED7">
        <w:rPr>
          <w:rFonts w:eastAsia="Calibri"/>
          <w:sz w:val="22"/>
          <w:szCs w:val="22"/>
          <w:lang w:eastAsia="en-US"/>
        </w:rPr>
        <w:t xml:space="preserve">évi központi költségvetéséről szóló </w:t>
      </w:r>
      <w:r w:rsidRPr="00432ED7">
        <w:rPr>
          <w:sz w:val="22"/>
          <w:szCs w:val="22"/>
        </w:rPr>
        <w:t>201</w:t>
      </w:r>
      <w:r>
        <w:rPr>
          <w:sz w:val="22"/>
          <w:szCs w:val="22"/>
        </w:rPr>
        <w:t>8</w:t>
      </w:r>
      <w:r w:rsidRPr="00432ED7">
        <w:rPr>
          <w:rFonts w:eastAsia="Calibri"/>
          <w:sz w:val="22"/>
          <w:szCs w:val="22"/>
          <w:lang w:eastAsia="en-US"/>
        </w:rPr>
        <w:t xml:space="preserve">. évi </w:t>
      </w:r>
      <w:r>
        <w:rPr>
          <w:sz w:val="22"/>
          <w:szCs w:val="22"/>
        </w:rPr>
        <w:t>L</w:t>
      </w:r>
      <w:r w:rsidRPr="00432ED7">
        <w:rPr>
          <w:rFonts w:eastAsia="Calibri"/>
          <w:sz w:val="22"/>
          <w:szCs w:val="22"/>
          <w:lang w:eastAsia="en-US"/>
        </w:rPr>
        <w:t>. törvény 3. sz. melléklet I.</w:t>
      </w:r>
      <w:r w:rsidRPr="00432ED7">
        <w:rPr>
          <w:rFonts w:eastAsia="Calibri"/>
          <w:bCs/>
          <w:sz w:val="22"/>
          <w:szCs w:val="22"/>
          <w:lang w:eastAsia="en-US"/>
        </w:rPr>
        <w:t xml:space="preserve"> </w:t>
      </w:r>
      <w:r w:rsidRPr="00432ED7">
        <w:rPr>
          <w:rFonts w:eastAsia="Calibri"/>
          <w:sz w:val="22"/>
          <w:szCs w:val="22"/>
          <w:lang w:eastAsia="en-US"/>
        </w:rPr>
        <w:t xml:space="preserve">9. pontjában a települési önkormányzatok szociális célú tüzelőanyag vásárlásához kapcsolódó kiegészítő támogatása jogcímen a benyújtott pályázat alapján a </w:t>
      </w:r>
      <w:r w:rsidR="004E3131">
        <w:rPr>
          <w:rFonts w:eastAsia="Calibri"/>
          <w:sz w:val="22"/>
          <w:szCs w:val="22"/>
          <w:lang w:eastAsia="en-US"/>
        </w:rPr>
        <w:t>BMÖGF/51-41/2019</w:t>
      </w:r>
      <w:r w:rsidRPr="00432ED7">
        <w:rPr>
          <w:rFonts w:eastAsia="Calibri"/>
          <w:sz w:val="22"/>
          <w:szCs w:val="22"/>
          <w:lang w:eastAsia="en-US"/>
        </w:rPr>
        <w:t xml:space="preserve"> szám alatti miniszteri döntésnek megfelelően </w:t>
      </w:r>
      <w:r>
        <w:rPr>
          <w:sz w:val="22"/>
          <w:szCs w:val="22"/>
        </w:rPr>
        <w:t>32</w:t>
      </w:r>
      <w:r w:rsidRPr="00432ED7">
        <w:rPr>
          <w:sz w:val="22"/>
          <w:szCs w:val="22"/>
        </w:rPr>
        <w:t xml:space="preserve"> m</w:t>
      </w:r>
      <w:r w:rsidRPr="00432ED7"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</w:t>
      </w:r>
      <w:r w:rsidRPr="00432ED7">
        <w:rPr>
          <w:rFonts w:eastAsia="Calibri"/>
          <w:sz w:val="22"/>
          <w:szCs w:val="22"/>
          <w:lang w:eastAsia="en-US"/>
        </w:rPr>
        <w:t xml:space="preserve">támogatást biztosított </w:t>
      </w:r>
      <w:r>
        <w:rPr>
          <w:rFonts w:eastAsia="Calibri"/>
          <w:sz w:val="22"/>
          <w:szCs w:val="22"/>
          <w:lang w:eastAsia="en-US"/>
        </w:rPr>
        <w:t>Gánt</w:t>
      </w:r>
      <w:r w:rsidRPr="00432ED7">
        <w:rPr>
          <w:rFonts w:eastAsia="Calibri"/>
          <w:sz w:val="22"/>
          <w:szCs w:val="22"/>
          <w:lang w:eastAsia="en-US"/>
        </w:rPr>
        <w:t xml:space="preserve"> Község Önkormányzata számára. </w:t>
      </w:r>
    </w:p>
    <w:p w:rsidR="00FE113A" w:rsidRPr="00432ED7" w:rsidRDefault="00FE113A" w:rsidP="00FE113A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>(2) E rendeletben a család, az egyedül élő, és a háztartás fogalmakat a szociális igazgatásról és szociális ellátásokról szóló 1993.évi III. törvény (a továbbiakban: Szoc. tv.) 4. §-a szerint kell értelmezni.</w:t>
      </w:r>
    </w:p>
    <w:p w:rsidR="00FE113A" w:rsidRPr="00432ED7" w:rsidRDefault="00FE113A" w:rsidP="00FE113A">
      <w:pPr>
        <w:spacing w:before="120" w:after="120"/>
        <w:jc w:val="center"/>
        <w:rPr>
          <w:rFonts w:eastAsia="Calibri"/>
          <w:b/>
          <w:sz w:val="22"/>
          <w:szCs w:val="22"/>
          <w:lang w:eastAsia="en-US"/>
        </w:rPr>
      </w:pPr>
      <w:r w:rsidRPr="00432ED7">
        <w:rPr>
          <w:rFonts w:eastAsia="Calibri"/>
          <w:b/>
          <w:sz w:val="22"/>
          <w:szCs w:val="22"/>
          <w:lang w:eastAsia="en-US"/>
        </w:rPr>
        <w:t>2. A támogatás feltételei</w:t>
      </w:r>
    </w:p>
    <w:p w:rsidR="00FE113A" w:rsidRPr="00432ED7" w:rsidRDefault="00FE113A" w:rsidP="00FE113A">
      <w:pPr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b/>
          <w:sz w:val="22"/>
          <w:szCs w:val="22"/>
          <w:lang w:eastAsia="en-US"/>
        </w:rPr>
        <w:t>2. §</w:t>
      </w:r>
      <w:r w:rsidRPr="00432ED7">
        <w:rPr>
          <w:rFonts w:eastAsia="Calibri"/>
          <w:sz w:val="22"/>
          <w:szCs w:val="22"/>
          <w:lang w:eastAsia="en-US"/>
        </w:rPr>
        <w:t xml:space="preserve"> (1) Az önkormányzat</w:t>
      </w:r>
      <w:r w:rsidRPr="00432ED7">
        <w:rPr>
          <w:sz w:val="22"/>
          <w:szCs w:val="22"/>
        </w:rPr>
        <w:t xml:space="preserve"> az 1. § (1) bekezdésében meghatározott támogatásból</w:t>
      </w:r>
      <w:r w:rsidRPr="00432ED7">
        <w:rPr>
          <w:rFonts w:eastAsia="Calibri"/>
          <w:sz w:val="22"/>
          <w:szCs w:val="22"/>
          <w:lang w:eastAsia="en-US"/>
        </w:rPr>
        <w:t xml:space="preserve"> vissza nem térítendő természetbeni támogatásként szociális tűzifa juttatásban részesítheti azt a személyt, </w:t>
      </w:r>
      <w:r w:rsidRPr="00432ED7">
        <w:rPr>
          <w:rFonts w:eastAsia="Calibri"/>
          <w:bCs/>
          <w:sz w:val="22"/>
          <w:szCs w:val="22"/>
          <w:lang w:eastAsia="en-US"/>
        </w:rPr>
        <w:t>akinek családjában az egy főre jutó jövedelem az öregségi nyugdíjminimum 200 %-át, egyedül élő személy esetében az öregségi nyugdíjminimum 250%-át nem haladja meg és</w:t>
      </w:r>
    </w:p>
    <w:p w:rsidR="00FE113A" w:rsidRPr="00432ED7" w:rsidRDefault="00FE113A" w:rsidP="00FE113A">
      <w:pPr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i/>
          <w:sz w:val="22"/>
          <w:szCs w:val="22"/>
          <w:lang w:eastAsia="en-US"/>
        </w:rPr>
        <w:t>a)</w:t>
      </w:r>
      <w:r w:rsidRPr="00432ED7">
        <w:rPr>
          <w:rFonts w:eastAsia="Calibri"/>
          <w:sz w:val="22"/>
          <w:szCs w:val="22"/>
          <w:lang w:eastAsia="en-US"/>
        </w:rPr>
        <w:t xml:space="preserve"> a Szoc. tv. szerint aktív korúak ellátására, időskorúak járadékára, vagy – tekintet nélkül annak természetbeni vagy pénzbeli </w:t>
      </w:r>
      <w:r w:rsidRPr="00432ED7">
        <w:rPr>
          <w:rFonts w:eastAsia="Calibri"/>
          <w:bCs/>
          <w:sz w:val="22"/>
          <w:szCs w:val="22"/>
          <w:lang w:eastAsia="en-US"/>
        </w:rPr>
        <w:t>formájára</w:t>
      </w:r>
      <w:r w:rsidRPr="00432ED7">
        <w:rPr>
          <w:rFonts w:eastAsia="Calibri"/>
          <w:sz w:val="22"/>
          <w:szCs w:val="22"/>
          <w:lang w:eastAsia="en-US"/>
        </w:rPr>
        <w:t xml:space="preserve"> - települési támogatásra, különösen a lakhatáshoz kapcsolódó rendszeres kiadások viselésével kapcsolatos támogatásra jogosult,</w:t>
      </w:r>
    </w:p>
    <w:p w:rsidR="00FE113A" w:rsidRPr="00432ED7" w:rsidRDefault="00FE113A" w:rsidP="00FE113A">
      <w:pPr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i/>
          <w:sz w:val="22"/>
          <w:szCs w:val="22"/>
          <w:lang w:eastAsia="en-US"/>
        </w:rPr>
        <w:t>b)</w:t>
      </w:r>
      <w:r w:rsidRPr="00432ED7">
        <w:rPr>
          <w:rFonts w:eastAsia="Calibri"/>
          <w:sz w:val="22"/>
          <w:szCs w:val="22"/>
          <w:lang w:eastAsia="en-US"/>
        </w:rPr>
        <w:t xml:space="preserve"> a gyermekek védelméről és a gyámügyi igazgatásról szóló törvényben szabályozott hátrányos, halmozottan hátrányos helyzetű gyermeket nevelő család tagja,</w:t>
      </w:r>
    </w:p>
    <w:p w:rsidR="00FE113A" w:rsidRPr="00432ED7" w:rsidRDefault="00FE113A" w:rsidP="00FE113A">
      <w:pPr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i/>
          <w:sz w:val="22"/>
          <w:szCs w:val="22"/>
          <w:lang w:eastAsia="en-US"/>
        </w:rPr>
        <w:t>c)</w:t>
      </w:r>
      <w:r w:rsidRPr="00432ED7">
        <w:rPr>
          <w:rFonts w:eastAsia="Calibri"/>
          <w:sz w:val="22"/>
          <w:szCs w:val="22"/>
          <w:lang w:eastAsia="en-US"/>
        </w:rPr>
        <w:t xml:space="preserve"> rendszeres gyermekvédelmi támogatásra jogosult,</w:t>
      </w:r>
    </w:p>
    <w:p w:rsidR="00FE113A" w:rsidRPr="00432ED7" w:rsidRDefault="00FE113A" w:rsidP="00FE113A">
      <w:pPr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i/>
          <w:sz w:val="22"/>
          <w:szCs w:val="22"/>
          <w:lang w:eastAsia="en-US"/>
        </w:rPr>
        <w:t>d)</w:t>
      </w:r>
      <w:r w:rsidRPr="00432ED7">
        <w:rPr>
          <w:rFonts w:eastAsia="Calibri"/>
          <w:sz w:val="22"/>
          <w:szCs w:val="22"/>
          <w:lang w:eastAsia="en-US"/>
        </w:rPr>
        <w:t xml:space="preserve"> három vagy annál több gyermeket nevel,</w:t>
      </w:r>
    </w:p>
    <w:p w:rsidR="00FE113A" w:rsidRPr="00432ED7" w:rsidRDefault="00FE113A" w:rsidP="00FE113A">
      <w:pPr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bCs/>
          <w:i/>
          <w:sz w:val="22"/>
          <w:szCs w:val="22"/>
          <w:lang w:eastAsia="en-US"/>
        </w:rPr>
        <w:t>e</w:t>
      </w:r>
      <w:r w:rsidRPr="00432ED7">
        <w:rPr>
          <w:rFonts w:eastAsia="Calibri"/>
          <w:i/>
          <w:sz w:val="22"/>
          <w:szCs w:val="22"/>
          <w:lang w:eastAsia="en-US"/>
        </w:rPr>
        <w:t>)</w:t>
      </w:r>
      <w:r w:rsidRPr="00432ED7">
        <w:rPr>
          <w:rFonts w:eastAsia="Calibri"/>
          <w:sz w:val="22"/>
          <w:szCs w:val="22"/>
          <w:lang w:eastAsia="en-US"/>
        </w:rPr>
        <w:t xml:space="preserve"> közgyógyellátásra jogosult,</w:t>
      </w:r>
    </w:p>
    <w:p w:rsidR="00FE113A" w:rsidRPr="00432ED7" w:rsidRDefault="00FE113A" w:rsidP="00FE113A">
      <w:pPr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bCs/>
          <w:i/>
          <w:sz w:val="22"/>
          <w:szCs w:val="22"/>
          <w:lang w:eastAsia="en-US"/>
        </w:rPr>
        <w:t>f</w:t>
      </w:r>
      <w:r w:rsidRPr="00432ED7">
        <w:rPr>
          <w:rFonts w:eastAsia="Calibri"/>
          <w:i/>
          <w:sz w:val="22"/>
          <w:szCs w:val="22"/>
          <w:lang w:eastAsia="en-US"/>
        </w:rPr>
        <w:t>)</w:t>
      </w:r>
      <w:r w:rsidRPr="00432ED7">
        <w:rPr>
          <w:rFonts w:eastAsia="Calibri"/>
          <w:sz w:val="22"/>
          <w:szCs w:val="22"/>
          <w:lang w:eastAsia="en-US"/>
        </w:rPr>
        <w:t xml:space="preserve"> ápolási díjra jogosult,</w:t>
      </w:r>
    </w:p>
    <w:p w:rsidR="00FE113A" w:rsidRPr="00432ED7" w:rsidRDefault="00FE113A" w:rsidP="00FE113A">
      <w:pPr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bCs/>
          <w:i/>
          <w:sz w:val="22"/>
          <w:szCs w:val="22"/>
          <w:lang w:eastAsia="en-US"/>
        </w:rPr>
        <w:t>g</w:t>
      </w:r>
      <w:r w:rsidRPr="00432ED7">
        <w:rPr>
          <w:rFonts w:eastAsia="Calibri"/>
          <w:i/>
          <w:sz w:val="22"/>
          <w:szCs w:val="22"/>
          <w:lang w:eastAsia="en-US"/>
        </w:rPr>
        <w:t>)</w:t>
      </w:r>
      <w:r w:rsidRPr="00432ED7">
        <w:rPr>
          <w:rFonts w:eastAsia="Calibri"/>
          <w:sz w:val="22"/>
          <w:szCs w:val="22"/>
          <w:lang w:eastAsia="en-US"/>
        </w:rPr>
        <w:t xml:space="preserve"> egyedül élő nyugdíjas</w:t>
      </w:r>
      <w:r>
        <w:rPr>
          <w:rFonts w:eastAsia="Calibri"/>
          <w:sz w:val="22"/>
          <w:szCs w:val="22"/>
          <w:lang w:eastAsia="en-US"/>
        </w:rPr>
        <w:t>,</w:t>
      </w:r>
    </w:p>
    <w:p w:rsidR="00FE113A" w:rsidRPr="00432ED7" w:rsidRDefault="00FE113A" w:rsidP="00FE113A">
      <w:pPr>
        <w:jc w:val="both"/>
        <w:rPr>
          <w:rFonts w:eastAsia="Calibri"/>
          <w:bCs/>
          <w:sz w:val="22"/>
          <w:szCs w:val="22"/>
          <w:lang w:eastAsia="en-US"/>
        </w:rPr>
      </w:pPr>
      <w:r w:rsidRPr="00432ED7">
        <w:rPr>
          <w:rFonts w:eastAsia="Calibri"/>
          <w:bCs/>
          <w:i/>
          <w:sz w:val="22"/>
          <w:szCs w:val="22"/>
          <w:lang w:eastAsia="en-US"/>
        </w:rPr>
        <w:t>h)</w:t>
      </w:r>
      <w:r w:rsidRPr="00432ED7">
        <w:rPr>
          <w:rFonts w:eastAsia="Calibri"/>
          <w:bCs/>
          <w:sz w:val="22"/>
          <w:szCs w:val="22"/>
          <w:lang w:eastAsia="en-US"/>
        </w:rPr>
        <w:t xml:space="preserve"> </w:t>
      </w:r>
      <w:r w:rsidRPr="00432ED7">
        <w:rPr>
          <w:rFonts w:eastAsia="Calibri"/>
          <w:sz w:val="22"/>
          <w:szCs w:val="22"/>
          <w:lang w:eastAsia="en-US"/>
        </w:rPr>
        <w:t>lakásában a közmű-szolgáltatást fizetési hátralék miatt kikapcsolták vagy szüneteltetik,</w:t>
      </w:r>
      <w:r w:rsidRPr="00432ED7">
        <w:rPr>
          <w:rFonts w:eastAsia="Calibri"/>
          <w:bCs/>
          <w:sz w:val="22"/>
          <w:szCs w:val="22"/>
          <w:lang w:eastAsia="en-US"/>
        </w:rPr>
        <w:t xml:space="preserve"> vagy</w:t>
      </w:r>
    </w:p>
    <w:p w:rsidR="00FE113A" w:rsidRPr="00432ED7" w:rsidRDefault="00FE113A" w:rsidP="00FE113A">
      <w:pPr>
        <w:jc w:val="both"/>
        <w:rPr>
          <w:rFonts w:eastAsia="Calibri"/>
          <w:bCs/>
          <w:sz w:val="22"/>
          <w:szCs w:val="22"/>
          <w:lang w:eastAsia="en-US"/>
        </w:rPr>
      </w:pPr>
      <w:r w:rsidRPr="00432ED7">
        <w:rPr>
          <w:rFonts w:eastAsia="Calibri"/>
          <w:bCs/>
          <w:i/>
          <w:sz w:val="22"/>
          <w:szCs w:val="22"/>
          <w:lang w:eastAsia="en-US"/>
        </w:rPr>
        <w:t>i)</w:t>
      </w:r>
      <w:r w:rsidRPr="00432ED7">
        <w:rPr>
          <w:rFonts w:eastAsia="Calibri"/>
          <w:bCs/>
          <w:sz w:val="22"/>
          <w:szCs w:val="22"/>
          <w:lang w:eastAsia="en-US"/>
        </w:rPr>
        <w:t xml:space="preserve"> rendkívüli élethelyzete igazolja.</w:t>
      </w:r>
    </w:p>
    <w:p w:rsidR="00FE113A" w:rsidRPr="00432ED7" w:rsidRDefault="00FE113A" w:rsidP="00FE113A">
      <w:pPr>
        <w:spacing w:before="120" w:after="120"/>
        <w:jc w:val="both"/>
        <w:rPr>
          <w:rFonts w:eastAsia="Calibri"/>
          <w:bCs/>
          <w:sz w:val="22"/>
          <w:szCs w:val="22"/>
          <w:lang w:eastAsia="en-US"/>
        </w:rPr>
      </w:pPr>
      <w:r w:rsidRPr="00432ED7">
        <w:rPr>
          <w:rFonts w:eastAsia="Calibri"/>
          <w:bCs/>
          <w:sz w:val="22"/>
          <w:szCs w:val="22"/>
          <w:lang w:eastAsia="en-US"/>
        </w:rPr>
        <w:t>(2) Az (1) bekezdés i) pontja szerinti, de különös méltánylást igénylő esetben, a jövedelem mértékétől el lehet tekinteni.</w:t>
      </w:r>
    </w:p>
    <w:p w:rsidR="00FE113A" w:rsidRPr="00432ED7" w:rsidRDefault="00FE113A" w:rsidP="00FE113A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bCs/>
          <w:sz w:val="22"/>
          <w:szCs w:val="22"/>
          <w:lang w:eastAsia="en-US"/>
        </w:rPr>
        <w:t xml:space="preserve">(3) Az (1) </w:t>
      </w:r>
      <w:r w:rsidRPr="00432ED7">
        <w:rPr>
          <w:rFonts w:eastAsia="Calibri"/>
          <w:sz w:val="22"/>
          <w:szCs w:val="22"/>
          <w:lang w:eastAsia="en-US"/>
        </w:rPr>
        <w:t>bekezdésben foglaltakon túl az önkormányzat vissza nem térítendő tűzifát nem biztosít.</w:t>
      </w:r>
    </w:p>
    <w:p w:rsidR="00FE113A" w:rsidRPr="00432ED7" w:rsidRDefault="00FE113A" w:rsidP="00FE113A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>(</w:t>
      </w:r>
      <w:r w:rsidRPr="00432ED7">
        <w:rPr>
          <w:rFonts w:eastAsia="Calibri"/>
          <w:bCs/>
          <w:sz w:val="22"/>
          <w:szCs w:val="22"/>
          <w:lang w:eastAsia="en-US"/>
        </w:rPr>
        <w:t>4</w:t>
      </w:r>
      <w:r w:rsidRPr="00432ED7">
        <w:rPr>
          <w:rFonts w:eastAsia="Calibri"/>
          <w:sz w:val="22"/>
          <w:szCs w:val="22"/>
          <w:lang w:eastAsia="en-US"/>
        </w:rPr>
        <w:t>) A támogatás ugyanazon lakott ingatlanra a lakásban élő személyek és a háztartások számától függetlenül csak egy jogosultnak, háztartásonként legfeljebb 5 m</w:t>
      </w:r>
      <w:r w:rsidRPr="00432ED7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432ED7">
        <w:rPr>
          <w:rFonts w:eastAsia="Calibri"/>
          <w:sz w:val="22"/>
          <w:szCs w:val="22"/>
          <w:lang w:eastAsia="en-US"/>
        </w:rPr>
        <w:t xml:space="preserve"> tűzifában állapítható meg.</w:t>
      </w:r>
    </w:p>
    <w:p w:rsidR="00FE113A" w:rsidRPr="00432ED7" w:rsidRDefault="00FE113A" w:rsidP="00FE113A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bCs/>
          <w:sz w:val="22"/>
          <w:szCs w:val="22"/>
          <w:lang w:eastAsia="en-US"/>
        </w:rPr>
        <w:t xml:space="preserve">(5) </w:t>
      </w:r>
      <w:r w:rsidRPr="00432ED7">
        <w:rPr>
          <w:rFonts w:eastAsia="Calibri"/>
          <w:sz w:val="22"/>
          <w:szCs w:val="22"/>
          <w:lang w:eastAsia="en-US"/>
        </w:rPr>
        <w:t>Az azonos ingatlanról érkező több kérelem esetén, az elbírálás a kérelmek beérkezésének sorrendjében történik.</w:t>
      </w:r>
    </w:p>
    <w:p w:rsidR="00FE113A" w:rsidRPr="00432ED7" w:rsidRDefault="00FE113A" w:rsidP="00FE113A">
      <w:pPr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>(</w:t>
      </w:r>
      <w:r w:rsidRPr="00432ED7">
        <w:rPr>
          <w:rFonts w:eastAsia="Calibri"/>
          <w:bCs/>
          <w:sz w:val="22"/>
          <w:szCs w:val="22"/>
          <w:lang w:eastAsia="en-US"/>
        </w:rPr>
        <w:t>6</w:t>
      </w:r>
      <w:r w:rsidRPr="00432ED7">
        <w:rPr>
          <w:rFonts w:eastAsia="Calibri"/>
          <w:sz w:val="22"/>
          <w:szCs w:val="22"/>
          <w:lang w:eastAsia="en-US"/>
        </w:rPr>
        <w:t>) A tűzifa támogatás elbírálásánál a rendelet 2. § (1) bekezdésében meghatározott feltételeknek való megfelelés esetén előnyt élvezzen</w:t>
      </w:r>
    </w:p>
    <w:p w:rsidR="00FE113A" w:rsidRPr="00432ED7" w:rsidRDefault="00FE113A" w:rsidP="00FE113A">
      <w:pPr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i/>
          <w:sz w:val="22"/>
          <w:szCs w:val="22"/>
          <w:lang w:eastAsia="en-US"/>
        </w:rPr>
        <w:t>a)</w:t>
      </w:r>
      <w:r w:rsidRPr="00432ED7">
        <w:rPr>
          <w:rFonts w:eastAsia="Calibri"/>
          <w:sz w:val="22"/>
          <w:szCs w:val="22"/>
          <w:lang w:eastAsia="en-US"/>
        </w:rPr>
        <w:t xml:space="preserve"> a Szoc. tv. szerint aktív korúak ellátására, időskorúak járadékára, vagy – tekintet nélkül annak természetbeni vagy pénzbeli formában történő nyújtására - települési támogatásra (e támogatásban részesülők körül különösen a lakhatáshoz kapcsolódó rendszeres kiadások viselésével kapcsolatos támogatásban részesülők) jogosult, vagy</w:t>
      </w:r>
    </w:p>
    <w:p w:rsidR="00FE113A" w:rsidRPr="00432ED7" w:rsidRDefault="00FE113A" w:rsidP="00FE113A">
      <w:pPr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i/>
          <w:sz w:val="22"/>
          <w:szCs w:val="22"/>
          <w:lang w:eastAsia="en-US"/>
        </w:rPr>
        <w:t>b)</w:t>
      </w:r>
      <w:r w:rsidRPr="00432ED7">
        <w:rPr>
          <w:rFonts w:eastAsia="Calibri"/>
          <w:sz w:val="22"/>
          <w:szCs w:val="22"/>
          <w:lang w:eastAsia="en-US"/>
        </w:rPr>
        <w:t xml:space="preserve"> a gyermekek védelméről és a gyámügyi igazgatásról szóló törvényben szabályozott </w:t>
      </w:r>
      <w:r w:rsidRPr="00432ED7">
        <w:rPr>
          <w:rFonts w:eastAsia="Calibri"/>
          <w:bCs/>
          <w:sz w:val="22"/>
          <w:szCs w:val="22"/>
          <w:lang w:eastAsia="en-US"/>
        </w:rPr>
        <w:t xml:space="preserve">hátrányos, </w:t>
      </w:r>
      <w:r w:rsidRPr="00432ED7">
        <w:rPr>
          <w:rFonts w:eastAsia="Calibri"/>
          <w:sz w:val="22"/>
          <w:szCs w:val="22"/>
          <w:lang w:eastAsia="en-US"/>
        </w:rPr>
        <w:t>halmozottan hátrányos helyzetű gyermeket nevelő család</w:t>
      </w:r>
      <w:r w:rsidRPr="00432ED7">
        <w:rPr>
          <w:rFonts w:eastAsia="Calibri"/>
          <w:bCs/>
          <w:sz w:val="22"/>
          <w:szCs w:val="22"/>
          <w:lang w:eastAsia="en-US"/>
        </w:rPr>
        <w:t>, vagy</w:t>
      </w:r>
    </w:p>
    <w:p w:rsidR="00FE113A" w:rsidRPr="00432ED7" w:rsidRDefault="00FE113A" w:rsidP="00FE113A">
      <w:pPr>
        <w:jc w:val="both"/>
        <w:rPr>
          <w:rFonts w:eastAsia="Calibri"/>
          <w:bCs/>
          <w:sz w:val="22"/>
          <w:szCs w:val="22"/>
          <w:lang w:eastAsia="en-US"/>
        </w:rPr>
      </w:pPr>
      <w:r w:rsidRPr="00432ED7">
        <w:rPr>
          <w:rFonts w:eastAsia="Calibri"/>
          <w:bCs/>
          <w:i/>
          <w:sz w:val="22"/>
          <w:szCs w:val="22"/>
          <w:lang w:eastAsia="en-US"/>
        </w:rPr>
        <w:t>c)</w:t>
      </w:r>
      <w:r w:rsidRPr="00432ED7">
        <w:rPr>
          <w:sz w:val="22"/>
          <w:szCs w:val="22"/>
        </w:rPr>
        <w:t xml:space="preserve"> a</w:t>
      </w:r>
      <w:r w:rsidRPr="00432ED7">
        <w:rPr>
          <w:rFonts w:eastAsia="Calibri"/>
          <w:bCs/>
          <w:sz w:val="22"/>
          <w:szCs w:val="22"/>
          <w:lang w:eastAsia="en-US"/>
        </w:rPr>
        <w:t xml:space="preserve"> rendkívüli élethelyzetbe került család.</w:t>
      </w:r>
    </w:p>
    <w:p w:rsidR="00FE113A" w:rsidRPr="00432ED7" w:rsidRDefault="00FE113A" w:rsidP="00FE113A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lastRenderedPageBreak/>
        <w:t xml:space="preserve">(7) Ezt meghaladóan további rangsorolási szempont a 2. § (1) bekezdésben foglalt minél több feltétel fennállása, </w:t>
      </w:r>
      <w:r w:rsidRPr="00432ED7">
        <w:rPr>
          <w:rFonts w:eastAsia="Calibri"/>
          <w:bCs/>
          <w:sz w:val="22"/>
          <w:szCs w:val="22"/>
          <w:lang w:eastAsia="en-US"/>
        </w:rPr>
        <w:t>ennek egyezése esetén</w:t>
      </w:r>
      <w:r w:rsidRPr="00432ED7">
        <w:rPr>
          <w:rFonts w:eastAsia="Calibri"/>
          <w:sz w:val="22"/>
          <w:szCs w:val="22"/>
          <w:lang w:eastAsia="en-US"/>
        </w:rPr>
        <w:t xml:space="preserve"> a lakóingatlanban élő családok egy főre eső jövedelme. </w:t>
      </w:r>
    </w:p>
    <w:p w:rsidR="00FE113A" w:rsidRPr="00432ED7" w:rsidRDefault="00FE113A" w:rsidP="00FE113A">
      <w:pPr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b/>
          <w:sz w:val="22"/>
          <w:szCs w:val="22"/>
          <w:lang w:eastAsia="en-US"/>
        </w:rPr>
        <w:t>3. §</w:t>
      </w:r>
      <w:r w:rsidRPr="00432ED7">
        <w:rPr>
          <w:rFonts w:eastAsia="Calibri"/>
          <w:sz w:val="22"/>
          <w:szCs w:val="22"/>
          <w:lang w:eastAsia="en-US"/>
        </w:rPr>
        <w:t xml:space="preserve"> (1) A 2. §-ban meghatározott feltétel teljesülésétől függetlenül nem jogosult szociális célú tűzifa támogatásra az a személy</w:t>
      </w:r>
    </w:p>
    <w:p w:rsidR="00FE113A" w:rsidRPr="00432ED7" w:rsidRDefault="00FE113A" w:rsidP="00FE113A">
      <w:pPr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i/>
          <w:sz w:val="22"/>
          <w:szCs w:val="22"/>
          <w:lang w:eastAsia="en-US"/>
        </w:rPr>
        <w:t>a)</w:t>
      </w:r>
      <w:r w:rsidRPr="00432ED7">
        <w:rPr>
          <w:rFonts w:eastAsia="Calibri"/>
          <w:sz w:val="22"/>
          <w:szCs w:val="22"/>
          <w:lang w:eastAsia="en-US"/>
        </w:rPr>
        <w:t xml:space="preserve"> aki vagy akinek közeli hozzátartozója erdőgazdálkodó, erdőtulajdonos, és az elmúlt évben engedéllyel fakitermelést végzett, vagy ilyen tevékenységből jövedelmet vagy tűzifát szerzett.</w:t>
      </w:r>
    </w:p>
    <w:p w:rsidR="00FE113A" w:rsidRPr="00432ED7" w:rsidRDefault="00FE113A" w:rsidP="00FE113A">
      <w:pPr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i/>
          <w:sz w:val="22"/>
          <w:szCs w:val="22"/>
          <w:lang w:eastAsia="en-US"/>
        </w:rPr>
        <w:t>b)</w:t>
      </w:r>
      <w:r w:rsidRPr="00432ED7">
        <w:rPr>
          <w:rFonts w:eastAsia="Calibri"/>
          <w:sz w:val="22"/>
          <w:szCs w:val="22"/>
          <w:lang w:eastAsia="en-US"/>
        </w:rPr>
        <w:t xml:space="preserve"> akinek lakóingatlana tűzifával egyáltalán nem fűthető.</w:t>
      </w:r>
    </w:p>
    <w:p w:rsidR="00FE113A" w:rsidRPr="00432ED7" w:rsidRDefault="00FE113A" w:rsidP="00FE113A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>(2) Az üresen álló, nem lakott ingatlanra, amelyben életvitelszerűen senki sem él, a támogatás nem ítélhető meg. Vita esetén környezettanulmányt kell készíteni.</w:t>
      </w:r>
    </w:p>
    <w:p w:rsidR="00FE113A" w:rsidRPr="00432ED7" w:rsidRDefault="00FE113A" w:rsidP="00FE113A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>(3) A szociális célú tűzifa nem értékesíthető, másra át nem ruházható.</w:t>
      </w:r>
    </w:p>
    <w:p w:rsidR="00FE113A" w:rsidRPr="00432ED7" w:rsidRDefault="00FE113A" w:rsidP="00FE113A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 xml:space="preserve">(4) </w:t>
      </w:r>
      <w:r w:rsidRPr="00432ED7">
        <w:rPr>
          <w:rFonts w:eastAsia="Calibri"/>
          <w:bCs/>
          <w:sz w:val="22"/>
          <w:szCs w:val="22"/>
          <w:lang w:eastAsia="en-US"/>
        </w:rPr>
        <w:t>E rendelet alapján</w:t>
      </w:r>
      <w:r w:rsidRPr="00432ED7">
        <w:rPr>
          <w:rFonts w:eastAsia="Calibri"/>
          <w:sz w:val="22"/>
          <w:szCs w:val="22"/>
          <w:lang w:eastAsia="en-US"/>
        </w:rPr>
        <w:t xml:space="preserve"> szociális </w:t>
      </w:r>
      <w:r w:rsidRPr="00432ED7">
        <w:rPr>
          <w:rFonts w:eastAsia="Calibri"/>
          <w:bCs/>
          <w:sz w:val="22"/>
          <w:szCs w:val="22"/>
          <w:lang w:eastAsia="en-US"/>
        </w:rPr>
        <w:t>tűzifa támogatásban</w:t>
      </w:r>
      <w:r w:rsidRPr="00432ED7">
        <w:rPr>
          <w:rFonts w:eastAsia="Calibri"/>
          <w:sz w:val="22"/>
          <w:szCs w:val="22"/>
          <w:lang w:eastAsia="en-US"/>
        </w:rPr>
        <w:t xml:space="preserve"> részesülőtől </w:t>
      </w:r>
      <w:r w:rsidRPr="00432ED7">
        <w:rPr>
          <w:rFonts w:eastAsia="Calibri"/>
          <w:bCs/>
          <w:sz w:val="22"/>
          <w:szCs w:val="22"/>
          <w:lang w:eastAsia="en-US"/>
        </w:rPr>
        <w:t>ellenszolgáltatás</w:t>
      </w:r>
      <w:r w:rsidRPr="00432ED7">
        <w:rPr>
          <w:rFonts w:eastAsia="Calibri"/>
          <w:sz w:val="22"/>
          <w:szCs w:val="22"/>
          <w:lang w:eastAsia="en-US"/>
        </w:rPr>
        <w:t xml:space="preserve"> nem </w:t>
      </w:r>
      <w:r w:rsidRPr="00432ED7">
        <w:rPr>
          <w:rFonts w:eastAsia="Calibri"/>
          <w:bCs/>
          <w:sz w:val="22"/>
          <w:szCs w:val="22"/>
          <w:lang w:eastAsia="en-US"/>
        </w:rPr>
        <w:t>követelhető.</w:t>
      </w:r>
    </w:p>
    <w:p w:rsidR="00FE113A" w:rsidRPr="00432ED7" w:rsidRDefault="00FE113A" w:rsidP="00FE113A">
      <w:pPr>
        <w:jc w:val="center"/>
        <w:rPr>
          <w:rFonts w:eastAsia="Calibri"/>
          <w:b/>
          <w:sz w:val="22"/>
          <w:szCs w:val="22"/>
          <w:lang w:eastAsia="en-US"/>
        </w:rPr>
      </w:pPr>
      <w:r w:rsidRPr="00432ED7">
        <w:rPr>
          <w:rFonts w:eastAsia="Calibri"/>
          <w:b/>
          <w:sz w:val="22"/>
          <w:szCs w:val="22"/>
          <w:lang w:eastAsia="en-US"/>
        </w:rPr>
        <w:t>3. A támogatás igénylésének menete</w:t>
      </w:r>
    </w:p>
    <w:p w:rsidR="00FE113A" w:rsidRPr="00432ED7" w:rsidRDefault="00FE113A" w:rsidP="00FE113A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b/>
          <w:sz w:val="22"/>
          <w:szCs w:val="22"/>
          <w:lang w:eastAsia="en-US"/>
        </w:rPr>
        <w:t>4. §</w:t>
      </w:r>
      <w:r w:rsidRPr="00432ED7">
        <w:rPr>
          <w:rFonts w:eastAsia="Calibri"/>
          <w:sz w:val="22"/>
          <w:szCs w:val="22"/>
          <w:lang w:eastAsia="en-US"/>
        </w:rPr>
        <w:t xml:space="preserve"> (1) A támogatás megállapítása iránti kérelem a Csákvári Közös Önkormányzati Hivatal Igazgatási Irodájánál </w:t>
      </w:r>
      <w:r w:rsidRPr="00432ED7">
        <w:rPr>
          <w:rFonts w:eastAsia="Calibri"/>
          <w:bCs/>
          <w:sz w:val="22"/>
          <w:szCs w:val="22"/>
          <w:lang w:eastAsia="en-US"/>
        </w:rPr>
        <w:t xml:space="preserve">vagy </w:t>
      </w:r>
      <w:r>
        <w:rPr>
          <w:rFonts w:eastAsia="Calibri"/>
          <w:bCs/>
          <w:sz w:val="22"/>
          <w:szCs w:val="22"/>
          <w:lang w:eastAsia="en-US"/>
        </w:rPr>
        <w:t>Gánti</w:t>
      </w:r>
      <w:r w:rsidRPr="00432ED7">
        <w:rPr>
          <w:rFonts w:eastAsia="Calibri"/>
          <w:bCs/>
          <w:sz w:val="22"/>
          <w:szCs w:val="22"/>
          <w:lang w:eastAsia="en-US"/>
        </w:rPr>
        <w:t xml:space="preserve"> Kirendeltségénél </w:t>
      </w:r>
      <w:r w:rsidRPr="00432ED7">
        <w:rPr>
          <w:rFonts w:eastAsia="Calibri"/>
          <w:sz w:val="22"/>
          <w:szCs w:val="22"/>
          <w:lang w:eastAsia="en-US"/>
        </w:rPr>
        <w:t xml:space="preserve">ügyfélfogadási időben, az ügyfélirányítónál hivatali munkaidőben, az 1. melléklet szerinti kérelem benyújtásával írásban, vagy az 1. melléklet szerinti </w:t>
      </w:r>
      <w:r w:rsidRPr="00432ED7">
        <w:rPr>
          <w:sz w:val="22"/>
          <w:szCs w:val="22"/>
        </w:rPr>
        <w:t xml:space="preserve">adattartalmú </w:t>
      </w:r>
      <w:r w:rsidRPr="00432ED7">
        <w:rPr>
          <w:rFonts w:eastAsia="Calibri"/>
          <w:sz w:val="22"/>
          <w:szCs w:val="22"/>
          <w:lang w:eastAsia="en-US"/>
        </w:rPr>
        <w:t xml:space="preserve">szóbeli kérelem formájában </w:t>
      </w:r>
      <w:r w:rsidRPr="00432ED7">
        <w:rPr>
          <w:rFonts w:eastAsia="Calibri"/>
          <w:bCs/>
          <w:sz w:val="22"/>
          <w:szCs w:val="22"/>
          <w:lang w:eastAsia="en-US"/>
        </w:rPr>
        <w:t xml:space="preserve">személyesen </w:t>
      </w:r>
      <w:r w:rsidRPr="00432ED7">
        <w:rPr>
          <w:rFonts w:eastAsia="Calibri"/>
          <w:sz w:val="22"/>
          <w:szCs w:val="22"/>
          <w:lang w:eastAsia="en-US"/>
        </w:rPr>
        <w:t>terjeszthető elő.</w:t>
      </w:r>
    </w:p>
    <w:p w:rsidR="00FE113A" w:rsidRPr="00432ED7" w:rsidRDefault="00FE113A" w:rsidP="00FE113A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 xml:space="preserve">(2) A kérelmek benyújtási </w:t>
      </w:r>
      <w:r w:rsidRPr="00432ED7">
        <w:rPr>
          <w:rFonts w:eastAsia="Calibri"/>
          <w:bCs/>
          <w:sz w:val="22"/>
          <w:szCs w:val="22"/>
          <w:lang w:eastAsia="en-US"/>
        </w:rPr>
        <w:t>határnapja</w:t>
      </w:r>
      <w:r w:rsidRPr="00432ED7">
        <w:rPr>
          <w:rFonts w:eastAsia="Calibri"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2020</w:t>
      </w:r>
      <w:r w:rsidRPr="00432ED7">
        <w:rPr>
          <w:rFonts w:eastAsia="Calibri"/>
          <w:sz w:val="22"/>
          <w:szCs w:val="22"/>
          <w:lang w:eastAsia="en-US"/>
        </w:rPr>
        <w:t xml:space="preserve">. </w:t>
      </w:r>
      <w:r>
        <w:rPr>
          <w:rFonts w:eastAsia="Calibri"/>
          <w:sz w:val="22"/>
          <w:szCs w:val="22"/>
          <w:lang w:eastAsia="en-US"/>
        </w:rPr>
        <w:t>január</w:t>
      </w:r>
      <w:r w:rsidRPr="00432ED7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24</w:t>
      </w:r>
      <w:r w:rsidRPr="00432ED7">
        <w:rPr>
          <w:rFonts w:eastAsia="Calibri"/>
          <w:sz w:val="22"/>
          <w:szCs w:val="22"/>
          <w:lang w:eastAsia="en-US"/>
        </w:rPr>
        <w:t>.</w:t>
      </w:r>
    </w:p>
    <w:p w:rsidR="00FE113A" w:rsidRPr="00432ED7" w:rsidRDefault="00FE113A" w:rsidP="00FE113A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 xml:space="preserve">(3) A kérelmek elbírálása </w:t>
      </w:r>
      <w:r>
        <w:rPr>
          <w:rFonts w:eastAsia="Calibri"/>
          <w:bCs/>
          <w:sz w:val="22"/>
          <w:szCs w:val="22"/>
          <w:lang w:eastAsia="en-US"/>
        </w:rPr>
        <w:t>Gánt</w:t>
      </w:r>
      <w:r w:rsidRPr="00432ED7">
        <w:rPr>
          <w:rFonts w:eastAsia="Calibri"/>
          <w:sz w:val="22"/>
          <w:szCs w:val="22"/>
          <w:lang w:eastAsia="en-US"/>
        </w:rPr>
        <w:t xml:space="preserve"> Község </w:t>
      </w:r>
      <w:r w:rsidRPr="00432ED7">
        <w:rPr>
          <w:rFonts w:eastAsia="Calibri"/>
          <w:bCs/>
          <w:sz w:val="22"/>
          <w:szCs w:val="22"/>
          <w:lang w:eastAsia="en-US"/>
        </w:rPr>
        <w:t>Önkormányzata</w:t>
      </w:r>
      <w:r w:rsidRPr="00432ED7">
        <w:rPr>
          <w:rFonts w:eastAsia="Calibri"/>
          <w:sz w:val="22"/>
          <w:szCs w:val="22"/>
          <w:lang w:eastAsia="en-US"/>
        </w:rPr>
        <w:t xml:space="preserve"> Képviselő-</w:t>
      </w:r>
      <w:r w:rsidRPr="00432ED7">
        <w:rPr>
          <w:rFonts w:eastAsia="Calibri"/>
          <w:bCs/>
          <w:sz w:val="22"/>
          <w:szCs w:val="22"/>
          <w:lang w:eastAsia="en-US"/>
        </w:rPr>
        <w:t>testületének</w:t>
      </w:r>
      <w:r w:rsidRPr="00432ED7">
        <w:rPr>
          <w:rFonts w:eastAsia="Calibri"/>
          <w:sz w:val="22"/>
          <w:szCs w:val="22"/>
          <w:lang w:eastAsia="en-US"/>
        </w:rPr>
        <w:t xml:space="preserve"> hatásköre, amely a támogatásról legkésőbb </w:t>
      </w:r>
      <w:r>
        <w:rPr>
          <w:sz w:val="22"/>
          <w:szCs w:val="22"/>
        </w:rPr>
        <w:t>2020</w:t>
      </w:r>
      <w:r w:rsidRPr="00432ED7">
        <w:rPr>
          <w:rFonts w:eastAsia="Calibri"/>
          <w:sz w:val="22"/>
          <w:szCs w:val="22"/>
          <w:lang w:eastAsia="en-US"/>
        </w:rPr>
        <w:t xml:space="preserve">. </w:t>
      </w:r>
      <w:r>
        <w:rPr>
          <w:rFonts w:eastAsia="Calibri"/>
          <w:bCs/>
          <w:sz w:val="22"/>
          <w:szCs w:val="22"/>
          <w:lang w:eastAsia="en-US"/>
        </w:rPr>
        <w:t>február</w:t>
      </w:r>
      <w:r w:rsidRPr="00432ED7">
        <w:rPr>
          <w:rFonts w:eastAsia="Calibri"/>
          <w:bCs/>
          <w:sz w:val="22"/>
          <w:szCs w:val="22"/>
          <w:lang w:eastAsia="en-US"/>
        </w:rPr>
        <w:t xml:space="preserve"> </w:t>
      </w:r>
      <w:r>
        <w:rPr>
          <w:rFonts w:eastAsia="Calibri"/>
          <w:bCs/>
          <w:sz w:val="22"/>
          <w:szCs w:val="22"/>
          <w:lang w:eastAsia="en-US"/>
        </w:rPr>
        <w:t>28</w:t>
      </w:r>
      <w:r w:rsidRPr="00432ED7">
        <w:rPr>
          <w:rFonts w:eastAsia="Calibri"/>
          <w:sz w:val="22"/>
          <w:szCs w:val="22"/>
          <w:lang w:eastAsia="en-US"/>
        </w:rPr>
        <w:t>. napjáig dönt.</w:t>
      </w:r>
    </w:p>
    <w:p w:rsidR="00FE113A" w:rsidRPr="00432ED7" w:rsidRDefault="00FE113A" w:rsidP="00FE113A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 xml:space="preserve">(4) A tűzifa kiszállításáról a polgármester a döntést követő </w:t>
      </w:r>
      <w:r w:rsidRPr="00432ED7">
        <w:rPr>
          <w:rFonts w:eastAsia="Calibri"/>
          <w:bCs/>
          <w:sz w:val="22"/>
          <w:szCs w:val="22"/>
          <w:lang w:eastAsia="en-US"/>
        </w:rPr>
        <w:t>20</w:t>
      </w:r>
      <w:r w:rsidRPr="00432ED7">
        <w:rPr>
          <w:rFonts w:eastAsia="Calibri"/>
          <w:sz w:val="22"/>
          <w:szCs w:val="22"/>
          <w:lang w:eastAsia="en-US"/>
        </w:rPr>
        <w:t xml:space="preserve"> napon belül gondoskodik.</w:t>
      </w:r>
    </w:p>
    <w:p w:rsidR="00FE113A" w:rsidRPr="00432ED7" w:rsidRDefault="00FE113A" w:rsidP="00FE113A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>(5) A tűzifa átvételét a jogosult a 2. melléklet szerinti</w:t>
      </w:r>
      <w:r w:rsidRPr="00432ED7">
        <w:rPr>
          <w:sz w:val="22"/>
          <w:szCs w:val="22"/>
        </w:rPr>
        <w:t xml:space="preserve"> adattartalmú</w:t>
      </w:r>
      <w:r w:rsidRPr="00432ED7">
        <w:rPr>
          <w:rFonts w:eastAsia="Calibri"/>
          <w:sz w:val="22"/>
          <w:szCs w:val="22"/>
          <w:lang w:eastAsia="en-US"/>
        </w:rPr>
        <w:t xml:space="preserve"> átvételi elismervény aláírásával igazolja.</w:t>
      </w:r>
    </w:p>
    <w:p w:rsidR="00FE113A" w:rsidRPr="00432ED7" w:rsidRDefault="00FE113A" w:rsidP="00FE113A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b/>
          <w:sz w:val="22"/>
          <w:szCs w:val="22"/>
          <w:lang w:eastAsia="en-US"/>
        </w:rPr>
        <w:t>5. §</w:t>
      </w:r>
      <w:r w:rsidRPr="00432ED7">
        <w:rPr>
          <w:rFonts w:eastAsia="Calibri"/>
          <w:sz w:val="22"/>
          <w:szCs w:val="22"/>
          <w:lang w:eastAsia="en-US"/>
        </w:rPr>
        <w:t xml:space="preserve"> A támogatás kizárólagos forrása </w:t>
      </w:r>
      <w:r w:rsidRPr="00432ED7">
        <w:rPr>
          <w:sz w:val="22"/>
          <w:szCs w:val="22"/>
        </w:rPr>
        <w:t>az 1. § (1) bekezdésében meghatározott</w:t>
      </w:r>
      <w:r w:rsidRPr="00432ED7">
        <w:rPr>
          <w:rFonts w:eastAsia="Calibri"/>
          <w:sz w:val="22"/>
          <w:szCs w:val="22"/>
          <w:lang w:eastAsia="en-US"/>
        </w:rPr>
        <w:t xml:space="preserve"> támogatás, valamint az önkormányzat által biztosított saját forrás.</w:t>
      </w:r>
    </w:p>
    <w:p w:rsidR="00FE113A" w:rsidRPr="00432ED7" w:rsidRDefault="00FE113A" w:rsidP="00FE113A">
      <w:pPr>
        <w:spacing w:before="120" w:after="120"/>
        <w:jc w:val="center"/>
        <w:rPr>
          <w:rFonts w:eastAsia="Calibri"/>
          <w:b/>
          <w:sz w:val="22"/>
          <w:szCs w:val="22"/>
          <w:lang w:eastAsia="en-US"/>
        </w:rPr>
      </w:pPr>
      <w:r w:rsidRPr="00432ED7">
        <w:rPr>
          <w:rFonts w:eastAsia="Calibri"/>
          <w:b/>
          <w:sz w:val="22"/>
          <w:szCs w:val="22"/>
          <w:lang w:eastAsia="en-US"/>
        </w:rPr>
        <w:t>4. Záró rendelkezések</w:t>
      </w:r>
    </w:p>
    <w:p w:rsidR="00FE113A" w:rsidRPr="00DB72F9" w:rsidRDefault="00FE113A" w:rsidP="00FE113A">
      <w:pPr>
        <w:jc w:val="both"/>
        <w:rPr>
          <w:rFonts w:eastAsia="Calibri"/>
          <w:sz w:val="22"/>
          <w:szCs w:val="22"/>
          <w:lang w:eastAsia="en-US"/>
        </w:rPr>
      </w:pPr>
    </w:p>
    <w:p w:rsidR="00FE113A" w:rsidRDefault="00FE113A" w:rsidP="00FE113A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6</w:t>
      </w:r>
      <w:r w:rsidRPr="00432ED7">
        <w:rPr>
          <w:rFonts w:eastAsia="Calibri"/>
          <w:b/>
          <w:sz w:val="22"/>
          <w:szCs w:val="22"/>
          <w:lang w:eastAsia="en-US"/>
        </w:rPr>
        <w:t>. §</w:t>
      </w:r>
      <w:r w:rsidRPr="00432ED7">
        <w:rPr>
          <w:rFonts w:eastAsia="Calibri"/>
          <w:sz w:val="22"/>
          <w:szCs w:val="22"/>
          <w:lang w:eastAsia="en-US"/>
        </w:rPr>
        <w:t xml:space="preserve"> (1) </w:t>
      </w:r>
      <w:r w:rsidRPr="00432ED7">
        <w:rPr>
          <w:rFonts w:eastAsia="Calibri"/>
          <w:bCs/>
          <w:sz w:val="22"/>
          <w:szCs w:val="22"/>
          <w:lang w:eastAsia="en-US"/>
        </w:rPr>
        <w:t>E</w:t>
      </w:r>
      <w:r>
        <w:rPr>
          <w:rFonts w:eastAsia="Calibri"/>
          <w:bCs/>
          <w:sz w:val="22"/>
          <w:szCs w:val="22"/>
          <w:lang w:eastAsia="en-US"/>
        </w:rPr>
        <w:t>z a</w:t>
      </w:r>
      <w:r w:rsidRPr="00432ED7">
        <w:rPr>
          <w:rFonts w:eastAsia="Calibri"/>
          <w:sz w:val="22"/>
          <w:szCs w:val="22"/>
          <w:lang w:eastAsia="en-US"/>
        </w:rPr>
        <w:t xml:space="preserve"> rendelet </w:t>
      </w:r>
      <w:r w:rsidRPr="00432ED7">
        <w:rPr>
          <w:rFonts w:eastAsia="Calibri"/>
          <w:bCs/>
          <w:sz w:val="22"/>
          <w:szCs w:val="22"/>
          <w:lang w:eastAsia="en-US"/>
        </w:rPr>
        <w:t>a kihirdetését követő napon</w:t>
      </w:r>
      <w:r w:rsidRPr="00432ED7">
        <w:rPr>
          <w:rFonts w:eastAsia="Calibri"/>
          <w:sz w:val="22"/>
          <w:szCs w:val="22"/>
          <w:lang w:eastAsia="en-US"/>
        </w:rPr>
        <w:t xml:space="preserve"> lép hatályba.</w:t>
      </w:r>
    </w:p>
    <w:p w:rsidR="00FE113A" w:rsidRDefault="00FE113A" w:rsidP="00FE113A">
      <w:pPr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>(</w:t>
      </w:r>
      <w:r>
        <w:rPr>
          <w:rFonts w:eastAsia="Calibri"/>
          <w:sz w:val="22"/>
          <w:szCs w:val="22"/>
          <w:lang w:eastAsia="en-US"/>
        </w:rPr>
        <w:t>2</w:t>
      </w:r>
      <w:r w:rsidRPr="00432ED7">
        <w:rPr>
          <w:rFonts w:eastAsia="Calibri"/>
          <w:sz w:val="22"/>
          <w:szCs w:val="22"/>
          <w:lang w:eastAsia="en-US"/>
        </w:rPr>
        <w:t xml:space="preserve">) Ez a rendelet </w:t>
      </w:r>
      <w:r w:rsidRPr="00432ED7">
        <w:rPr>
          <w:sz w:val="22"/>
          <w:szCs w:val="22"/>
        </w:rPr>
        <w:t>20</w:t>
      </w:r>
      <w:r>
        <w:rPr>
          <w:sz w:val="22"/>
          <w:szCs w:val="22"/>
        </w:rPr>
        <w:t>20</w:t>
      </w:r>
      <w:r w:rsidRPr="00432ED7">
        <w:rPr>
          <w:rFonts w:eastAsia="Calibri"/>
          <w:sz w:val="22"/>
          <w:szCs w:val="22"/>
          <w:lang w:eastAsia="en-US"/>
        </w:rPr>
        <w:t xml:space="preserve">. </w:t>
      </w:r>
      <w:r>
        <w:rPr>
          <w:rFonts w:eastAsia="Calibri"/>
          <w:sz w:val="22"/>
          <w:szCs w:val="22"/>
          <w:lang w:eastAsia="en-US"/>
        </w:rPr>
        <w:t>március</w:t>
      </w:r>
      <w:r w:rsidRPr="00432ED7">
        <w:rPr>
          <w:rFonts w:eastAsia="Calibri"/>
          <w:sz w:val="22"/>
          <w:szCs w:val="22"/>
          <w:lang w:eastAsia="en-US"/>
        </w:rPr>
        <w:t xml:space="preserve"> </w:t>
      </w:r>
      <w:r w:rsidRPr="00432ED7">
        <w:rPr>
          <w:rFonts w:eastAsia="Calibri"/>
          <w:bCs/>
          <w:sz w:val="22"/>
          <w:szCs w:val="22"/>
          <w:lang w:eastAsia="en-US"/>
        </w:rPr>
        <w:t>16</w:t>
      </w:r>
      <w:r w:rsidRPr="00432ED7">
        <w:rPr>
          <w:rFonts w:eastAsia="Calibri"/>
          <w:sz w:val="22"/>
          <w:szCs w:val="22"/>
          <w:lang w:eastAsia="en-US"/>
        </w:rPr>
        <w:t xml:space="preserve">-án hatályát veszti. </w:t>
      </w:r>
    </w:p>
    <w:p w:rsidR="00FE113A" w:rsidRPr="00432ED7" w:rsidRDefault="00FE113A" w:rsidP="00FE113A">
      <w:pPr>
        <w:jc w:val="both"/>
        <w:rPr>
          <w:rFonts w:eastAsia="Calibri"/>
          <w:sz w:val="22"/>
          <w:szCs w:val="22"/>
          <w:lang w:eastAsia="en-US"/>
        </w:rPr>
      </w:pPr>
    </w:p>
    <w:p w:rsidR="00FE113A" w:rsidRPr="00432ED7" w:rsidRDefault="00FE113A" w:rsidP="00FE113A">
      <w:pPr>
        <w:spacing w:after="120"/>
        <w:jc w:val="both"/>
        <w:rPr>
          <w:sz w:val="22"/>
          <w:szCs w:val="22"/>
        </w:rPr>
      </w:pPr>
      <w:r>
        <w:rPr>
          <w:bCs/>
          <w:sz w:val="22"/>
          <w:szCs w:val="22"/>
        </w:rPr>
        <w:t>Gánt</w:t>
      </w:r>
      <w:r w:rsidRPr="00432ED7">
        <w:rPr>
          <w:sz w:val="22"/>
          <w:szCs w:val="22"/>
        </w:rPr>
        <w:t>, 201</w:t>
      </w:r>
      <w:r>
        <w:rPr>
          <w:sz w:val="22"/>
          <w:szCs w:val="22"/>
        </w:rPr>
        <w:t>9</w:t>
      </w:r>
      <w:r w:rsidRPr="00432ED7">
        <w:rPr>
          <w:sz w:val="22"/>
          <w:szCs w:val="22"/>
        </w:rPr>
        <w:t xml:space="preserve">. </w:t>
      </w:r>
      <w:r>
        <w:rPr>
          <w:sz w:val="22"/>
          <w:szCs w:val="22"/>
        </w:rPr>
        <w:t>október 1.</w:t>
      </w:r>
    </w:p>
    <w:p w:rsidR="00FE113A" w:rsidRPr="00432ED7" w:rsidRDefault="00FE113A" w:rsidP="00FE113A">
      <w:pPr>
        <w:spacing w:after="120"/>
        <w:jc w:val="both"/>
        <w:rPr>
          <w:sz w:val="22"/>
          <w:szCs w:val="22"/>
        </w:rPr>
      </w:pPr>
    </w:p>
    <w:tbl>
      <w:tblPr>
        <w:tblStyle w:val="Rcsostblza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3150"/>
        <w:gridCol w:w="1842"/>
        <w:gridCol w:w="3464"/>
        <w:gridCol w:w="236"/>
      </w:tblGrid>
      <w:tr w:rsidR="00FE113A" w:rsidRPr="00432ED7" w:rsidTr="00A113BA">
        <w:tc>
          <w:tcPr>
            <w:tcW w:w="534" w:type="dxa"/>
          </w:tcPr>
          <w:p w:rsidR="00FE113A" w:rsidRPr="00432ED7" w:rsidRDefault="00FE113A" w:rsidP="00A113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hideMark/>
          </w:tcPr>
          <w:p w:rsidR="00FE113A" w:rsidRPr="00432ED7" w:rsidRDefault="00FE113A" w:rsidP="00A113BA">
            <w:pPr>
              <w:jc w:val="center"/>
              <w:rPr>
                <w:sz w:val="22"/>
                <w:szCs w:val="22"/>
              </w:rPr>
            </w:pPr>
            <w:r w:rsidRPr="0022767A">
              <w:rPr>
                <w:bCs/>
                <w:sz w:val="22"/>
                <w:szCs w:val="22"/>
              </w:rPr>
              <w:t>Spergelné Rádl Ibolya</w:t>
            </w:r>
          </w:p>
        </w:tc>
        <w:tc>
          <w:tcPr>
            <w:tcW w:w="1842" w:type="dxa"/>
          </w:tcPr>
          <w:p w:rsidR="00FE113A" w:rsidRPr="00432ED7" w:rsidRDefault="00FE113A" w:rsidP="00A11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4" w:type="dxa"/>
            <w:hideMark/>
          </w:tcPr>
          <w:p w:rsidR="00FE113A" w:rsidRPr="00432ED7" w:rsidRDefault="00FE113A" w:rsidP="00A113BA">
            <w:pPr>
              <w:jc w:val="center"/>
              <w:rPr>
                <w:sz w:val="22"/>
                <w:szCs w:val="22"/>
              </w:rPr>
            </w:pPr>
            <w:r w:rsidRPr="00432ED7">
              <w:rPr>
                <w:sz w:val="22"/>
                <w:szCs w:val="22"/>
              </w:rPr>
              <w:t>Tóth Jánosné</w:t>
            </w:r>
          </w:p>
        </w:tc>
        <w:tc>
          <w:tcPr>
            <w:tcW w:w="236" w:type="dxa"/>
          </w:tcPr>
          <w:p w:rsidR="00FE113A" w:rsidRPr="00432ED7" w:rsidRDefault="00FE113A" w:rsidP="00A113BA">
            <w:pPr>
              <w:jc w:val="both"/>
              <w:rPr>
                <w:sz w:val="22"/>
                <w:szCs w:val="22"/>
              </w:rPr>
            </w:pPr>
          </w:p>
        </w:tc>
      </w:tr>
      <w:tr w:rsidR="00FE113A" w:rsidRPr="00432ED7" w:rsidTr="00A113BA">
        <w:tc>
          <w:tcPr>
            <w:tcW w:w="534" w:type="dxa"/>
          </w:tcPr>
          <w:p w:rsidR="00FE113A" w:rsidRPr="00432ED7" w:rsidRDefault="00FE113A" w:rsidP="00A113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hideMark/>
          </w:tcPr>
          <w:p w:rsidR="00FE113A" w:rsidRPr="00432ED7" w:rsidRDefault="00FE113A" w:rsidP="00A113BA">
            <w:pPr>
              <w:jc w:val="center"/>
              <w:rPr>
                <w:sz w:val="22"/>
                <w:szCs w:val="22"/>
              </w:rPr>
            </w:pPr>
            <w:r w:rsidRPr="00432ED7">
              <w:rPr>
                <w:sz w:val="22"/>
                <w:szCs w:val="22"/>
              </w:rPr>
              <w:t>polgármester</w:t>
            </w:r>
          </w:p>
        </w:tc>
        <w:tc>
          <w:tcPr>
            <w:tcW w:w="1842" w:type="dxa"/>
          </w:tcPr>
          <w:p w:rsidR="00FE113A" w:rsidRPr="00432ED7" w:rsidRDefault="00FE113A" w:rsidP="00A11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4" w:type="dxa"/>
            <w:hideMark/>
          </w:tcPr>
          <w:p w:rsidR="00FE113A" w:rsidRPr="00432ED7" w:rsidRDefault="00FE113A" w:rsidP="00A113BA">
            <w:pPr>
              <w:jc w:val="center"/>
              <w:rPr>
                <w:sz w:val="22"/>
                <w:szCs w:val="22"/>
              </w:rPr>
            </w:pPr>
            <w:r w:rsidRPr="00432ED7">
              <w:rPr>
                <w:sz w:val="22"/>
                <w:szCs w:val="22"/>
              </w:rPr>
              <w:t>címzetes főjegyző</w:t>
            </w:r>
          </w:p>
        </w:tc>
        <w:tc>
          <w:tcPr>
            <w:tcW w:w="236" w:type="dxa"/>
          </w:tcPr>
          <w:p w:rsidR="00FE113A" w:rsidRPr="00432ED7" w:rsidRDefault="00FE113A" w:rsidP="00A113BA">
            <w:pPr>
              <w:jc w:val="both"/>
              <w:rPr>
                <w:sz w:val="22"/>
                <w:szCs w:val="22"/>
              </w:rPr>
            </w:pPr>
          </w:p>
        </w:tc>
      </w:tr>
    </w:tbl>
    <w:p w:rsidR="00FE113A" w:rsidRPr="00432ED7" w:rsidRDefault="00FE113A" w:rsidP="00FE113A">
      <w:pPr>
        <w:spacing w:after="120"/>
        <w:ind w:firstLine="709"/>
        <w:jc w:val="both"/>
        <w:rPr>
          <w:sz w:val="22"/>
          <w:szCs w:val="22"/>
        </w:rPr>
      </w:pPr>
    </w:p>
    <w:p w:rsidR="00FE113A" w:rsidRPr="00432ED7" w:rsidRDefault="00FE113A" w:rsidP="00FE113A">
      <w:pPr>
        <w:spacing w:after="120"/>
        <w:jc w:val="both"/>
        <w:rPr>
          <w:sz w:val="22"/>
          <w:szCs w:val="22"/>
          <w:u w:val="single"/>
        </w:rPr>
      </w:pPr>
      <w:r w:rsidRPr="00432ED7">
        <w:rPr>
          <w:sz w:val="22"/>
          <w:szCs w:val="22"/>
          <w:u w:val="single"/>
        </w:rPr>
        <w:t>Z Á R A D É K :</w:t>
      </w:r>
    </w:p>
    <w:p w:rsidR="00FE113A" w:rsidRPr="00432ED7" w:rsidRDefault="00FE113A" w:rsidP="00FE113A">
      <w:pPr>
        <w:spacing w:after="120"/>
        <w:jc w:val="both"/>
        <w:rPr>
          <w:sz w:val="22"/>
          <w:szCs w:val="22"/>
        </w:rPr>
      </w:pPr>
      <w:r w:rsidRPr="00432ED7">
        <w:rPr>
          <w:sz w:val="22"/>
          <w:szCs w:val="22"/>
        </w:rPr>
        <w:t>A rendeletet a mai napon kihirdettem.</w:t>
      </w:r>
    </w:p>
    <w:p w:rsidR="00FE113A" w:rsidRPr="00432ED7" w:rsidRDefault="00FE113A" w:rsidP="00FE113A">
      <w:pPr>
        <w:spacing w:after="120"/>
        <w:jc w:val="both"/>
        <w:rPr>
          <w:sz w:val="22"/>
          <w:szCs w:val="22"/>
        </w:rPr>
      </w:pPr>
    </w:p>
    <w:p w:rsidR="00FE113A" w:rsidRPr="00432ED7" w:rsidRDefault="00FE113A" w:rsidP="00FE113A">
      <w:pPr>
        <w:spacing w:after="120"/>
        <w:jc w:val="both"/>
        <w:rPr>
          <w:sz w:val="22"/>
          <w:szCs w:val="22"/>
        </w:rPr>
      </w:pPr>
      <w:r>
        <w:rPr>
          <w:bCs/>
          <w:sz w:val="22"/>
          <w:szCs w:val="22"/>
        </w:rPr>
        <w:t>Gánt</w:t>
      </w:r>
      <w:r w:rsidRPr="00432ED7">
        <w:rPr>
          <w:sz w:val="22"/>
          <w:szCs w:val="22"/>
        </w:rPr>
        <w:t>, 201</w:t>
      </w:r>
      <w:r>
        <w:rPr>
          <w:sz w:val="22"/>
          <w:szCs w:val="22"/>
        </w:rPr>
        <w:t>9</w:t>
      </w:r>
      <w:r w:rsidRPr="00432ED7">
        <w:rPr>
          <w:sz w:val="22"/>
          <w:szCs w:val="22"/>
        </w:rPr>
        <w:t xml:space="preserve">. </w:t>
      </w:r>
      <w:r>
        <w:rPr>
          <w:sz w:val="22"/>
          <w:szCs w:val="22"/>
        </w:rPr>
        <w:t>október 1.</w:t>
      </w:r>
    </w:p>
    <w:tbl>
      <w:tblPr>
        <w:tblStyle w:val="Rcsostblza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3150"/>
        <w:gridCol w:w="1842"/>
        <w:gridCol w:w="3464"/>
        <w:gridCol w:w="236"/>
      </w:tblGrid>
      <w:tr w:rsidR="00FE113A" w:rsidRPr="00432ED7" w:rsidTr="00A113BA">
        <w:tc>
          <w:tcPr>
            <w:tcW w:w="534" w:type="dxa"/>
          </w:tcPr>
          <w:p w:rsidR="00FE113A" w:rsidRPr="00432ED7" w:rsidRDefault="00FE113A" w:rsidP="00A113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:rsidR="00FE113A" w:rsidRPr="00432ED7" w:rsidRDefault="00FE113A" w:rsidP="00A11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FE113A" w:rsidRPr="00432ED7" w:rsidRDefault="00FE113A" w:rsidP="00A11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4" w:type="dxa"/>
            <w:hideMark/>
          </w:tcPr>
          <w:p w:rsidR="00FE113A" w:rsidRPr="00432ED7" w:rsidRDefault="00FE113A" w:rsidP="00A113BA">
            <w:pPr>
              <w:jc w:val="center"/>
              <w:rPr>
                <w:sz w:val="22"/>
                <w:szCs w:val="22"/>
              </w:rPr>
            </w:pPr>
            <w:r w:rsidRPr="00432ED7">
              <w:rPr>
                <w:sz w:val="22"/>
                <w:szCs w:val="22"/>
              </w:rPr>
              <w:t>Tóth Jánosné</w:t>
            </w:r>
          </w:p>
        </w:tc>
        <w:tc>
          <w:tcPr>
            <w:tcW w:w="236" w:type="dxa"/>
          </w:tcPr>
          <w:p w:rsidR="00FE113A" w:rsidRPr="00432ED7" w:rsidRDefault="00FE113A" w:rsidP="00A113BA">
            <w:pPr>
              <w:jc w:val="both"/>
              <w:rPr>
                <w:sz w:val="22"/>
                <w:szCs w:val="22"/>
              </w:rPr>
            </w:pPr>
          </w:p>
        </w:tc>
      </w:tr>
      <w:tr w:rsidR="00FE113A" w:rsidRPr="00432ED7" w:rsidTr="00A113BA">
        <w:tc>
          <w:tcPr>
            <w:tcW w:w="534" w:type="dxa"/>
          </w:tcPr>
          <w:p w:rsidR="00FE113A" w:rsidRPr="00432ED7" w:rsidRDefault="00FE113A" w:rsidP="00A113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:rsidR="00FE113A" w:rsidRPr="00432ED7" w:rsidRDefault="00FE113A" w:rsidP="00A11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FE113A" w:rsidRPr="00432ED7" w:rsidRDefault="00FE113A" w:rsidP="00A11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4" w:type="dxa"/>
            <w:hideMark/>
          </w:tcPr>
          <w:p w:rsidR="00FE113A" w:rsidRPr="00432ED7" w:rsidRDefault="00FE113A" w:rsidP="00A113BA">
            <w:pPr>
              <w:jc w:val="center"/>
              <w:rPr>
                <w:sz w:val="22"/>
                <w:szCs w:val="22"/>
              </w:rPr>
            </w:pPr>
            <w:r w:rsidRPr="00432ED7">
              <w:rPr>
                <w:sz w:val="22"/>
                <w:szCs w:val="22"/>
              </w:rPr>
              <w:t>címzetes főjegyző</w:t>
            </w:r>
          </w:p>
        </w:tc>
        <w:tc>
          <w:tcPr>
            <w:tcW w:w="236" w:type="dxa"/>
          </w:tcPr>
          <w:p w:rsidR="00FE113A" w:rsidRPr="00432ED7" w:rsidRDefault="00FE113A" w:rsidP="00A113BA">
            <w:pPr>
              <w:jc w:val="both"/>
              <w:rPr>
                <w:sz w:val="22"/>
                <w:szCs w:val="22"/>
              </w:rPr>
            </w:pPr>
          </w:p>
        </w:tc>
      </w:tr>
    </w:tbl>
    <w:p w:rsidR="00FE113A" w:rsidRPr="00432ED7" w:rsidRDefault="00FE113A" w:rsidP="00FE113A">
      <w:pPr>
        <w:tabs>
          <w:tab w:val="left" w:pos="0"/>
          <w:tab w:val="left" w:pos="1260"/>
          <w:tab w:val="center" w:pos="4680"/>
          <w:tab w:val="decimal" w:pos="6120"/>
          <w:tab w:val="decimal" w:pos="7380"/>
          <w:tab w:val="decimal" w:pos="8640"/>
        </w:tabs>
        <w:ind w:left="284" w:hanging="720"/>
        <w:jc w:val="center"/>
        <w:rPr>
          <w:rFonts w:eastAsia="Calibri"/>
          <w:b/>
          <w:sz w:val="22"/>
          <w:szCs w:val="22"/>
          <w:u w:val="single"/>
          <w:lang w:eastAsia="en-US"/>
        </w:rPr>
      </w:pPr>
    </w:p>
    <w:sectPr w:rsidR="00FE113A" w:rsidRPr="00432ED7" w:rsidSect="00FE113A">
      <w:footerReference w:type="default" r:id="rId7"/>
      <w:pgSz w:w="11906" w:h="16838"/>
      <w:pgMar w:top="1417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A89" w:rsidRDefault="00AF3A89" w:rsidP="00FE113A">
      <w:r>
        <w:separator/>
      </w:r>
    </w:p>
  </w:endnote>
  <w:endnote w:type="continuationSeparator" w:id="1">
    <w:p w:rsidR="00AF3A89" w:rsidRDefault="00AF3A89" w:rsidP="00FE1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EFC" w:rsidRDefault="00AF3A89">
    <w:pPr>
      <w:pStyle w:val="llb"/>
    </w:pPr>
  </w:p>
  <w:p w:rsidR="00715567" w:rsidRDefault="00AF3A8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A89" w:rsidRDefault="00AF3A89" w:rsidP="00FE113A">
      <w:r>
        <w:separator/>
      </w:r>
    </w:p>
  </w:footnote>
  <w:footnote w:type="continuationSeparator" w:id="1">
    <w:p w:rsidR="00AF3A89" w:rsidRDefault="00AF3A89" w:rsidP="00FE11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80DAA"/>
    <w:multiLevelType w:val="hybridMultilevel"/>
    <w:tmpl w:val="E012B76C"/>
    <w:lvl w:ilvl="0" w:tplc="241A4596">
      <w:start w:val="1"/>
      <w:numFmt w:val="decimal"/>
      <w:lvlText w:val="%1."/>
      <w:lvlJc w:val="left"/>
      <w:pPr>
        <w:ind w:left="359" w:hanging="360"/>
      </w:pPr>
    </w:lvl>
    <w:lvl w:ilvl="1" w:tplc="040E0019">
      <w:start w:val="1"/>
      <w:numFmt w:val="lowerLetter"/>
      <w:lvlText w:val="%2."/>
      <w:lvlJc w:val="left"/>
      <w:pPr>
        <w:ind w:left="1079" w:hanging="360"/>
      </w:pPr>
    </w:lvl>
    <w:lvl w:ilvl="2" w:tplc="040E001B">
      <w:start w:val="1"/>
      <w:numFmt w:val="lowerRoman"/>
      <w:lvlText w:val="%3."/>
      <w:lvlJc w:val="right"/>
      <w:pPr>
        <w:ind w:left="1799" w:hanging="180"/>
      </w:pPr>
    </w:lvl>
    <w:lvl w:ilvl="3" w:tplc="040E000F">
      <w:start w:val="1"/>
      <w:numFmt w:val="decimal"/>
      <w:lvlText w:val="%4."/>
      <w:lvlJc w:val="left"/>
      <w:pPr>
        <w:ind w:left="2519" w:hanging="360"/>
      </w:pPr>
    </w:lvl>
    <w:lvl w:ilvl="4" w:tplc="040E0019">
      <w:start w:val="1"/>
      <w:numFmt w:val="lowerLetter"/>
      <w:lvlText w:val="%5."/>
      <w:lvlJc w:val="left"/>
      <w:pPr>
        <w:ind w:left="3239" w:hanging="360"/>
      </w:pPr>
    </w:lvl>
    <w:lvl w:ilvl="5" w:tplc="040E001B">
      <w:start w:val="1"/>
      <w:numFmt w:val="lowerRoman"/>
      <w:lvlText w:val="%6."/>
      <w:lvlJc w:val="right"/>
      <w:pPr>
        <w:ind w:left="3959" w:hanging="180"/>
      </w:pPr>
    </w:lvl>
    <w:lvl w:ilvl="6" w:tplc="040E000F">
      <w:start w:val="1"/>
      <w:numFmt w:val="decimal"/>
      <w:lvlText w:val="%7."/>
      <w:lvlJc w:val="left"/>
      <w:pPr>
        <w:ind w:left="4679" w:hanging="360"/>
      </w:pPr>
    </w:lvl>
    <w:lvl w:ilvl="7" w:tplc="040E0019">
      <w:start w:val="1"/>
      <w:numFmt w:val="lowerLetter"/>
      <w:lvlText w:val="%8."/>
      <w:lvlJc w:val="left"/>
      <w:pPr>
        <w:ind w:left="5399" w:hanging="360"/>
      </w:pPr>
    </w:lvl>
    <w:lvl w:ilvl="8" w:tplc="040E001B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49241C56"/>
    <w:multiLevelType w:val="hybridMultilevel"/>
    <w:tmpl w:val="76B802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13A"/>
    <w:rsid w:val="00001B89"/>
    <w:rsid w:val="000150ED"/>
    <w:rsid w:val="00215830"/>
    <w:rsid w:val="00366418"/>
    <w:rsid w:val="0038751A"/>
    <w:rsid w:val="003C05D0"/>
    <w:rsid w:val="004C4015"/>
    <w:rsid w:val="004E2431"/>
    <w:rsid w:val="004E3131"/>
    <w:rsid w:val="00596A3B"/>
    <w:rsid w:val="006B301B"/>
    <w:rsid w:val="006C1437"/>
    <w:rsid w:val="007157CA"/>
    <w:rsid w:val="007B3F9C"/>
    <w:rsid w:val="007E4C0A"/>
    <w:rsid w:val="00861B5D"/>
    <w:rsid w:val="008922B5"/>
    <w:rsid w:val="008C5A50"/>
    <w:rsid w:val="008D3ED2"/>
    <w:rsid w:val="00904F89"/>
    <w:rsid w:val="00996663"/>
    <w:rsid w:val="00A25BFE"/>
    <w:rsid w:val="00AC5083"/>
    <w:rsid w:val="00AF3A89"/>
    <w:rsid w:val="00C13F2F"/>
    <w:rsid w:val="00C43B66"/>
    <w:rsid w:val="00CA344C"/>
    <w:rsid w:val="00D77FFC"/>
    <w:rsid w:val="00EB78E6"/>
    <w:rsid w:val="00ED1313"/>
    <w:rsid w:val="00FE1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1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3C05D0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C05D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C05D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C05D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C05D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C05D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C05D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C05D0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C05D0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05D0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Kiemels2">
    <w:name w:val="Strong"/>
    <w:uiPriority w:val="22"/>
    <w:qFormat/>
    <w:rsid w:val="003C05D0"/>
    <w:rPr>
      <w:b/>
      <w:bCs/>
    </w:rPr>
  </w:style>
  <w:style w:type="character" w:styleId="Kiemels">
    <w:name w:val="Emphasis"/>
    <w:uiPriority w:val="20"/>
    <w:qFormat/>
    <w:rsid w:val="003C05D0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Finomkiemels">
    <w:name w:val="Subtle Emphasis"/>
    <w:uiPriority w:val="19"/>
    <w:qFormat/>
    <w:rsid w:val="003C05D0"/>
    <w:rPr>
      <w:i/>
      <w:iCs/>
    </w:rPr>
  </w:style>
  <w:style w:type="character" w:styleId="Finomhivatkozs">
    <w:name w:val="Subtle Reference"/>
    <w:uiPriority w:val="31"/>
    <w:qFormat/>
    <w:rsid w:val="003C05D0"/>
    <w:rPr>
      <w:smallCaps/>
    </w:rPr>
  </w:style>
  <w:style w:type="paragraph" w:styleId="Nincstrkz">
    <w:name w:val="No Spacing"/>
    <w:basedOn w:val="Norml"/>
    <w:uiPriority w:val="1"/>
    <w:qFormat/>
    <w:rsid w:val="003C05D0"/>
  </w:style>
  <w:style w:type="character" w:customStyle="1" w:styleId="Cmsor2Char">
    <w:name w:val="Címsor 2 Char"/>
    <w:basedOn w:val="Bekezdsalapbettpusa"/>
    <w:link w:val="Cmsor2"/>
    <w:uiPriority w:val="9"/>
    <w:semiHidden/>
    <w:rsid w:val="003C05D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3C05D0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C05D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C05D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C05D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C05D0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C05D0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C05D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3C05D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3C05D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3C05D0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lcmChar">
    <w:name w:val="Alcím Char"/>
    <w:basedOn w:val="Bekezdsalapbettpusa"/>
    <w:link w:val="Alcm"/>
    <w:uiPriority w:val="11"/>
    <w:rsid w:val="003C05D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Listaszerbekezds">
    <w:name w:val="List Paragraph"/>
    <w:basedOn w:val="Norml"/>
    <w:uiPriority w:val="34"/>
    <w:qFormat/>
    <w:rsid w:val="003C05D0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3C05D0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3C05D0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C05D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C05D0"/>
    <w:rPr>
      <w:b/>
      <w:bCs/>
      <w:i/>
      <w:iCs/>
    </w:rPr>
  </w:style>
  <w:style w:type="character" w:styleId="Ershangslyozs">
    <w:name w:val="Intense Emphasis"/>
    <w:uiPriority w:val="21"/>
    <w:qFormat/>
    <w:rsid w:val="003C05D0"/>
    <w:rPr>
      <w:b/>
      <w:bCs/>
    </w:rPr>
  </w:style>
  <w:style w:type="character" w:styleId="Ershivatkozs">
    <w:name w:val="Intense Reference"/>
    <w:uiPriority w:val="32"/>
    <w:qFormat/>
    <w:rsid w:val="003C05D0"/>
    <w:rPr>
      <w:smallCaps/>
      <w:spacing w:val="5"/>
      <w:u w:val="single"/>
    </w:rPr>
  </w:style>
  <w:style w:type="character" w:styleId="Knyvcme">
    <w:name w:val="Book Title"/>
    <w:uiPriority w:val="33"/>
    <w:qFormat/>
    <w:rsid w:val="003C05D0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C05D0"/>
    <w:pPr>
      <w:outlineLvl w:val="9"/>
    </w:pPr>
  </w:style>
  <w:style w:type="paragraph" w:styleId="llb">
    <w:name w:val="footer"/>
    <w:basedOn w:val="Norml"/>
    <w:link w:val="llbChar"/>
    <w:uiPriority w:val="99"/>
    <w:unhideWhenUsed/>
    <w:rsid w:val="00FE113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E113A"/>
    <w:rPr>
      <w:rFonts w:ascii="Times New Roman" w:eastAsia="Times New Roman" w:hAnsi="Times New Roman" w:cs="Times New Roman"/>
      <w:sz w:val="24"/>
      <w:szCs w:val="24"/>
      <w:lang w:val="hu-HU" w:eastAsia="hu-HU"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E113A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E113A"/>
    <w:rPr>
      <w:rFonts w:ascii="Calibri" w:eastAsia="Calibri" w:hAnsi="Calibri" w:cs="Times New Roman"/>
      <w:sz w:val="20"/>
      <w:szCs w:val="20"/>
      <w:lang w:val="hu-HU" w:bidi="ar-SA"/>
    </w:rPr>
  </w:style>
  <w:style w:type="character" w:styleId="Lbjegyzet-hivatkozs">
    <w:name w:val="footnote reference"/>
    <w:basedOn w:val="Bekezdsalapbettpusa"/>
    <w:uiPriority w:val="99"/>
    <w:semiHidden/>
    <w:unhideWhenUsed/>
    <w:rsid w:val="00FE113A"/>
    <w:rPr>
      <w:vertAlign w:val="superscript"/>
    </w:rPr>
  </w:style>
  <w:style w:type="table" w:customStyle="1" w:styleId="Rcsostblzat1">
    <w:name w:val="Rácsos táblázat1"/>
    <w:basedOn w:val="Normltblzat"/>
    <w:uiPriority w:val="59"/>
    <w:rsid w:val="00FE113A"/>
    <w:pPr>
      <w:spacing w:after="0" w:line="240" w:lineRule="auto"/>
    </w:pPr>
    <w:rPr>
      <w:rFonts w:ascii="Calibri" w:eastAsia="Calibri" w:hAnsi="Calibri" w:cs="Times New Roman"/>
      <w:sz w:val="20"/>
      <w:szCs w:val="20"/>
      <w:lang w:val="hu-H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Ibolya</dc:creator>
  <cp:lastModifiedBy>Ibolya</cp:lastModifiedBy>
  <cp:revision>5</cp:revision>
  <dcterms:created xsi:type="dcterms:W3CDTF">2019-10-02T06:11:00Z</dcterms:created>
  <dcterms:modified xsi:type="dcterms:W3CDTF">2019-10-02T06:24:00Z</dcterms:modified>
</cp:coreProperties>
</file>