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37" w:rsidRDefault="000F4F37" w:rsidP="000F4F37">
      <w:r>
        <w:t>Zádor község Önkormányzat 2015. félévi gazdálkodása, előirányzat módosítása</w:t>
      </w:r>
    </w:p>
    <w:p w:rsidR="000F4F37" w:rsidRDefault="000F4F37" w:rsidP="000F4F37"/>
    <w:tbl>
      <w:tblPr>
        <w:tblW w:w="9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60"/>
        <w:gridCol w:w="1416"/>
        <w:gridCol w:w="1686"/>
        <w:gridCol w:w="1412"/>
        <w:gridCol w:w="1412"/>
      </w:tblGrid>
      <w:tr w:rsidR="000F4F37" w:rsidRPr="009E70CC" w:rsidTr="00A64787">
        <w:trPr>
          <w:trHeight w:val="6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4F37" w:rsidRPr="009E70CC" w:rsidRDefault="000F4F37" w:rsidP="00A647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Rovat száma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Mód</w:t>
            </w:r>
            <w:proofErr w:type="gram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.előirányzat</w:t>
            </w:r>
            <w:proofErr w:type="spellEnd"/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Tény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Elői</w:t>
            </w:r>
            <w:proofErr w:type="gram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.mód</w:t>
            </w:r>
            <w:proofErr w:type="spellEnd"/>
            <w:proofErr w:type="gramEnd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.</w:t>
            </w:r>
          </w:p>
        </w:tc>
      </w:tr>
      <w:tr w:rsidR="000F4F37" w:rsidRPr="009E70CC" w:rsidTr="00A64787">
        <w:trPr>
          <w:trHeight w:val="9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Kamatbevétel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B408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Működési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B4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Hitel felvétel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7 970 000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MVH támogatás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7 970 000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B3+B4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51 000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15 940 000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013350 Az önkormányzati vagyonnal való gazdálkodással kapcsolatos feladatok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Szolgáltatások ellenértéke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B402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18"/>
                <w:szCs w:val="18"/>
                <w:lang w:eastAsia="hu-HU"/>
              </w:rPr>
            </w:pPr>
            <w:r w:rsidRPr="009E70CC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Működési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B4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B4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6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018010 Önkormányzatok elszámolásai a központi költségvetéssel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Helyi önkormányzatok működésének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ált</w:t>
            </w: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.támogatása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10 525 000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5 475 000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proofErr w:type="gramStart"/>
            <w:r w:rsidRPr="009E70CC">
              <w:rPr>
                <w:color w:val="000000"/>
                <w:sz w:val="20"/>
                <w:lang w:eastAsia="hu-HU"/>
              </w:rPr>
              <w:t>Település üzemeltetéshez</w:t>
            </w:r>
            <w:proofErr w:type="gramEnd"/>
            <w:r w:rsidRPr="009E70CC">
              <w:rPr>
                <w:color w:val="000000"/>
                <w:sz w:val="20"/>
                <w:lang w:eastAsia="hu-HU"/>
              </w:rPr>
              <w:t xml:space="preserve"> kapcsolódó feladatellátás tám.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B1112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4 415 000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2 296 000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Egyéb önkormányzati feladatok támogatása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 xml:space="preserve">4 000 </w:t>
            </w:r>
            <w:proofErr w:type="spellStart"/>
            <w:r w:rsidRPr="009E70CC">
              <w:rPr>
                <w:color w:val="000000"/>
                <w:sz w:val="20"/>
                <w:lang w:eastAsia="hu-HU"/>
              </w:rPr>
              <w:t>000</w:t>
            </w:r>
            <w:proofErr w:type="spellEnd"/>
            <w:r w:rsidRPr="009E70CC">
              <w:rPr>
                <w:color w:val="000000"/>
                <w:sz w:val="20"/>
                <w:lang w:eastAsia="hu-HU"/>
              </w:rPr>
              <w:t xml:space="preserve">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2 080 000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 xml:space="preserve">Kiegészítés </w:t>
            </w:r>
            <w:proofErr w:type="spellStart"/>
            <w:r w:rsidRPr="009E70CC">
              <w:rPr>
                <w:color w:val="000000"/>
                <w:sz w:val="20"/>
                <w:lang w:eastAsia="hu-HU"/>
              </w:rPr>
              <w:t>önkorm</w:t>
            </w:r>
            <w:proofErr w:type="gramStart"/>
            <w:r w:rsidRPr="009E70CC">
              <w:rPr>
                <w:color w:val="000000"/>
                <w:sz w:val="20"/>
                <w:lang w:eastAsia="hu-HU"/>
              </w:rPr>
              <w:t>.műk</w:t>
            </w:r>
            <w:proofErr w:type="gramEnd"/>
            <w:r w:rsidRPr="009E70CC">
              <w:rPr>
                <w:color w:val="000000"/>
                <w:sz w:val="20"/>
                <w:lang w:eastAsia="hu-HU"/>
              </w:rPr>
              <w:t>.támogatására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2 105 000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1 094 000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Lakott külterületek tám.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Tel</w:t>
            </w: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.önk</w:t>
            </w:r>
            <w:proofErr w:type="gramEnd"/>
            <w:r w:rsidRPr="009E70CC">
              <w:rPr>
                <w:color w:val="000000"/>
                <w:sz w:val="22"/>
                <w:szCs w:val="22"/>
                <w:lang w:eastAsia="hu-HU"/>
              </w:rPr>
              <w:t>.szociális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 és gyermekjóléti feladatainak támogatása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7 705 000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6 019 000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1 389 000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Önkorm</w:t>
            </w:r>
            <w:proofErr w:type="gram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.szociális</w:t>
            </w:r>
            <w:proofErr w:type="spellEnd"/>
            <w:proofErr w:type="gramEnd"/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feladatainak tám.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B1131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4 937 000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4 580 000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Egyes szociális és gyermekjóléti feladatok támogatása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B1132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268 000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139 000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Falugondnoki szolgáltatás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B1133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2 500 000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1 300 000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Települési önkormányzatok kulturális feladatainak támogatása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1 200 000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624 000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Önkormányzatok működési támogatásai (B111+B113+B114)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B11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19 430 000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12 118 000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1 389 000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Működési </w:t>
            </w:r>
            <w:proofErr w:type="spell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c.tám</w:t>
            </w:r>
            <w:proofErr w:type="gram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.áh-n</w:t>
            </w:r>
            <w:proofErr w:type="spellEnd"/>
            <w:proofErr w:type="gramEnd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belülről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B1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19 430 000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12 118 000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1 389 000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Magánszemélyek kommunális adója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B341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273 000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Vagyoni típusú adók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B34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273 000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Értékesítési és forgalmi adók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0"/>
                <w:lang w:eastAsia="hu-HU"/>
              </w:rPr>
            </w:pPr>
            <w:r w:rsidRPr="009E70CC">
              <w:rPr>
                <w:sz w:val="20"/>
                <w:lang w:eastAsia="hu-HU"/>
              </w:rPr>
              <w:t>B351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950 000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802 000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lastRenderedPageBreak/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0"/>
                <w:lang w:eastAsia="hu-HU"/>
              </w:rPr>
            </w:pPr>
            <w:r w:rsidRPr="009E70CC">
              <w:rPr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Helyi iparűzési adó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B3512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950 000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802 000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Gépjárműadó (40%)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sz w:val="20"/>
                <w:lang w:eastAsia="hu-HU"/>
              </w:rPr>
            </w:pPr>
            <w:r w:rsidRPr="009E70CC">
              <w:rPr>
                <w:sz w:val="20"/>
                <w:lang w:eastAsia="hu-HU"/>
              </w:rPr>
              <w:t>B3541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812 000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202 000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9E70CC">
              <w:rPr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Termékek és szolgáltatások adói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sz w:val="20"/>
                <w:lang w:eastAsia="hu-HU"/>
              </w:rPr>
            </w:pPr>
            <w:r w:rsidRPr="009E70CC">
              <w:rPr>
                <w:b/>
                <w:bCs/>
                <w:sz w:val="20"/>
                <w:lang w:eastAsia="hu-HU"/>
              </w:rPr>
              <w:t>B35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1 762 000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1 004 000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Közhatalmi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sz w:val="20"/>
                <w:lang w:eastAsia="hu-HU"/>
              </w:rPr>
            </w:pPr>
            <w:r w:rsidRPr="009E70CC">
              <w:rPr>
                <w:b/>
                <w:bCs/>
                <w:sz w:val="20"/>
                <w:lang w:eastAsia="hu-HU"/>
              </w:rPr>
              <w:t>B3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2 035 000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1 203 000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B1+B3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21 465 000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13 321 000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1 389 000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041233 Közfoglalkoztatás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35 750 000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17 311 000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Elkülönített állami pénzalaptól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B165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35 750 000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17 311 000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Működési célú támogatás </w:t>
            </w:r>
            <w:proofErr w:type="spell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áh-n</w:t>
            </w:r>
            <w:proofErr w:type="spellEnd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belülről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B1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35 750 000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17 311 000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B1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35 750 000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17 311 000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107055 Falugondnoki, tanyagondnoki szolgáltatás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működési bevétel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B410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Működési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B4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Tárgyi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eszk</w:t>
            </w: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.értékesítése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1 700 000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bevételek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B4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1 700 000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KÖLTSÉGVETÉSI BEVÉTELEK ÖSSZESEN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57 456 000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30 702 000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19 029 000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Választott tisztségviselők juttatásai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K121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4 069 000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2 796 000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Külső személyi juttatások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K12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4 069 000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2 796 000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Személyi juttatások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4 069 000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2 796 000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Munkaadót terhelő járulék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1 098 000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564 000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Szociális </w:t>
            </w: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hj.adó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K211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1 098 000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564 000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121 000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121 000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Irodaszer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szolgáltatások (banki költségek)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210 000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210 000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469 000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410 000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210 000 Ft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lastRenderedPageBreak/>
              <w:t xml:space="preserve">Egyéb működési célú támogatások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áh-n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 kívülre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K511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418 000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Nonprofit gazdasági társaságnak (Háziorvos)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K5113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75 000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Nonprofit gazdasági társaságnak (</w:t>
            </w: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Szoceg</w:t>
            </w:r>
            <w:proofErr w:type="spellEnd"/>
            <w:r w:rsidRPr="009E70CC">
              <w:rPr>
                <w:i/>
                <w:iCs/>
                <w:color w:val="000000"/>
                <w:sz w:val="20"/>
                <w:lang w:eastAsia="hu-HU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K5113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268 000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Tartalékok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K512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2 105 000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Általános tartalék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K5121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1 116 000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Céltartalék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K5122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989 000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Egyéb működési célú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2 523 000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Hitel visszafizetés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7 970 000 Ft</w:t>
            </w:r>
          </w:p>
        </w:tc>
      </w:tr>
      <w:tr w:rsidR="000F4F37" w:rsidRPr="009E70CC" w:rsidTr="00A64787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K1+K2+K3+K5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8 159 000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3 845 000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8 180 000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013320 Köztemető- fenntartás és –működtetés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261 000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Hajtó és kenőanyag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261 000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261 000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-533 000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-533 000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-115 000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-115 000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1 009 000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-648 000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1 009 000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-648 000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041233 Közfoglalkoztatás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Törvény szerinti illetmények</w:t>
            </w: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,munkabérek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K1101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29 972 000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15 220 000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-2 289 000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Foglalkoztatottak személyi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K11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29 972 000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15 220 000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-2 289 000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Személyi juttatások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29 972 000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15 220 000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-2 289 000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Munkaadót terhelő járulék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4 650 000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2 056 000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Szociális </w:t>
            </w: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hj.adó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K211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4 650 000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2 056 000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Szakmai anyag /vegyszer/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1 113 000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1 113 000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890 000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1 466 000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576 000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Hajtó és kenőanyag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282 000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Munkaruha, védőruha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441 000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Egyéb 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743 000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890 000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2 579 000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1 689 000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238 000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238 000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600 000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1 128 000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3 288 000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2 289 000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K1+K2+K3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35 750 000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20 564 000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045160 Közutak, hidak, alagutak üzemeltetése, fenntartása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803 000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803 000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-603 000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803 000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803 000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-603 000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1 020 000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1 020 000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-803 000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1 020 000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1 020 000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-803 000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051030 Nem veszélyes (települési) hulladék vegyes (ömlesztett) begyűjtése, szállítása, átrakása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243 000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Hulladékszállítás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577 000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243 000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243 000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66 000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733 000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064010 Közvilágítás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872 000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441 000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Áramdíj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872 000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441 000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872 000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441 000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119 000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119 000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1 107 000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560 000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1 107 000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560 000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066010 </w:t>
            </w:r>
            <w:proofErr w:type="gram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Zöldterület- kezelés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280 000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-80 000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Hajtó és kenőanyag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Egyéb 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65 000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280 000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-80 000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Más egyéb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szolg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>. (veszélyes fák kivágása)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127 000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-30 000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-30 000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-65 000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597 000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79 000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-65 000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066020 Város-, községgazdálkodási 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szakmai anyag (CR könyv</w:t>
            </w: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,gyógyszer</w:t>
            </w:r>
            <w:proofErr w:type="gramEnd"/>
            <w:r w:rsidRPr="009E70CC">
              <w:rPr>
                <w:color w:val="000000"/>
                <w:sz w:val="22"/>
                <w:szCs w:val="22"/>
                <w:lang w:eastAsia="hu-HU"/>
              </w:rPr>
              <w:t>,vércukormérő)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Élelmiszer (víz)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Munka és védőruha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148 000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148 000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Irodaszer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Hajtó és kenőanyag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110 000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Nyomtatást segítő anyagok (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toner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70 000 Ft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Mindazok</w:t>
            </w:r>
            <w:proofErr w:type="gramEnd"/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 amik nem számolhatók el szakmai anyagnak (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tiszt.szer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>, virág)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187 000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598 000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634 000 Ft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kommunikációs szolgáltatások (telefondíj)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92 000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102 000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Internetes oldalak működtetése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K3214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Kommunikációs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92 000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62 000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148 000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Villamosenergia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Víz, csatornadíj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118 000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191 000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347 000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286 000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Kéménytiszt.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Biztosítás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Felügyeleti díj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Tűz és munkavédelem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Egyéb szolgáltatások (kataszter</w:t>
            </w:r>
            <w:proofErr w:type="gram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,közadattár</w:t>
            </w:r>
            <w:proofErr w:type="gramEnd"/>
            <w:r w:rsidRPr="009E70CC">
              <w:rPr>
                <w:i/>
                <w:iCs/>
                <w:color w:val="000000"/>
                <w:sz w:val="20"/>
                <w:lang w:eastAsia="hu-HU"/>
              </w:rPr>
              <w:t>,Szinergia)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527 000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236 000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142 000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266 000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142 000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266 000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764 000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915 000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498 000 Ft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Egyéb működési célú támogatások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áh-n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 belülre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K506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Helyi </w:t>
            </w: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önk</w:t>
            </w:r>
            <w:proofErr w:type="spellEnd"/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és szerveinek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K5061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100 000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sz w:val="20"/>
                <w:lang w:eastAsia="hu-HU"/>
              </w:rPr>
            </w:pPr>
            <w:r w:rsidRPr="009E70CC">
              <w:rPr>
                <w:i/>
                <w:iCs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Egyéb működési célú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K3+K5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864 000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1 513 000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1 132 000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072112 Háziorvosi ügyeleti ellátás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Szakmai tevékenységet segítő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szolg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228 000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228 000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228 000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107055 Falugondnoki, tanyagondnoki szolgáltatás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Törvény szerinti illetmények</w:t>
            </w:r>
            <w:proofErr w:type="gramStart"/>
            <w:r w:rsidRPr="009E70CC">
              <w:rPr>
                <w:color w:val="000000"/>
                <w:sz w:val="22"/>
                <w:szCs w:val="22"/>
                <w:lang w:eastAsia="hu-HU"/>
              </w:rPr>
              <w:t>,munkabérek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K1101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1 548 000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774 000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Béren kívüli juttatás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K1107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Ruházati költségtérítés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K1108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Foglalkoztatottak személyi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1 638 000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834 000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Személyi juttatások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1 638 000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834 000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Munkaadót terhelő járulék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438 000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219 000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Szociális </w:t>
            </w: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hj.adó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K211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209 000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Munkáltatót terhelő szja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K213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Eho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K215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323 000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323 000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Hajtó és kenőanyag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282 000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Egyéb anyag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323 000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323 000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Karbantartási, kisjavítási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271 000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255 000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139 000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126 000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Biztosítás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139 000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126 000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169 000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280 000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179 000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179 000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587 000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380 000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Jármű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10 072 000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K1+K2+K3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2 663 000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1 952 000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10 452 000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082091 Közművelődés- közösségi és társadalmi részvétel fejlesztése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Informatikai szolgáltatások igénybevétele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Inform.eszk.karbantartása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K3212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kommunikációs szolgáltatások (telefondíj)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Kommunikációs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Egyéb anyag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Villamosenergia</w:t>
            </w:r>
            <w:proofErr w:type="spellEnd"/>
            <w:proofErr w:type="gram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,vízdíj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70 000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lastRenderedPageBreak/>
              <w:t>Kéménytiszt.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354 000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257 000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163 000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257 000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163 000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1 200 000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491 000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1 200 000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491 000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105010 Munkanélküli aktív korúak ellátásai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Foglalkoztatással, munkanélküliséggel kapcsolatos ellátások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644 000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Foglalkoztatást helyettesítő támogatás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621 000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644 000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Egyéb nem intézményi ellátások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396 000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Rendszeres szociális segély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396 000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408 000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1 017 000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684 000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63 000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1 017 000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684 000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63 000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106020 Lakásfenntartással, lakhatással összefüggő ellátások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Lakhatással kapcsolatos ellátások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1 499 000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1 197 000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Lakásfenntartási támogatás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1 362 000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1 095 000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Hj.lakossági</w:t>
            </w:r>
            <w:proofErr w:type="spellEnd"/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energiaköltségekhez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137 000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102 000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proofErr w:type="spell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TT.lak.tám</w:t>
            </w:r>
            <w:proofErr w:type="spellEnd"/>
            <w:r w:rsidRPr="009E70CC">
              <w:rPr>
                <w:i/>
                <w:iCs/>
                <w:color w:val="000000"/>
                <w:sz w:val="20"/>
                <w:lang w:eastAsia="hu-H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110 000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1 499 000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1 237 000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110 000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1 499 000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1 237 000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110 000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101150 Betegséggel kapcsolatos pénzbeli ellátások</w:t>
            </w:r>
            <w:proofErr w:type="gram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,támogatások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Betegséggel kapcsolatos ellátások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Ápolási díj helyi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84 000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84 000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255 000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104051 Gyermekvédelmi pénzbeli és természetbeni ellátások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Családi támogatások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-30 000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Óvodáztatási támogatás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-30 000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-30 000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-30 000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107060 Egyéb szociális, pénzbeli ellátások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Egyéb nem intézményi ellátások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194 000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533 000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Átmeneti segély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144 000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123 000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Egyéb</w:t>
            </w:r>
            <w:proofErr w:type="gramStart"/>
            <w:r w:rsidRPr="009E70CC">
              <w:rPr>
                <w:i/>
                <w:iCs/>
                <w:color w:val="000000"/>
                <w:sz w:val="20"/>
                <w:lang w:eastAsia="hu-HU"/>
              </w:rPr>
              <w:t>,az</w:t>
            </w:r>
            <w:proofErr w:type="gramEnd"/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 önkormányzat rendeletében megállapított juttatás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410 000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800 000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194 000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533 000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800 000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103010 Elhunyt személyek </w:t>
            </w:r>
            <w:proofErr w:type="spellStart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hátramaradottainak</w:t>
            </w:r>
            <w:proofErr w:type="spellEnd"/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pénzbeli ellátása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Egyéb nem intézményi ellátások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Temetési segély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K484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i/>
                <w:iCs/>
                <w:color w:val="000000"/>
                <w:sz w:val="22"/>
                <w:szCs w:val="22"/>
                <w:lang w:eastAsia="hu-HU"/>
              </w:rPr>
              <w:t>120 000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i/>
                <w:iCs/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120 000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sz w:val="22"/>
                <w:szCs w:val="22"/>
                <w:lang w:eastAsia="hu-HU"/>
              </w:rPr>
              <w:t>084031 Civil szervezetek működési támogatása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Egyéb működési célú támogatások </w:t>
            </w:r>
            <w:proofErr w:type="spellStart"/>
            <w:r w:rsidRPr="009E70CC">
              <w:rPr>
                <w:color w:val="000000"/>
                <w:sz w:val="22"/>
                <w:szCs w:val="22"/>
                <w:lang w:eastAsia="hu-HU"/>
              </w:rPr>
              <w:t>áh-n</w:t>
            </w:r>
            <w:proofErr w:type="spellEnd"/>
            <w:r w:rsidRPr="009E70CC">
              <w:rPr>
                <w:color w:val="000000"/>
                <w:sz w:val="22"/>
                <w:szCs w:val="22"/>
                <w:lang w:eastAsia="hu-HU"/>
              </w:rPr>
              <w:t xml:space="preserve"> kívülre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K511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800 000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400 000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Egyéb működési célú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800 000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400 000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800 000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400 000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016080 Önkormányzati rendezvények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-150 000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Élelmiszer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K3121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-150 000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Készletbeszerzés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150 000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-150 000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-135 000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ebből: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 xml:space="preserve">Egyéb szolgáltatások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K3378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i/>
                <w:iCs/>
                <w:color w:val="000000"/>
                <w:sz w:val="20"/>
                <w:lang w:eastAsia="hu-HU"/>
              </w:rPr>
              <w:t>-135 000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Szolgáltatási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135 000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-135 000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ÁFA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K351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color w:val="000000"/>
                <w:sz w:val="22"/>
                <w:szCs w:val="22"/>
                <w:lang w:eastAsia="hu-HU"/>
              </w:rPr>
              <w:t>-77 000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Különféle befizetések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 xml:space="preserve">K35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77 000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-77 000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362 000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362 000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-362 000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kiadások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K3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362 000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362 000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-362 000 Ft</w:t>
            </w:r>
          </w:p>
        </w:tc>
      </w:tr>
      <w:tr w:rsidR="000F4F37" w:rsidRPr="009E70CC" w:rsidTr="00A6478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F4F37" w:rsidRPr="009E70CC" w:rsidTr="00A64787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KÖLTSÉGVETÉSI KIADÁSOK ÖSSZESEN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rPr>
                <w:color w:val="000000"/>
                <w:sz w:val="20"/>
                <w:lang w:eastAsia="hu-HU"/>
              </w:rPr>
            </w:pPr>
            <w:r w:rsidRPr="009E70CC">
              <w:rPr>
                <w:color w:val="000000"/>
                <w:sz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57 456 000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33 941 000 Ft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F37" w:rsidRPr="009E70CC" w:rsidRDefault="000F4F37" w:rsidP="00A6478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E70CC">
              <w:rPr>
                <w:b/>
                <w:bCs/>
                <w:color w:val="000000"/>
                <w:sz w:val="22"/>
                <w:szCs w:val="22"/>
                <w:lang w:eastAsia="hu-HU"/>
              </w:rPr>
              <w:t>19 029 000 Ft</w:t>
            </w:r>
          </w:p>
        </w:tc>
      </w:tr>
    </w:tbl>
    <w:p w:rsidR="000F4F37" w:rsidRDefault="000F4F37" w:rsidP="000F4F37"/>
    <w:p w:rsidR="007D2F8E" w:rsidRDefault="007D2F8E"/>
    <w:sectPr w:rsidR="007D2F8E" w:rsidSect="008F0DC6">
      <w:pgSz w:w="11906" w:h="16838"/>
      <w:pgMar w:top="1417" w:right="1417" w:bottom="7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009"/>
    <w:multiLevelType w:val="hybridMultilevel"/>
    <w:tmpl w:val="4AAC2E56"/>
    <w:lvl w:ilvl="0" w:tplc="1CB0158E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2BE1040E"/>
    <w:multiLevelType w:val="hybridMultilevel"/>
    <w:tmpl w:val="613A7F86"/>
    <w:lvl w:ilvl="0" w:tplc="857675CA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62E54"/>
    <w:multiLevelType w:val="hybridMultilevel"/>
    <w:tmpl w:val="7030787E"/>
    <w:lvl w:ilvl="0" w:tplc="4EC6514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F37"/>
    <w:rsid w:val="000F4F37"/>
    <w:rsid w:val="007D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F3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0F4F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4F37"/>
    <w:rPr>
      <w:rFonts w:ascii="Tahoma" w:eastAsia="Times New Roman" w:hAnsi="Tahoma" w:cs="Tahoma"/>
      <w:sz w:val="16"/>
      <w:szCs w:val="16"/>
      <w:lang w:eastAsia="ar-SA"/>
    </w:rPr>
  </w:style>
  <w:style w:type="character" w:styleId="Hiperhivatkozs">
    <w:name w:val="Hyperlink"/>
    <w:basedOn w:val="Bekezdsalapbettpusa"/>
    <w:uiPriority w:val="99"/>
    <w:unhideWhenUsed/>
    <w:rsid w:val="000F4F3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0F4F37"/>
    <w:rPr>
      <w:color w:val="800080"/>
      <w:u w:val="single"/>
    </w:rPr>
  </w:style>
  <w:style w:type="paragraph" w:customStyle="1" w:styleId="xl63">
    <w:name w:val="xl63"/>
    <w:basedOn w:val="Norml"/>
    <w:rsid w:val="000F4F37"/>
    <w:pP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64">
    <w:name w:val="xl64"/>
    <w:basedOn w:val="Norml"/>
    <w:rsid w:val="000F4F37"/>
    <w:pP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65">
    <w:name w:val="xl6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66">
    <w:name w:val="xl6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67">
    <w:name w:val="xl6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68">
    <w:name w:val="xl6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69">
    <w:name w:val="xl6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70">
    <w:name w:val="xl7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71">
    <w:name w:val="xl7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72">
    <w:name w:val="xl7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73">
    <w:name w:val="xl7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74">
    <w:name w:val="xl7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hu-HU"/>
    </w:rPr>
  </w:style>
  <w:style w:type="paragraph" w:customStyle="1" w:styleId="xl75">
    <w:name w:val="xl7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76">
    <w:name w:val="xl7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77">
    <w:name w:val="xl7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lang w:eastAsia="hu-HU"/>
    </w:rPr>
  </w:style>
  <w:style w:type="paragraph" w:customStyle="1" w:styleId="xl78">
    <w:name w:val="xl7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Cs w:val="24"/>
      <w:lang w:eastAsia="hu-HU"/>
    </w:rPr>
  </w:style>
  <w:style w:type="paragraph" w:customStyle="1" w:styleId="xl79">
    <w:name w:val="xl7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szCs w:val="24"/>
      <w:lang w:eastAsia="hu-HU"/>
    </w:rPr>
  </w:style>
  <w:style w:type="paragraph" w:customStyle="1" w:styleId="xl80">
    <w:name w:val="xl8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b/>
      <w:bCs/>
      <w:szCs w:val="24"/>
      <w:lang w:eastAsia="hu-HU"/>
    </w:rPr>
  </w:style>
  <w:style w:type="paragraph" w:customStyle="1" w:styleId="xl81">
    <w:name w:val="xl8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82">
    <w:name w:val="xl8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83">
    <w:name w:val="xl8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84">
    <w:name w:val="xl8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85">
    <w:name w:val="xl8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86">
    <w:name w:val="xl8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87">
    <w:name w:val="xl8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color w:val="000000"/>
      <w:sz w:val="20"/>
      <w:lang w:eastAsia="hu-HU"/>
    </w:rPr>
  </w:style>
  <w:style w:type="paragraph" w:customStyle="1" w:styleId="xl88">
    <w:name w:val="xl8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89">
    <w:name w:val="xl8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90">
    <w:name w:val="xl9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color w:val="000000"/>
      <w:sz w:val="20"/>
      <w:lang w:eastAsia="hu-HU"/>
    </w:rPr>
  </w:style>
  <w:style w:type="paragraph" w:customStyle="1" w:styleId="xl91">
    <w:name w:val="xl9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color w:val="000000"/>
      <w:szCs w:val="24"/>
      <w:lang w:eastAsia="hu-HU"/>
    </w:rPr>
  </w:style>
  <w:style w:type="paragraph" w:customStyle="1" w:styleId="xl92">
    <w:name w:val="xl9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color w:val="000000"/>
      <w:szCs w:val="24"/>
      <w:lang w:eastAsia="hu-HU"/>
    </w:rPr>
  </w:style>
  <w:style w:type="paragraph" w:customStyle="1" w:styleId="xl93">
    <w:name w:val="xl9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94">
    <w:name w:val="xl9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95">
    <w:name w:val="xl9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96">
    <w:name w:val="xl9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b/>
      <w:bCs/>
      <w:i/>
      <w:iCs/>
      <w:szCs w:val="24"/>
      <w:lang w:eastAsia="hu-HU"/>
    </w:rPr>
  </w:style>
  <w:style w:type="paragraph" w:customStyle="1" w:styleId="xl97">
    <w:name w:val="xl9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98">
    <w:name w:val="xl9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Cs w:val="24"/>
      <w:lang w:eastAsia="hu-HU"/>
    </w:rPr>
  </w:style>
  <w:style w:type="paragraph" w:customStyle="1" w:styleId="xl99">
    <w:name w:val="xl9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00">
    <w:name w:val="xl10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101">
    <w:name w:val="xl10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szCs w:val="24"/>
      <w:lang w:eastAsia="hu-HU"/>
    </w:rPr>
  </w:style>
  <w:style w:type="paragraph" w:customStyle="1" w:styleId="xl102">
    <w:name w:val="xl10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03">
    <w:name w:val="xl10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04">
    <w:name w:val="xl10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05">
    <w:name w:val="xl10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06">
    <w:name w:val="xl10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07">
    <w:name w:val="xl10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08">
    <w:name w:val="xl10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09">
    <w:name w:val="xl10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Cs w:val="24"/>
      <w:lang w:eastAsia="hu-HU"/>
    </w:rPr>
  </w:style>
  <w:style w:type="paragraph" w:customStyle="1" w:styleId="xl110">
    <w:name w:val="xl11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11">
    <w:name w:val="xl11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12">
    <w:name w:val="xl11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b/>
      <w:bCs/>
      <w:color w:val="000000"/>
      <w:szCs w:val="24"/>
      <w:lang w:eastAsia="hu-HU"/>
    </w:rPr>
  </w:style>
  <w:style w:type="paragraph" w:customStyle="1" w:styleId="xl113">
    <w:name w:val="xl11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b/>
      <w:bCs/>
      <w:color w:val="000000"/>
      <w:szCs w:val="24"/>
      <w:lang w:eastAsia="hu-HU"/>
    </w:rPr>
  </w:style>
  <w:style w:type="paragraph" w:customStyle="1" w:styleId="xl114">
    <w:name w:val="xl11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</w:pPr>
    <w:rPr>
      <w:b/>
      <w:bCs/>
      <w:i/>
      <w:iCs/>
      <w:color w:val="000000"/>
      <w:szCs w:val="24"/>
      <w:lang w:eastAsia="hu-HU"/>
    </w:rPr>
  </w:style>
  <w:style w:type="paragraph" w:customStyle="1" w:styleId="xl115">
    <w:name w:val="xl11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</w:pPr>
    <w:rPr>
      <w:b/>
      <w:bCs/>
      <w:i/>
      <w:iCs/>
      <w:color w:val="000000"/>
      <w:szCs w:val="24"/>
      <w:lang w:eastAsia="hu-HU"/>
    </w:rPr>
  </w:style>
  <w:style w:type="paragraph" w:customStyle="1" w:styleId="xl116">
    <w:name w:val="xl11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Cs w:val="24"/>
      <w:lang w:eastAsia="hu-HU"/>
    </w:rPr>
  </w:style>
  <w:style w:type="paragraph" w:customStyle="1" w:styleId="xl117">
    <w:name w:val="xl11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Cs w:val="24"/>
      <w:lang w:eastAsia="hu-HU"/>
    </w:rPr>
  </w:style>
  <w:style w:type="paragraph" w:customStyle="1" w:styleId="xl118">
    <w:name w:val="xl11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19">
    <w:name w:val="xl11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20">
    <w:name w:val="xl12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21">
    <w:name w:val="xl12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22">
    <w:name w:val="xl12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23">
    <w:name w:val="xl12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24">
    <w:name w:val="xl12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25">
    <w:name w:val="xl12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26">
    <w:name w:val="xl12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color w:val="000000"/>
      <w:szCs w:val="24"/>
      <w:lang w:eastAsia="hu-HU"/>
    </w:rPr>
  </w:style>
  <w:style w:type="paragraph" w:customStyle="1" w:styleId="xl127">
    <w:name w:val="xl12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color w:val="000000"/>
      <w:szCs w:val="24"/>
      <w:lang w:eastAsia="hu-HU"/>
    </w:rPr>
  </w:style>
  <w:style w:type="paragraph" w:customStyle="1" w:styleId="xl128">
    <w:name w:val="xl12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Cs w:val="24"/>
      <w:lang w:eastAsia="hu-HU"/>
    </w:rPr>
  </w:style>
  <w:style w:type="paragraph" w:customStyle="1" w:styleId="xl129">
    <w:name w:val="xl12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i/>
      <w:iCs/>
      <w:szCs w:val="24"/>
      <w:lang w:eastAsia="hu-HU"/>
    </w:rPr>
  </w:style>
  <w:style w:type="paragraph" w:customStyle="1" w:styleId="xl130">
    <w:name w:val="xl13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b/>
      <w:bCs/>
      <w:sz w:val="20"/>
      <w:lang w:eastAsia="hu-HU"/>
    </w:rPr>
  </w:style>
  <w:style w:type="paragraph" w:customStyle="1" w:styleId="xl131">
    <w:name w:val="xl13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lang w:eastAsia="hu-HU"/>
    </w:rPr>
  </w:style>
  <w:style w:type="paragraph" w:customStyle="1" w:styleId="xl132">
    <w:name w:val="xl13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i/>
      <w:iCs/>
      <w:sz w:val="20"/>
      <w:lang w:eastAsia="hu-HU"/>
    </w:rPr>
  </w:style>
  <w:style w:type="paragraph" w:customStyle="1" w:styleId="xl133">
    <w:name w:val="xl13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20"/>
      <w:lang w:eastAsia="hu-HU"/>
    </w:rPr>
  </w:style>
  <w:style w:type="paragraph" w:customStyle="1" w:styleId="xl134">
    <w:name w:val="xl13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sz w:val="20"/>
      <w:lang w:eastAsia="hu-HU"/>
    </w:rPr>
  </w:style>
  <w:style w:type="paragraph" w:customStyle="1" w:styleId="xl135">
    <w:name w:val="xl13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136">
    <w:name w:val="xl13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137">
    <w:name w:val="xl13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lang w:eastAsia="hu-HU"/>
    </w:rPr>
  </w:style>
  <w:style w:type="paragraph" w:customStyle="1" w:styleId="xl138">
    <w:name w:val="xl13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sz w:val="20"/>
      <w:lang w:eastAsia="hu-HU"/>
    </w:rPr>
  </w:style>
  <w:style w:type="paragraph" w:customStyle="1" w:styleId="xl139">
    <w:name w:val="xl139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b/>
      <w:bCs/>
      <w:i/>
      <w:iCs/>
      <w:sz w:val="20"/>
      <w:lang w:eastAsia="hu-HU"/>
    </w:rPr>
  </w:style>
  <w:style w:type="paragraph" w:customStyle="1" w:styleId="xl140">
    <w:name w:val="xl14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141">
    <w:name w:val="xl14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b/>
      <w:bCs/>
      <w:i/>
      <w:iCs/>
      <w:sz w:val="20"/>
      <w:lang w:eastAsia="hu-HU"/>
    </w:rPr>
  </w:style>
  <w:style w:type="paragraph" w:customStyle="1" w:styleId="xl142">
    <w:name w:val="xl14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sz w:val="20"/>
      <w:lang w:eastAsia="hu-HU"/>
    </w:rPr>
  </w:style>
  <w:style w:type="paragraph" w:customStyle="1" w:styleId="xl143">
    <w:name w:val="xl14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sz w:val="20"/>
      <w:lang w:eastAsia="hu-HU"/>
    </w:rPr>
  </w:style>
  <w:style w:type="paragraph" w:customStyle="1" w:styleId="xl144">
    <w:name w:val="xl14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0"/>
      <w:lang w:eastAsia="hu-HU"/>
    </w:rPr>
  </w:style>
  <w:style w:type="paragraph" w:customStyle="1" w:styleId="xl145">
    <w:name w:val="xl14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lang w:eastAsia="hu-HU"/>
    </w:rPr>
  </w:style>
  <w:style w:type="paragraph" w:customStyle="1" w:styleId="xl146">
    <w:name w:val="xl14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b/>
      <w:bCs/>
      <w:color w:val="000000"/>
      <w:sz w:val="20"/>
      <w:lang w:eastAsia="hu-HU"/>
    </w:rPr>
  </w:style>
  <w:style w:type="paragraph" w:customStyle="1" w:styleId="xl147">
    <w:name w:val="xl14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</w:pPr>
    <w:rPr>
      <w:b/>
      <w:bCs/>
      <w:i/>
      <w:iCs/>
      <w:color w:val="000000"/>
      <w:sz w:val="20"/>
      <w:lang w:eastAsia="hu-HU"/>
    </w:rPr>
  </w:style>
  <w:style w:type="paragraph" w:customStyle="1" w:styleId="xl148">
    <w:name w:val="xl14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i/>
      <w:iCs/>
      <w:color w:val="000000"/>
      <w:sz w:val="20"/>
      <w:lang w:eastAsia="hu-HU"/>
    </w:rPr>
  </w:style>
  <w:style w:type="paragraph" w:customStyle="1" w:styleId="xl149">
    <w:name w:val="xl149"/>
    <w:basedOn w:val="Norml"/>
    <w:rsid w:val="000F4F37"/>
    <w:pPr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150">
    <w:name w:val="xl15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51">
    <w:name w:val="xl151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sz w:val="20"/>
      <w:lang w:eastAsia="hu-HU"/>
    </w:rPr>
  </w:style>
  <w:style w:type="paragraph" w:customStyle="1" w:styleId="xl152">
    <w:name w:val="xl152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53">
    <w:name w:val="xl153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54">
    <w:name w:val="xl154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i/>
      <w:iCs/>
      <w:sz w:val="20"/>
      <w:lang w:eastAsia="hu-HU"/>
    </w:rPr>
  </w:style>
  <w:style w:type="paragraph" w:customStyle="1" w:styleId="xl155">
    <w:name w:val="xl155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i/>
      <w:iCs/>
      <w:szCs w:val="24"/>
      <w:lang w:eastAsia="hu-HU"/>
    </w:rPr>
  </w:style>
  <w:style w:type="paragraph" w:customStyle="1" w:styleId="xl156">
    <w:name w:val="xl156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color w:val="000000"/>
      <w:szCs w:val="24"/>
      <w:lang w:eastAsia="hu-HU"/>
    </w:rPr>
  </w:style>
  <w:style w:type="paragraph" w:customStyle="1" w:styleId="xl157">
    <w:name w:val="xl157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color w:val="000000"/>
      <w:szCs w:val="24"/>
      <w:lang w:eastAsia="hu-HU"/>
    </w:rPr>
  </w:style>
  <w:style w:type="paragraph" w:customStyle="1" w:styleId="xl158">
    <w:name w:val="xl158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b/>
      <w:bCs/>
      <w:i/>
      <w:iCs/>
      <w:color w:val="000000"/>
      <w:szCs w:val="24"/>
      <w:lang w:eastAsia="hu-HU"/>
    </w:rPr>
  </w:style>
  <w:style w:type="paragraph" w:customStyle="1" w:styleId="xl159">
    <w:name w:val="xl159"/>
    <w:basedOn w:val="Norml"/>
    <w:rsid w:val="000F4F37"/>
    <w:pPr>
      <w:shd w:val="clear" w:color="000000" w:fill="D8D8D8"/>
      <w:suppressAutoHyphens w:val="0"/>
      <w:spacing w:before="100" w:beforeAutospacing="1" w:after="100" w:afterAutospacing="1"/>
    </w:pPr>
    <w:rPr>
      <w:szCs w:val="24"/>
      <w:lang w:eastAsia="hu-HU"/>
    </w:rPr>
  </w:style>
  <w:style w:type="paragraph" w:customStyle="1" w:styleId="xl160">
    <w:name w:val="xl160"/>
    <w:basedOn w:val="Norml"/>
    <w:rsid w:val="000F4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2035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Hajas Endre</dc:creator>
  <cp:lastModifiedBy>Hajas Endre</cp:lastModifiedBy>
  <cp:revision>1</cp:revision>
  <dcterms:created xsi:type="dcterms:W3CDTF">2015-10-19T11:16:00Z</dcterms:created>
  <dcterms:modified xsi:type="dcterms:W3CDTF">2015-10-19T11:16:00Z</dcterms:modified>
</cp:coreProperties>
</file>