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B3" w:rsidRDefault="00EA53B3" w:rsidP="00EA53B3">
      <w:pPr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1. melléklet Bükkszentmárton Községi Önkormányzat Képviselő-testületének </w:t>
      </w:r>
    </w:p>
    <w:p w:rsidR="00EA53B3" w:rsidRDefault="00EA53B3" w:rsidP="00EA53B3">
      <w:pPr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14/2015. (IX.09.) önkormányzati rendeletéhez</w:t>
      </w:r>
    </w:p>
    <w:p w:rsidR="00EA53B3" w:rsidRDefault="00EA53B3" w:rsidP="00EA53B3">
      <w:pPr>
        <w:tabs>
          <w:tab w:val="left" w:pos="5529"/>
          <w:tab w:val="left" w:pos="6379"/>
        </w:tabs>
        <w:spacing w:line="360" w:lineRule="auto"/>
        <w:jc w:val="right"/>
        <w:rPr>
          <w:color w:val="000000" w:themeColor="text1"/>
          <w:sz w:val="22"/>
          <w:szCs w:val="22"/>
        </w:rPr>
      </w:pPr>
    </w:p>
    <w:p w:rsidR="00EA53B3" w:rsidRPr="008D75AF" w:rsidRDefault="00EA53B3" w:rsidP="00EA53B3">
      <w:pPr>
        <w:spacing w:line="360" w:lineRule="auto"/>
        <w:jc w:val="center"/>
        <w:rPr>
          <w:rFonts w:eastAsiaTheme="minorHAnsi" w:cstheme="minorBidi"/>
          <w:color w:val="000000" w:themeColor="text1"/>
          <w:sz w:val="22"/>
          <w:szCs w:val="22"/>
        </w:rPr>
      </w:pPr>
      <w:r w:rsidRPr="008D75AF">
        <w:rPr>
          <w:rFonts w:eastAsiaTheme="minorHAnsi" w:cstheme="minorBidi"/>
          <w:color w:val="000000" w:themeColor="text1"/>
          <w:sz w:val="22"/>
          <w:szCs w:val="22"/>
        </w:rPr>
        <w:t>Bükkszentmárton Községi Önkormányzat által ellátott kötelező és önként vállalt feladatok</w:t>
      </w:r>
    </w:p>
    <w:p w:rsidR="00EA53B3" w:rsidRPr="008D75AF" w:rsidRDefault="00EA53B3" w:rsidP="00EA53B3">
      <w:pPr>
        <w:spacing w:line="360" w:lineRule="auto"/>
        <w:jc w:val="center"/>
        <w:rPr>
          <w:rFonts w:eastAsiaTheme="minorHAnsi" w:cstheme="minorBidi"/>
          <w:color w:val="000000" w:themeColor="text1"/>
          <w:sz w:val="22"/>
          <w:szCs w:val="22"/>
        </w:rPr>
      </w:pPr>
    </w:p>
    <w:p w:rsidR="00EA53B3" w:rsidRPr="008D75AF" w:rsidRDefault="00EA53B3" w:rsidP="00EA53B3">
      <w:pPr>
        <w:numPr>
          <w:ilvl w:val="0"/>
          <w:numId w:val="1"/>
        </w:numPr>
        <w:spacing w:line="360" w:lineRule="auto"/>
        <w:ind w:left="284" w:hanging="294"/>
        <w:contextualSpacing/>
        <w:jc w:val="center"/>
        <w:rPr>
          <w:rFonts w:eastAsiaTheme="minorHAnsi" w:cstheme="minorBidi"/>
        </w:rPr>
      </w:pPr>
      <w:r w:rsidRPr="008D75AF">
        <w:rPr>
          <w:rFonts w:eastAsiaTheme="minorHAnsi" w:cstheme="minorBidi"/>
        </w:rPr>
        <w:t>Kötelező feladatok</w:t>
      </w:r>
    </w:p>
    <w:p w:rsidR="00EA53B3" w:rsidRPr="008D75AF" w:rsidRDefault="00EA53B3" w:rsidP="00EA53B3">
      <w:pPr>
        <w:spacing w:line="360" w:lineRule="auto"/>
        <w:jc w:val="center"/>
        <w:rPr>
          <w:rFonts w:eastAsiaTheme="minorHAnsi" w:cstheme="minorBidi"/>
        </w:rPr>
      </w:pPr>
    </w:p>
    <w:tbl>
      <w:tblPr>
        <w:tblStyle w:val="Rcsostblzat"/>
        <w:tblW w:w="0" w:type="auto"/>
        <w:tblLayout w:type="fixed"/>
        <w:tblLook w:val="04A0"/>
      </w:tblPr>
      <w:tblGrid>
        <w:gridCol w:w="534"/>
        <w:gridCol w:w="4110"/>
        <w:gridCol w:w="4568"/>
      </w:tblGrid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center"/>
              <w:rPr>
                <w:rFonts w:eastAsiaTheme="minorHAnsi" w:cstheme="minorBidi"/>
              </w:rPr>
            </w:pP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jc w:val="center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A</w:t>
            </w:r>
          </w:p>
          <w:p w:rsidR="00EA53B3" w:rsidRPr="008D75AF" w:rsidRDefault="00EA53B3" w:rsidP="001C5D56">
            <w:pPr>
              <w:spacing w:line="360" w:lineRule="auto"/>
              <w:jc w:val="center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Feladat megnevezése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center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B</w:t>
            </w:r>
          </w:p>
          <w:p w:rsidR="00EA53B3" w:rsidRPr="008D75AF" w:rsidRDefault="00EA53B3" w:rsidP="001C5D56">
            <w:pPr>
              <w:spacing w:line="360" w:lineRule="auto"/>
              <w:jc w:val="center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Jogszabály megjelölése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1.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Étkeztetés, házi segítségnyújtás szociális alapszolgáltatások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Magyarország helyi önkormányzatairól szóló 2011. évi CLXXXIX. törvény (továbbiakban: </w:t>
            </w: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>.) 13. § (1) bekezdés 8a.pont,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 szociális igazgatásról és a szociális ellátásokról szóló 1993. évi III. törvény (továbbiakban: Sztv.) 86. § (1) bekezdés 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2. 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Gyermekjóléti szolgáltatás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8. pont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 gyermekek védelméről és a gyámügyi igazgatásról szóló 1997. évi XXXI. törvény (továbbiakban: Gyvt.) 94. § (2a)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3.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Közfoglalkoztatás 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12. pont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 foglakoztatás elősegítéséről és a munkanélküliek ellátásáról szóló 1991. évi IV. tv. 8. § (4)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a)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4. 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Gyermekétkeztetés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Gyvt. 151. § (2)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5.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Települési és rendkívüli települési támogatás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Sztv. 45. § (1) és (3)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6.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Köztemetés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</w:t>
            </w:r>
            <w:proofErr w:type="spellEnd"/>
            <w:r w:rsidRPr="008D75AF">
              <w:rPr>
                <w:rFonts w:eastAsiaTheme="minorHAnsi" w:cstheme="minorBidi"/>
              </w:rPr>
              <w:t xml:space="preserve">. 13.§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8. pont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Sztv. 48. § (1)-(2)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7. 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Háziorvosi és házi gyermekorvosi ellátás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4. pont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az egészségügyi alapellátásról szóló 2015. évi CXXIII. tv. (továbbiakban: </w:t>
            </w:r>
            <w:proofErr w:type="spellStart"/>
            <w:r w:rsidRPr="008D75AF">
              <w:rPr>
                <w:rFonts w:eastAsiaTheme="minorHAnsi" w:cstheme="minorBidi"/>
              </w:rPr>
              <w:t>Eatv</w:t>
            </w:r>
            <w:proofErr w:type="spellEnd"/>
            <w:r w:rsidRPr="008D75AF">
              <w:rPr>
                <w:rFonts w:eastAsiaTheme="minorHAnsi" w:cstheme="minorBidi"/>
              </w:rPr>
              <w:t xml:space="preserve">.) 5.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a)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8.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Fogorvosi alapellátás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8. pont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Eatv</w:t>
            </w:r>
            <w:proofErr w:type="spellEnd"/>
            <w:r w:rsidRPr="008D75AF">
              <w:rPr>
                <w:rFonts w:eastAsiaTheme="minorHAnsi" w:cstheme="minorBidi"/>
              </w:rPr>
              <w:t xml:space="preserve">. 5.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b)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9. 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Alapellátáshoz kacsolódó ügyeleti ellátás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8. pont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Eatv</w:t>
            </w:r>
            <w:proofErr w:type="spellEnd"/>
            <w:r w:rsidRPr="008D75AF">
              <w:rPr>
                <w:rFonts w:eastAsiaTheme="minorHAnsi" w:cstheme="minorBidi"/>
              </w:rPr>
              <w:t xml:space="preserve">. 5.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c)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lastRenderedPageBreak/>
              <w:t>10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Védőnői ellátás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8. pont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Eatv</w:t>
            </w:r>
            <w:proofErr w:type="spellEnd"/>
            <w:r w:rsidRPr="008D75AF">
              <w:rPr>
                <w:rFonts w:eastAsiaTheme="minorHAnsi" w:cstheme="minorBidi"/>
              </w:rPr>
              <w:t xml:space="preserve">. 5.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d)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11.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Köztisztasági és településtisztasági feladatok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5. pont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az egészségügyről szóló 1997. évi CLIV. törvény 153.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a)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12.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Rovar- és rágcsálómentesítési feladatok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5. pont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az egészségügyről szóló 1997. évi CLIV. törvény 153.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b)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13.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Települési könyvtári ellátás biztosítása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 muzeális intézményekről, a nyilvános könyvtári ellátásról és a közművelődésről szóló 1997. évi CXL. törvény (továbbiakban: Közművelődési tv.) 64.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7.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14.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A helyi közművelődési tevékenység támogatása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Közművelődési tv. 76.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15.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Közösségi színtér biztosítása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Közművelődési tv. 78.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16.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Kulturális örökség védelme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 kulturális örökség védelméről szóló 2001. évi LXIV. tv. 5.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17.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Óvodai ellátás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 nemzeti köznevelésről szóló 2011. évi CXC. tv.  74. § (2)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proofErr w:type="gramStart"/>
            <w:r w:rsidRPr="008D75AF">
              <w:rPr>
                <w:rFonts w:eastAsiaTheme="minorHAnsi" w:cstheme="minorBidi"/>
              </w:rPr>
              <w:t>.,</w:t>
            </w:r>
            <w:proofErr w:type="gramEnd"/>
            <w:r w:rsidRPr="008D75AF">
              <w:rPr>
                <w:rFonts w:eastAsiaTheme="minorHAnsi" w:cstheme="minorBidi"/>
              </w:rPr>
              <w:t xml:space="preserve"> </w:t>
            </w: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6.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18.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Helyi sportfejlesztési koncepció meghatározása és annak megvalósítása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15. pont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A sportról szóló 2004. évi I. tv. (továbbiakban</w:t>
            </w:r>
            <w:proofErr w:type="gramStart"/>
            <w:r w:rsidRPr="008D75AF">
              <w:rPr>
                <w:rFonts w:eastAsiaTheme="minorHAnsi" w:cstheme="minorBidi"/>
              </w:rPr>
              <w:t>:</w:t>
            </w:r>
            <w:proofErr w:type="spellStart"/>
            <w:r w:rsidRPr="008D75AF">
              <w:rPr>
                <w:rFonts w:eastAsiaTheme="minorHAnsi" w:cstheme="minorBidi"/>
              </w:rPr>
              <w:t>Sporttv</w:t>
            </w:r>
            <w:proofErr w:type="spellEnd"/>
            <w:proofErr w:type="gramEnd"/>
            <w:r w:rsidRPr="008D75AF">
              <w:rPr>
                <w:rFonts w:eastAsiaTheme="minorHAnsi" w:cstheme="minorBidi"/>
              </w:rPr>
              <w:t xml:space="preserve">.) 55.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a)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19.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Víziközmű</w:t>
            </w:r>
            <w:proofErr w:type="spellEnd"/>
            <w:r w:rsidRPr="008D75AF">
              <w:rPr>
                <w:rFonts w:eastAsiaTheme="minorHAnsi" w:cstheme="minorBidi"/>
              </w:rPr>
              <w:t xml:space="preserve"> szolgáltatás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15. pont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 víziközmű-szolgáltatásról szóló 2011. évi CCIX. tv. 9.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20.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A nem közművel összegyűjtött háztartási szennyvíz begyűjtésének szervezése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A vízgazdálkodásról szóló 1995. évi LVII. tv. 4. §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21.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Vízgazdálkodási feladatok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11.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22.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Közvilágításról való gondoskodás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2.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23.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Köztemető fenntartása 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2. pont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 temetőkről és temetkezésről szóló 1999. évi XLIII. tv. 5. § (3)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24.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Helyi közutak fejlesztése, fenntartása és üzemeltetése, </w:t>
            </w:r>
            <w:proofErr w:type="gramStart"/>
            <w:r w:rsidRPr="008D75AF">
              <w:rPr>
                <w:rFonts w:eastAsiaTheme="minorHAnsi" w:cstheme="minorBidi"/>
              </w:rPr>
              <w:t>közlekedés szervezés</w:t>
            </w:r>
            <w:proofErr w:type="gramEnd"/>
            <w:r w:rsidRPr="008D75AF">
              <w:rPr>
                <w:rFonts w:eastAsiaTheme="minorHAnsi" w:cstheme="minorBidi"/>
              </w:rPr>
              <w:t>, forgalmi rend kialakítása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2. pont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 közúti közlekedésről szóló 1988. évi I. tv. 8.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proofErr w:type="gramStart"/>
            <w:r w:rsidRPr="008D75AF">
              <w:rPr>
                <w:rFonts w:eastAsiaTheme="minorHAnsi" w:cstheme="minorBidi"/>
              </w:rPr>
              <w:t>.,</w:t>
            </w:r>
            <w:proofErr w:type="gramEnd"/>
            <w:r w:rsidRPr="008D75AF">
              <w:rPr>
                <w:rFonts w:eastAsiaTheme="minorHAnsi" w:cstheme="minorBidi"/>
              </w:rPr>
              <w:t xml:space="preserve"> 34. § (2)-(3) és (5)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lastRenderedPageBreak/>
              <w:t>25.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Közterületen járművel való várakozás biztosítása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2. pont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 közúti közlekedésről szóló 1988. évi I. tv. 8.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c)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26.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Helyi közparkok és egyéb közterületek kialakítása és fenntartása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2.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27.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Hulladékgazdálkodás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19.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28.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Helyi környezet- és természetvédelem</w:t>
            </w:r>
          </w:p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Környezetvédelmi Program készítése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11. pont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 környezet védelmének általános szabályairól szóló 1995. évi LIII. tv. 46.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29.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Katasztrófavédelem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12.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30.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Állat-egészségügyi feladatok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Az élelmiszerláncról és hatósági felügyeletéről szóló 2008. évi XLVI. tv. 19. § (2)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31.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Lakás-és helyiséggazdálkodás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9. pont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32.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Helyi esélyegyenlőségi program elfogadása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Az egyenlő bánásmódról és az esélyegyenlőség előmozdításáról szóló 2003. évi CXXV. tv. 31.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33.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Településfejlesztési Koncepció készítése Helyi építési szabályzat kész</w:t>
            </w:r>
            <w:r>
              <w:rPr>
                <w:rFonts w:eastAsiaTheme="minorHAnsi" w:cstheme="minorBidi"/>
              </w:rPr>
              <w:t>í</w:t>
            </w:r>
            <w:r w:rsidRPr="008D75AF">
              <w:rPr>
                <w:rFonts w:eastAsiaTheme="minorHAnsi" w:cstheme="minorBidi"/>
              </w:rPr>
              <w:t xml:space="preserve">tése és karbantartása 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  <w:color w:val="FF0000"/>
              </w:rPr>
            </w:pPr>
            <w:r w:rsidRPr="008D75AF">
              <w:rPr>
                <w:rFonts w:eastAsiaTheme="minorHAnsi" w:cstheme="minorBidi"/>
              </w:rPr>
              <w:t>Településszerkezeti terv készítése és karbantartása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proofErr w:type="spellStart"/>
            <w:r w:rsidRPr="008D75AF">
              <w:rPr>
                <w:rFonts w:eastAsiaTheme="minorHAnsi" w:cstheme="minorBidi"/>
              </w:rPr>
              <w:t>Mötv</w:t>
            </w:r>
            <w:proofErr w:type="spellEnd"/>
            <w:r w:rsidRPr="008D75AF">
              <w:rPr>
                <w:rFonts w:eastAsiaTheme="minorHAnsi" w:cstheme="minorBidi"/>
              </w:rPr>
              <w:t xml:space="preserve">. 13.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 1. pont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Az épített környezet alakításáról és védelméről szóló 1997. évi LXXVIII. törvény 6. §</w:t>
            </w:r>
          </w:p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34.</w:t>
            </w:r>
          </w:p>
        </w:tc>
        <w:tc>
          <w:tcPr>
            <w:tcW w:w="4110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Választási bizottságok tagjainak megválasztása</w:t>
            </w:r>
          </w:p>
        </w:tc>
        <w:tc>
          <w:tcPr>
            <w:tcW w:w="456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 xml:space="preserve">A választási eljárásról szóló 2013. évi XXXVI. tv. 22-23. § és 2. § (1) </w:t>
            </w:r>
            <w:proofErr w:type="spellStart"/>
            <w:r w:rsidRPr="008D75AF">
              <w:rPr>
                <w:rFonts w:eastAsiaTheme="minorHAnsi" w:cstheme="minorBidi"/>
              </w:rPr>
              <w:t>bek</w:t>
            </w:r>
            <w:proofErr w:type="spellEnd"/>
            <w:r w:rsidRPr="008D75AF">
              <w:rPr>
                <w:rFonts w:eastAsiaTheme="minorHAnsi" w:cstheme="minorBidi"/>
              </w:rPr>
              <w:t>.</w:t>
            </w:r>
          </w:p>
        </w:tc>
      </w:tr>
    </w:tbl>
    <w:p w:rsidR="00EA53B3" w:rsidRPr="008D75AF" w:rsidRDefault="00EA53B3" w:rsidP="00EA53B3">
      <w:pPr>
        <w:spacing w:line="360" w:lineRule="auto"/>
        <w:jc w:val="both"/>
        <w:rPr>
          <w:rFonts w:eastAsiaTheme="minorHAnsi" w:cstheme="minorBidi"/>
        </w:rPr>
      </w:pPr>
    </w:p>
    <w:p w:rsidR="00EA53B3" w:rsidRPr="008D75AF" w:rsidRDefault="00EA53B3" w:rsidP="00EA53B3">
      <w:pPr>
        <w:spacing w:line="360" w:lineRule="auto"/>
        <w:jc w:val="both"/>
        <w:rPr>
          <w:rFonts w:eastAsiaTheme="minorHAnsi" w:cstheme="minorBidi"/>
        </w:rPr>
      </w:pPr>
    </w:p>
    <w:p w:rsidR="00EA53B3" w:rsidRPr="008D75AF" w:rsidRDefault="00EA53B3" w:rsidP="00EA53B3">
      <w:pPr>
        <w:numPr>
          <w:ilvl w:val="0"/>
          <w:numId w:val="1"/>
        </w:numPr>
        <w:spacing w:line="360" w:lineRule="auto"/>
        <w:ind w:left="284" w:hanging="284"/>
        <w:contextualSpacing/>
        <w:jc w:val="center"/>
        <w:rPr>
          <w:rFonts w:eastAsiaTheme="minorHAnsi" w:cstheme="minorBidi"/>
        </w:rPr>
      </w:pPr>
      <w:r w:rsidRPr="008D75AF">
        <w:rPr>
          <w:rFonts w:eastAsiaTheme="minorHAnsi" w:cstheme="minorBidi"/>
        </w:rPr>
        <w:t>Önként vállalt feladatok</w:t>
      </w:r>
    </w:p>
    <w:p w:rsidR="00EA53B3" w:rsidRPr="008D75AF" w:rsidRDefault="00EA53B3" w:rsidP="00EA53B3">
      <w:pPr>
        <w:spacing w:line="360" w:lineRule="auto"/>
        <w:jc w:val="both"/>
        <w:rPr>
          <w:rFonts w:eastAsiaTheme="minorHAnsi" w:cstheme="minorBidi"/>
        </w:rPr>
      </w:pPr>
    </w:p>
    <w:tbl>
      <w:tblPr>
        <w:tblStyle w:val="Rcsostblzat"/>
        <w:tblW w:w="0" w:type="auto"/>
        <w:tblLook w:val="04A0"/>
      </w:tblPr>
      <w:tblGrid>
        <w:gridCol w:w="534"/>
        <w:gridCol w:w="8678"/>
      </w:tblGrid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1</w:t>
            </w:r>
            <w:r w:rsidRPr="008D75AF">
              <w:rPr>
                <w:rFonts w:eastAsiaTheme="minorHAnsi" w:cstheme="minorBidi"/>
              </w:rPr>
              <w:t xml:space="preserve">. </w:t>
            </w:r>
          </w:p>
        </w:tc>
        <w:tc>
          <w:tcPr>
            <w:tcW w:w="867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Környezetvédelmi Alap működtetése</w:t>
            </w:r>
          </w:p>
        </w:tc>
      </w:tr>
      <w:tr w:rsidR="00EA53B3" w:rsidRPr="008D75AF" w:rsidTr="001C5D56">
        <w:tc>
          <w:tcPr>
            <w:tcW w:w="534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2</w:t>
            </w:r>
            <w:r w:rsidRPr="008D75AF">
              <w:rPr>
                <w:rFonts w:eastAsiaTheme="minorHAnsi" w:cstheme="minorBidi"/>
              </w:rPr>
              <w:t>.</w:t>
            </w:r>
          </w:p>
        </w:tc>
        <w:tc>
          <w:tcPr>
            <w:tcW w:w="8678" w:type="dxa"/>
          </w:tcPr>
          <w:p w:rsidR="00EA53B3" w:rsidRPr="008D75AF" w:rsidRDefault="00EA53B3" w:rsidP="001C5D56">
            <w:pPr>
              <w:spacing w:line="360" w:lineRule="auto"/>
              <w:jc w:val="both"/>
              <w:rPr>
                <w:rFonts w:eastAsiaTheme="minorHAnsi" w:cstheme="minorBidi"/>
              </w:rPr>
            </w:pPr>
            <w:r w:rsidRPr="008D75AF">
              <w:rPr>
                <w:rFonts w:eastAsiaTheme="minorHAnsi" w:cstheme="minorBidi"/>
              </w:rPr>
              <w:t>Civil szervezetek támogatása</w:t>
            </w:r>
          </w:p>
        </w:tc>
      </w:tr>
    </w:tbl>
    <w:p w:rsidR="00EA53B3" w:rsidRPr="008D75AF" w:rsidRDefault="00EA53B3" w:rsidP="00EA53B3">
      <w:pPr>
        <w:spacing w:line="360" w:lineRule="auto"/>
        <w:jc w:val="both"/>
        <w:rPr>
          <w:rFonts w:eastAsiaTheme="minorHAnsi" w:cstheme="minorBidi"/>
        </w:rPr>
      </w:pP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7197A"/>
    <w:multiLevelType w:val="hybridMultilevel"/>
    <w:tmpl w:val="4AD0A08A"/>
    <w:lvl w:ilvl="0" w:tplc="69A8DE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A53B3"/>
    <w:rsid w:val="00602805"/>
    <w:rsid w:val="00EA53B3"/>
    <w:rsid w:val="00F3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A5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2015-09-10T11:48:00Z</dcterms:created>
  <dcterms:modified xsi:type="dcterms:W3CDTF">2015-09-10T11:49:00Z</dcterms:modified>
</cp:coreProperties>
</file>