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54" w:rsidRDefault="00DD7F54" w:rsidP="00DD7F54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Kismarja K</w:t>
      </w:r>
      <w:r w:rsidRPr="00941A10">
        <w:rPr>
          <w:rFonts w:eastAsia="Times New Roman"/>
          <w:b/>
          <w:bCs/>
        </w:rPr>
        <w:t>özség Önkormányzatának Képviselő-testülete</w:t>
      </w:r>
    </w:p>
    <w:p w:rsidR="00DD7F54" w:rsidRPr="00941A10" w:rsidRDefault="007E3613" w:rsidP="00DD7F54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14/2017.(VI. 27.) ÖR. számú rendelete</w:t>
      </w:r>
      <w:r w:rsidR="00DD7F54">
        <w:rPr>
          <w:rFonts w:eastAsia="Times New Roman"/>
          <w:b/>
          <w:bCs/>
        </w:rPr>
        <w:t xml:space="preserve"> az</w:t>
      </w:r>
    </w:p>
    <w:p w:rsidR="00DD7F54" w:rsidRPr="00941A10" w:rsidRDefault="00DD7F54" w:rsidP="00DD7F54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proofErr w:type="gramStart"/>
      <w:r w:rsidRPr="00941A10">
        <w:rPr>
          <w:rFonts w:eastAsia="Times New Roman"/>
          <w:b/>
          <w:bCs/>
        </w:rPr>
        <w:t>egyes</w:t>
      </w:r>
      <w:proofErr w:type="gramEnd"/>
      <w:r w:rsidRPr="00941A10">
        <w:rPr>
          <w:rFonts w:eastAsia="Times New Roman"/>
          <w:b/>
          <w:bCs/>
        </w:rPr>
        <w:t xml:space="preserve"> anyakönyvi események engedélyezésének szabályairól, valamint az eseményekhez</w:t>
      </w:r>
    </w:p>
    <w:p w:rsidR="00DD7F54" w:rsidRPr="00941A10" w:rsidRDefault="00DD7F54" w:rsidP="00DD7F54">
      <w:pPr>
        <w:autoSpaceDE w:val="0"/>
        <w:autoSpaceDN w:val="0"/>
        <w:adjustRightInd w:val="0"/>
        <w:jc w:val="center"/>
        <w:rPr>
          <w:rFonts w:eastAsia="Times New Roman"/>
          <w:b/>
          <w:bCs/>
        </w:rPr>
      </w:pPr>
      <w:proofErr w:type="gramStart"/>
      <w:r w:rsidRPr="00941A10">
        <w:rPr>
          <w:rFonts w:eastAsia="Times New Roman"/>
          <w:b/>
          <w:bCs/>
        </w:rPr>
        <w:t>kapcsolódó</w:t>
      </w:r>
      <w:proofErr w:type="gramEnd"/>
      <w:r w:rsidRPr="00941A10">
        <w:rPr>
          <w:rFonts w:eastAsia="Times New Roman"/>
          <w:b/>
          <w:bCs/>
        </w:rPr>
        <w:t xml:space="preserve"> többletszolgáltatás ellentételezéseként fizetendő</w:t>
      </w:r>
      <w:r w:rsidRPr="00941A10">
        <w:rPr>
          <w:rFonts w:ascii="TimesNewRoman,Bold" w:eastAsia="Times New Roman" w:hAnsi="TimesNewRoman,Bold" w:cs="TimesNewRoman,Bold"/>
          <w:b/>
          <w:bCs/>
        </w:rPr>
        <w:t xml:space="preserve"> </w:t>
      </w:r>
      <w:r w:rsidRPr="00941A10">
        <w:rPr>
          <w:rFonts w:eastAsia="Times New Roman"/>
          <w:b/>
          <w:bCs/>
        </w:rPr>
        <w:t>díjak mértékéről</w:t>
      </w:r>
      <w:r>
        <w:rPr>
          <w:rFonts w:eastAsia="Times New Roman"/>
          <w:b/>
          <w:bCs/>
        </w:rPr>
        <w:t xml:space="preserve"> szóló 1/</w:t>
      </w:r>
      <w:r w:rsidRPr="00941A10">
        <w:rPr>
          <w:rFonts w:eastAsia="Times New Roman"/>
          <w:b/>
          <w:bCs/>
        </w:rPr>
        <w:t>201</w:t>
      </w:r>
      <w:r>
        <w:rPr>
          <w:rFonts w:eastAsia="Times New Roman"/>
          <w:b/>
          <w:bCs/>
        </w:rPr>
        <w:t>5</w:t>
      </w:r>
      <w:r w:rsidRPr="00941A10">
        <w:rPr>
          <w:rFonts w:eastAsia="Times New Roman"/>
          <w:b/>
          <w:bCs/>
        </w:rPr>
        <w:t xml:space="preserve">. </w:t>
      </w:r>
      <w:r>
        <w:rPr>
          <w:rFonts w:eastAsia="Times New Roman"/>
          <w:b/>
          <w:bCs/>
        </w:rPr>
        <w:t>(II</w:t>
      </w:r>
      <w:r w:rsidRPr="00941A10">
        <w:rPr>
          <w:rFonts w:eastAsia="Times New Roman"/>
          <w:b/>
          <w:bCs/>
        </w:rPr>
        <w:t>.</w:t>
      </w:r>
      <w:r>
        <w:rPr>
          <w:rFonts w:eastAsia="Times New Roman"/>
          <w:b/>
          <w:bCs/>
        </w:rPr>
        <w:t xml:space="preserve"> 12.) sz. önkormányzati rendelet módosításáról</w:t>
      </w:r>
    </w:p>
    <w:p w:rsidR="00DD7F54" w:rsidRPr="00941A10" w:rsidRDefault="00DD7F54" w:rsidP="00DD7F54">
      <w:pPr>
        <w:autoSpaceDE w:val="0"/>
        <w:autoSpaceDN w:val="0"/>
        <w:adjustRightInd w:val="0"/>
        <w:rPr>
          <w:rFonts w:eastAsia="Times New Roman"/>
          <w:b/>
          <w:bCs/>
        </w:rPr>
      </w:pPr>
    </w:p>
    <w:p w:rsidR="00DD7F54" w:rsidRPr="00941A10" w:rsidRDefault="00DD7F54" w:rsidP="00DD7F54">
      <w:p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rFonts w:eastAsia="Times New Roman"/>
        </w:rPr>
        <w:t>Kismarja</w:t>
      </w:r>
      <w:r w:rsidRPr="00941A10">
        <w:rPr>
          <w:rFonts w:eastAsia="Times New Roman"/>
        </w:rPr>
        <w:t xml:space="preserve"> </w:t>
      </w:r>
      <w:r>
        <w:rPr>
          <w:rFonts w:eastAsia="Times New Roman"/>
        </w:rPr>
        <w:t>K</w:t>
      </w:r>
      <w:r w:rsidRPr="00941A10">
        <w:rPr>
          <w:rFonts w:eastAsia="Times New Roman"/>
        </w:rPr>
        <w:t xml:space="preserve">özség Önkormányzatának Képviselő-testülete az </w:t>
      </w:r>
      <w:r>
        <w:rPr>
          <w:rFonts w:eastAsia="Times New Roman"/>
        </w:rPr>
        <w:t xml:space="preserve">Alaptörvény 32. cikk (1) bekezdés </w:t>
      </w:r>
      <w:proofErr w:type="gramStart"/>
      <w:r>
        <w:rPr>
          <w:rFonts w:eastAsia="Times New Roman"/>
        </w:rPr>
        <w:t>a.</w:t>
      </w:r>
      <w:proofErr w:type="gramEnd"/>
      <w:r>
        <w:rPr>
          <w:rFonts w:eastAsia="Times New Roman"/>
        </w:rPr>
        <w:t>) pontjában, az A</w:t>
      </w:r>
      <w:r w:rsidRPr="00941A10">
        <w:rPr>
          <w:rFonts w:eastAsia="Times New Roman"/>
        </w:rPr>
        <w:t>nyakönyv</w:t>
      </w:r>
      <w:r>
        <w:rPr>
          <w:rFonts w:eastAsia="Times New Roman"/>
        </w:rPr>
        <w:t xml:space="preserve">i eljárásról szóló 2010. évi I. törvény 96. §.a-ban </w:t>
      </w:r>
      <w:r w:rsidRPr="00941A10">
        <w:rPr>
          <w:rFonts w:eastAsia="Times New Roman"/>
        </w:rPr>
        <w:t>kapott felhatalmazás alapján a következőket rendeli el.</w:t>
      </w:r>
    </w:p>
    <w:p w:rsidR="00DD7F54" w:rsidRPr="00941A10" w:rsidRDefault="00DD7F54" w:rsidP="00DD7F54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852B22" w:rsidRPr="00DD7F54" w:rsidRDefault="00DD7F54" w:rsidP="00DD7F54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DD7F54">
        <w:rPr>
          <w:b/>
        </w:rPr>
        <w:t>§</w:t>
      </w:r>
    </w:p>
    <w:p w:rsidR="00DD7F54" w:rsidRDefault="00DD7F54" w:rsidP="00DD7F54"/>
    <w:p w:rsidR="00DD7F54" w:rsidRPr="002B6A1F" w:rsidRDefault="00DD7F54" w:rsidP="00DD7F54">
      <w:pPr>
        <w:autoSpaceDE w:val="0"/>
        <w:autoSpaceDN w:val="0"/>
        <w:adjustRightInd w:val="0"/>
        <w:jc w:val="both"/>
        <w:rPr>
          <w:rFonts w:eastAsia="Times New Roman"/>
          <w:b/>
          <w:bCs/>
        </w:rPr>
      </w:pPr>
      <w:r w:rsidRPr="002B6A1F">
        <w:rPr>
          <w:rFonts w:eastAsia="Times New Roman"/>
          <w:b/>
          <w:bCs/>
        </w:rPr>
        <w:t>Az egyes anyakönyvi események engedélyezésének szabályairól, valamint az eseményekhez kapcsolódó többletszolgáltatás ellentételezéseként fizetendő</w:t>
      </w:r>
      <w:r w:rsidRPr="002B6A1F">
        <w:rPr>
          <w:rFonts w:ascii="TimesNewRoman,Bold" w:eastAsia="Times New Roman" w:hAnsi="TimesNewRoman,Bold" w:cs="TimesNewRoman,Bold"/>
          <w:b/>
          <w:bCs/>
        </w:rPr>
        <w:t xml:space="preserve"> </w:t>
      </w:r>
      <w:r w:rsidRPr="002B6A1F">
        <w:rPr>
          <w:rFonts w:eastAsia="Times New Roman"/>
          <w:b/>
          <w:bCs/>
        </w:rPr>
        <w:t>díjak mértékéről szóló 1/2015. (II. 12.) sz. önkormányzat</w:t>
      </w:r>
      <w:r w:rsidR="00F35FE5" w:rsidRPr="002B6A1F">
        <w:rPr>
          <w:rFonts w:eastAsia="Times New Roman"/>
          <w:b/>
          <w:bCs/>
        </w:rPr>
        <w:t>i rendelet (</w:t>
      </w:r>
      <w:r w:rsidRPr="002B6A1F">
        <w:rPr>
          <w:rFonts w:eastAsia="Times New Roman"/>
          <w:b/>
          <w:bCs/>
        </w:rPr>
        <w:t>a továbbiakban: anyakönyvi rendelet) 2. § e) pontja helyébe a következő rendelkezés lép:</w:t>
      </w:r>
    </w:p>
    <w:p w:rsidR="00DD7F54" w:rsidRDefault="00DD7F54" w:rsidP="00DD7F54">
      <w:pPr>
        <w:autoSpaceDE w:val="0"/>
        <w:autoSpaceDN w:val="0"/>
        <w:adjustRightInd w:val="0"/>
        <w:jc w:val="both"/>
        <w:rPr>
          <w:rFonts w:eastAsia="Times New Roman"/>
          <w:bCs/>
        </w:rPr>
      </w:pPr>
    </w:p>
    <w:p w:rsidR="00DD7F54" w:rsidRDefault="00DD7F54" w:rsidP="00DD7F54">
      <w:pPr>
        <w:autoSpaceDE w:val="0"/>
        <w:autoSpaceDN w:val="0"/>
        <w:adjustRightInd w:val="0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„e) Munkaszüneti nap: </w:t>
      </w:r>
      <w:r w:rsidR="005C5DE7">
        <w:rPr>
          <w:rFonts w:eastAsia="Times New Roman"/>
          <w:bCs/>
        </w:rPr>
        <w:t>Munkaszüneti napnak a 2010. évi I. törvényben meghatározott munkaszüneti nap és a vasárnap minősül.</w:t>
      </w:r>
    </w:p>
    <w:p w:rsidR="00F35FE5" w:rsidRDefault="00F35FE5" w:rsidP="00DD7F54">
      <w:pPr>
        <w:autoSpaceDE w:val="0"/>
        <w:autoSpaceDN w:val="0"/>
        <w:adjustRightInd w:val="0"/>
        <w:jc w:val="both"/>
        <w:rPr>
          <w:rFonts w:eastAsia="Times New Roman"/>
          <w:bCs/>
        </w:rPr>
      </w:pPr>
    </w:p>
    <w:p w:rsidR="00F35FE5" w:rsidRPr="00F35FE5" w:rsidRDefault="00F35FE5" w:rsidP="00F35FE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F35FE5">
        <w:rPr>
          <w:b/>
          <w:bCs/>
        </w:rPr>
        <w:t>§</w:t>
      </w:r>
    </w:p>
    <w:p w:rsidR="00F35FE5" w:rsidRDefault="00F35FE5" w:rsidP="00F35FE5">
      <w:pPr>
        <w:autoSpaceDE w:val="0"/>
        <w:autoSpaceDN w:val="0"/>
        <w:adjustRightInd w:val="0"/>
        <w:rPr>
          <w:bCs/>
        </w:rPr>
      </w:pPr>
    </w:p>
    <w:p w:rsidR="00F35FE5" w:rsidRPr="002B6A1F" w:rsidRDefault="00F35FE5" w:rsidP="00F35FE5">
      <w:pPr>
        <w:autoSpaceDE w:val="0"/>
        <w:autoSpaceDN w:val="0"/>
        <w:adjustRightInd w:val="0"/>
        <w:rPr>
          <w:b/>
          <w:bCs/>
        </w:rPr>
      </w:pPr>
      <w:r w:rsidRPr="002B6A1F">
        <w:rPr>
          <w:b/>
          <w:bCs/>
        </w:rPr>
        <w:t>Az anyakönyvi rendelet 7. § helyébe a következő rendelkezés lép:</w:t>
      </w:r>
    </w:p>
    <w:p w:rsidR="00DD7F54" w:rsidRDefault="00DD7F54" w:rsidP="00DD7F54"/>
    <w:p w:rsidR="00F35FE5" w:rsidRDefault="005C5DE7" w:rsidP="005C5DE7">
      <w:pPr>
        <w:jc w:val="both"/>
      </w:pPr>
      <w:r>
        <w:t>„</w:t>
      </w:r>
      <w:r w:rsidR="00F35FE5">
        <w:t xml:space="preserve"> A hivatali</w:t>
      </w:r>
      <w:r w:rsidR="002B6A1F">
        <w:t xml:space="preserve"> munkaidőn kívüli anyakönyvi eseményben közreműködő anyakönyvvezetőt – függetlenül attól, hogy az anyakönyvi esemény hivatali helyiségben, vagy azon kívül történik – közreműködéséért választása szerint a köztisztviselők jogállásáról szóló törvényben meghatározott szabadidő helyett – esetenként – nettó 10.000.- Ft díjazás illeti meg.</w:t>
      </w:r>
      <w:r>
        <w:t>”</w:t>
      </w:r>
    </w:p>
    <w:p w:rsidR="002B6A1F" w:rsidRDefault="002B6A1F" w:rsidP="002B6A1F">
      <w:pPr>
        <w:jc w:val="both"/>
      </w:pPr>
    </w:p>
    <w:p w:rsidR="002B6A1F" w:rsidRPr="002B6A1F" w:rsidRDefault="002B6A1F" w:rsidP="002B6A1F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2B6A1F">
        <w:rPr>
          <w:b/>
        </w:rPr>
        <w:t>§</w:t>
      </w:r>
    </w:p>
    <w:p w:rsidR="002B6A1F" w:rsidRDefault="002B6A1F" w:rsidP="002B6A1F">
      <w:pPr>
        <w:jc w:val="both"/>
      </w:pPr>
    </w:p>
    <w:p w:rsidR="002B6A1F" w:rsidRPr="002B6A1F" w:rsidRDefault="002B6A1F" w:rsidP="002B6A1F">
      <w:pPr>
        <w:jc w:val="both"/>
        <w:rPr>
          <w:b/>
        </w:rPr>
      </w:pPr>
      <w:r w:rsidRPr="002B6A1F">
        <w:rPr>
          <w:b/>
        </w:rPr>
        <w:t xml:space="preserve">Az anyakönyvi rendelet 1. melléklete a következő </w:t>
      </w:r>
      <w:r w:rsidR="005C5DE7">
        <w:rPr>
          <w:b/>
        </w:rPr>
        <w:t>mondattal</w:t>
      </w:r>
      <w:r w:rsidRPr="002B6A1F">
        <w:rPr>
          <w:b/>
        </w:rPr>
        <w:t xml:space="preserve"> egészül ki:</w:t>
      </w:r>
    </w:p>
    <w:p w:rsidR="002B6A1F" w:rsidRDefault="002B6A1F" w:rsidP="002B6A1F">
      <w:pPr>
        <w:jc w:val="both"/>
      </w:pPr>
    </w:p>
    <w:p w:rsidR="002B6A1F" w:rsidRDefault="005C5DE7" w:rsidP="002B6A1F">
      <w:pPr>
        <w:jc w:val="both"/>
      </w:pPr>
      <w:r>
        <w:t xml:space="preserve">„Kinyilatkozzuk, hogy </w:t>
      </w:r>
      <w:r w:rsidR="002B6A1F">
        <w:t>a hivatali helyiségen kívüli helyszínen tör</w:t>
      </w:r>
      <w:r w:rsidR="00F01A07">
        <w:t xml:space="preserve">ténő lebonyolítást lehetetlenné </w:t>
      </w:r>
      <w:r w:rsidR="002B6A1F">
        <w:t xml:space="preserve">tevő körülmények bekövetkezte esetén a házasságkötés megtartására </w:t>
      </w:r>
      <w:r>
        <w:t xml:space="preserve">alkalmas helyiséget jelölünk meg. </w:t>
      </w:r>
    </w:p>
    <w:p w:rsidR="005C5DE7" w:rsidRDefault="005C5DE7" w:rsidP="002B6A1F">
      <w:pPr>
        <w:jc w:val="both"/>
      </w:pPr>
    </w:p>
    <w:p w:rsidR="005C5DE7" w:rsidRDefault="005C5DE7" w:rsidP="005C5DE7">
      <w:pPr>
        <w:jc w:val="both"/>
      </w:pPr>
      <w:r>
        <w:t>Házasságkötésre alkalmas helyiség neve, címe</w:t>
      </w:r>
      <w:proofErr w:type="gramStart"/>
      <w:r>
        <w:t>:……………………………………………….</w:t>
      </w:r>
      <w:proofErr w:type="gramEnd"/>
      <w:r>
        <w:t>”</w:t>
      </w:r>
    </w:p>
    <w:p w:rsidR="005C5DE7" w:rsidRDefault="005C5DE7" w:rsidP="005C5DE7">
      <w:pPr>
        <w:jc w:val="both"/>
      </w:pPr>
    </w:p>
    <w:p w:rsidR="002B6A1F" w:rsidRPr="002B6A1F" w:rsidRDefault="005C5DE7" w:rsidP="005C5DE7">
      <w:pPr>
        <w:jc w:val="center"/>
        <w:rPr>
          <w:b/>
        </w:rPr>
      </w:pPr>
      <w:r w:rsidRPr="005C5DE7">
        <w:rPr>
          <w:b/>
        </w:rPr>
        <w:t>Z</w:t>
      </w:r>
      <w:r w:rsidR="002B6A1F" w:rsidRPr="002B6A1F">
        <w:rPr>
          <w:b/>
        </w:rPr>
        <w:t>áró rendelkezések</w:t>
      </w:r>
    </w:p>
    <w:p w:rsidR="002B6A1F" w:rsidRPr="002B6A1F" w:rsidRDefault="002B6A1F" w:rsidP="002B6A1F">
      <w:pPr>
        <w:jc w:val="center"/>
        <w:rPr>
          <w:b/>
        </w:rPr>
      </w:pPr>
    </w:p>
    <w:p w:rsidR="002B6A1F" w:rsidRDefault="002B6A1F" w:rsidP="002B6A1F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2B6A1F">
        <w:rPr>
          <w:b/>
        </w:rPr>
        <w:t>§</w:t>
      </w:r>
    </w:p>
    <w:p w:rsidR="002B6A1F" w:rsidRDefault="002B6A1F" w:rsidP="002B6A1F">
      <w:pPr>
        <w:pStyle w:val="Listaszerbekezds"/>
        <w:ind w:left="720"/>
        <w:rPr>
          <w:b/>
        </w:rPr>
      </w:pPr>
      <w:bookmarkStart w:id="0" w:name="_GoBack"/>
      <w:bookmarkEnd w:id="0"/>
    </w:p>
    <w:p w:rsidR="002B6A1F" w:rsidRDefault="00C945B2" w:rsidP="002B6A1F">
      <w:pPr>
        <w:pStyle w:val="Listaszerbekezds"/>
        <w:numPr>
          <w:ilvl w:val="0"/>
          <w:numId w:val="3"/>
        </w:num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05E3DC" wp14:editId="160364A3">
            <wp:simplePos x="0" y="0"/>
            <wp:positionH relativeFrom="column">
              <wp:posOffset>-671195</wp:posOffset>
            </wp:positionH>
            <wp:positionV relativeFrom="paragraph">
              <wp:posOffset>165735</wp:posOffset>
            </wp:positionV>
            <wp:extent cx="2400935" cy="802640"/>
            <wp:effectExtent l="0" t="0" r="0" b="0"/>
            <wp:wrapNone/>
            <wp:docPr id="1" name="Kép 1" descr="C:\Users\Jegyzo-Kismarja\Documents\aláírás\Polgármester aláírá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gyzo-Kismarja\Documents\aláírás\Polgármester aláírá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A1F">
        <w:t xml:space="preserve">A rendelet 2017. </w:t>
      </w:r>
      <w:r w:rsidR="007E3613">
        <w:t>június 27</w:t>
      </w:r>
      <w:r w:rsidR="002B6A1F">
        <w:t>-</w:t>
      </w:r>
      <w:r w:rsidR="007E3613">
        <w:t>é</w:t>
      </w:r>
      <w:r w:rsidR="002B6A1F">
        <w:t>n kihirdetésre került.</w:t>
      </w:r>
    </w:p>
    <w:p w:rsidR="00F27445" w:rsidRDefault="00F27445" w:rsidP="00F27445">
      <w:pPr>
        <w:pStyle w:val="Listaszerbekezds"/>
        <w:ind w:left="720"/>
        <w:jc w:val="both"/>
      </w:pPr>
    </w:p>
    <w:p w:rsidR="002B6A1F" w:rsidRDefault="00C945B2" w:rsidP="002B6A1F">
      <w:pPr>
        <w:pStyle w:val="Listaszerbekezds"/>
        <w:numPr>
          <w:ilvl w:val="0"/>
          <w:numId w:val="3"/>
        </w:numPr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BA11C69" wp14:editId="0ECBB805">
            <wp:simplePos x="0" y="0"/>
            <wp:positionH relativeFrom="column">
              <wp:posOffset>2214880</wp:posOffset>
            </wp:positionH>
            <wp:positionV relativeFrom="paragraph">
              <wp:posOffset>130175</wp:posOffset>
            </wp:positionV>
            <wp:extent cx="1132840" cy="1095375"/>
            <wp:effectExtent l="0" t="0" r="0" b="9525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3F527907" wp14:editId="59F9C50D">
            <wp:simplePos x="0" y="0"/>
            <wp:positionH relativeFrom="column">
              <wp:posOffset>3748405</wp:posOffset>
            </wp:positionH>
            <wp:positionV relativeFrom="paragraph">
              <wp:posOffset>72390</wp:posOffset>
            </wp:positionV>
            <wp:extent cx="1779270" cy="72898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A1F">
        <w:t>A rendelet a kihirdeté</w:t>
      </w:r>
      <w:r w:rsidR="00F27445">
        <w:t>st követő napon hatályát veszti.</w:t>
      </w:r>
    </w:p>
    <w:p w:rsidR="00F27445" w:rsidRDefault="00F27445" w:rsidP="00F27445">
      <w:pPr>
        <w:jc w:val="both"/>
      </w:pPr>
    </w:p>
    <w:p w:rsidR="00F27445" w:rsidRDefault="00F27445" w:rsidP="00F27445">
      <w:pPr>
        <w:jc w:val="both"/>
      </w:pPr>
      <w:r>
        <w:t xml:space="preserve">Farkas István Attila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Fekéné</w:t>
      </w:r>
      <w:proofErr w:type="spellEnd"/>
      <w:r>
        <w:t xml:space="preserve"> </w:t>
      </w:r>
      <w:proofErr w:type="spellStart"/>
      <w:r>
        <w:t>Tarcsi</w:t>
      </w:r>
      <w:proofErr w:type="spellEnd"/>
      <w:r>
        <w:t xml:space="preserve"> Csilla </w:t>
      </w:r>
    </w:p>
    <w:p w:rsidR="002B6A1F" w:rsidRPr="002B6A1F" w:rsidRDefault="00F27445" w:rsidP="00F27445">
      <w:pPr>
        <w:jc w:val="both"/>
      </w:pPr>
      <w:r>
        <w:t xml:space="preserve">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 h.</w:t>
      </w:r>
    </w:p>
    <w:sectPr w:rsidR="002B6A1F" w:rsidRPr="002B6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79F5"/>
    <w:multiLevelType w:val="hybridMultilevel"/>
    <w:tmpl w:val="376C91B0"/>
    <w:lvl w:ilvl="0" w:tplc="9378FE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465FD"/>
    <w:multiLevelType w:val="hybridMultilevel"/>
    <w:tmpl w:val="D40EA364"/>
    <w:lvl w:ilvl="0" w:tplc="9378FE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51A6C"/>
    <w:multiLevelType w:val="hybridMultilevel"/>
    <w:tmpl w:val="F4F276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A9"/>
    <w:rsid w:val="00030842"/>
    <w:rsid w:val="002B6A1F"/>
    <w:rsid w:val="003540D3"/>
    <w:rsid w:val="005C5DE7"/>
    <w:rsid w:val="007E3613"/>
    <w:rsid w:val="00852B22"/>
    <w:rsid w:val="00862CA9"/>
    <w:rsid w:val="00C945B2"/>
    <w:rsid w:val="00DD7F54"/>
    <w:rsid w:val="00F01A07"/>
    <w:rsid w:val="00F27445"/>
    <w:rsid w:val="00F3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7F54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7F54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247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Jegyzo-Kismarja</dc:creator>
  <cp:lastModifiedBy>Jegyzo-Kismarja</cp:lastModifiedBy>
  <cp:revision>7</cp:revision>
  <cp:lastPrinted>2017-08-31T13:53:00Z</cp:lastPrinted>
  <dcterms:created xsi:type="dcterms:W3CDTF">2017-06-22T09:08:00Z</dcterms:created>
  <dcterms:modified xsi:type="dcterms:W3CDTF">2017-08-31T13:53:00Z</dcterms:modified>
</cp:coreProperties>
</file>