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B8" w:rsidRPr="002F7E5B" w:rsidRDefault="007538E2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PINNYE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</w:t>
      </w:r>
      <w:bookmarkStart w:id="0" w:name="_GoBack"/>
      <w:bookmarkEnd w:id="0"/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KÖZSÉG ÖNKORMÁNYZATA</w:t>
      </w: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KÉPVISELŐ-TESTÜLETÉNEK</w:t>
      </w:r>
    </w:p>
    <w:p w:rsidR="006527B8" w:rsidRPr="002F7E5B" w:rsidRDefault="006527B8" w:rsidP="00B3147F">
      <w:pPr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7538E2" w:rsidP="002F7E5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1</w:t>
      </w:r>
      <w:r w:rsidR="00D514F4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/2021. (II.1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5</w:t>
      </w:r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.) önkormányzati rendelete</w:t>
      </w: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proofErr w:type="gramStart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köztisztviselők illetménykiegészítéséről és illetményalapjáról</w:t>
      </w:r>
    </w:p>
    <w:p w:rsidR="00C94565" w:rsidRPr="00681617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C94565" w:rsidRPr="00A60616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527B8" w:rsidRPr="002A46B9" w:rsidRDefault="007538E2" w:rsidP="002A46B9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Pinnye</w:t>
      </w:r>
      <w:r w:rsidR="002A46B9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</w:t>
      </w:r>
      <w:r w:rsidR="002A46B9"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Önkormányzata Képviselő-testületének feladat- és hatáskörét ellátó polgármester</w:t>
      </w:r>
      <w:r w:rsidR="002A46B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A46B9"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a katasztrófavédelemről és a hozzá kapcsolódó egyes törvények módosításáról szóló 2011. évi CXXVIII. törvény 46. § (4) bekezdésében biztosított hatáskörében</w:t>
      </w:r>
      <w:r w:rsidR="002A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2A46B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közszolgálati tisztviselőkről szóló 2011. évi CXCIX. törvény 234. § (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)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és (4)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bekezdés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ei</w:t>
      </w:r>
      <w:r w:rsidR="00D64A3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ben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kapott felhatalmazás alapján, a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z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Alaptörvény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32.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cikk (1) bekezdés a) pontjában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meghatározott feladatkörébe</w:t>
      </w:r>
      <w:r w:rsidR="002F7E5B">
        <w:rPr>
          <w:rFonts w:ascii="Times New Roman" w:hAnsi="Times New Roman"/>
          <w:color w:val="000000"/>
          <w:sz w:val="24"/>
          <w:szCs w:val="24"/>
          <w:lang w:eastAsia="hu-HU"/>
        </w:rPr>
        <w:t>n eljárva a következőket rendelem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el:</w:t>
      </w:r>
    </w:p>
    <w:p w:rsidR="006527B8" w:rsidRPr="00A60616" w:rsidRDefault="006527B8" w:rsidP="00B214FA">
      <w:pPr>
        <w:spacing w:after="20"/>
        <w:ind w:firstLine="18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1.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312BB8">
      <w:pPr>
        <w:pStyle w:val="Listaszerbekezds"/>
        <w:spacing w:after="20"/>
        <w:ind w:left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2F7E5B" w:rsidP="00312BB8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7538E2">
        <w:rPr>
          <w:rFonts w:ascii="Times New Roman" w:hAnsi="Times New Roman"/>
          <w:color w:val="000000"/>
          <w:sz w:val="24"/>
          <w:szCs w:val="24"/>
          <w:lang w:eastAsia="hu-HU"/>
        </w:rPr>
        <w:t>Sopronkövesd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i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Közös Önkormányzati Hivatal köztisztviselőine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>k illetményalapját 2021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. évben 50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> 000 Ft-ban állapítom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meg.</w:t>
      </w:r>
    </w:p>
    <w:p w:rsidR="006527B8" w:rsidRPr="00B214FA" w:rsidRDefault="006527B8" w:rsidP="00546BB5">
      <w:pPr>
        <w:spacing w:after="2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2. §</w:t>
      </w:r>
    </w:p>
    <w:p w:rsidR="006527B8" w:rsidRPr="00B214FA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(1) A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7538E2">
        <w:rPr>
          <w:rFonts w:ascii="Times New Roman" w:hAnsi="Times New Roman"/>
          <w:color w:val="000000"/>
          <w:sz w:val="24"/>
          <w:szCs w:val="24"/>
          <w:lang w:eastAsia="hu-HU"/>
        </w:rPr>
        <w:t>Sopronkövesdi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Közös Önkormányzati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Hivatalánál foglalkoztatott 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köztisztviselő illetménykiegészítésre jogosult.</w:t>
      </w:r>
    </w:p>
    <w:p w:rsidR="006527B8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C94565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(2) Az illetménykiegészítés mértéke</w:t>
      </w:r>
    </w:p>
    <w:p w:rsidR="006527B8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a.) felsőfokú végzettségű köztisztviselő esetében az alapilletmény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5%-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proofErr w:type="gramEnd"/>
    </w:p>
    <w:p w:rsidR="00C94565" w:rsidRPr="008A6B62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b.) középfokú végzettségű köztisztviselő esetében az alapilletmény 20%-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a.</w:t>
      </w:r>
      <w:proofErr w:type="gramEnd"/>
    </w:p>
    <w:p w:rsidR="006527B8" w:rsidRPr="00A60616" w:rsidRDefault="006527B8" w:rsidP="00B214FA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Ez a rendelet a kihirdetését követő napon lép hatályba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,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de rendelkezéseit 2021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január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napjától kell alkalmazni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681617" w:rsidRDefault="00681617">
      <w:pPr>
        <w:rPr>
          <w:rFonts w:ascii="Times New Roman" w:hAnsi="Times New Roman"/>
          <w:sz w:val="24"/>
          <w:szCs w:val="24"/>
        </w:rPr>
      </w:pPr>
    </w:p>
    <w:p w:rsidR="00681617" w:rsidRPr="00B214FA" w:rsidRDefault="00681617">
      <w:pPr>
        <w:rPr>
          <w:rFonts w:ascii="Times New Roman" w:hAnsi="Times New Roman"/>
          <w:sz w:val="24"/>
          <w:szCs w:val="24"/>
        </w:rPr>
      </w:pPr>
    </w:p>
    <w:p w:rsidR="006527B8" w:rsidRDefault="006527B8"/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616898">
        <w:rPr>
          <w:rFonts w:ascii="Times New Roman" w:hAnsi="Times New Roman"/>
          <w:b/>
          <w:sz w:val="24"/>
          <w:szCs w:val="24"/>
        </w:rPr>
        <w:t xml:space="preserve"> </w:t>
      </w:r>
      <w:r w:rsidR="00876FDE">
        <w:rPr>
          <w:rFonts w:ascii="Times New Roman" w:hAnsi="Times New Roman"/>
          <w:b/>
          <w:sz w:val="24"/>
          <w:szCs w:val="24"/>
        </w:rPr>
        <w:t xml:space="preserve"> </w:t>
      </w:r>
      <w:r w:rsidR="003240B8">
        <w:rPr>
          <w:rFonts w:ascii="Times New Roman" w:hAnsi="Times New Roman"/>
          <w:b/>
          <w:sz w:val="24"/>
          <w:szCs w:val="24"/>
        </w:rPr>
        <w:t>Farkas Tamás</w:t>
      </w:r>
      <w:r w:rsidR="00CD39D0">
        <w:rPr>
          <w:rFonts w:ascii="Times New Roman" w:hAnsi="Times New Roman"/>
          <w:b/>
          <w:sz w:val="24"/>
          <w:szCs w:val="24"/>
        </w:rPr>
        <w:tab/>
      </w:r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94565" w:rsidRPr="00681617">
        <w:rPr>
          <w:rFonts w:ascii="Times New Roman" w:hAnsi="Times New Roman"/>
          <w:b/>
          <w:sz w:val="24"/>
          <w:szCs w:val="24"/>
        </w:rPr>
        <w:t>Fücsökné</w:t>
      </w:r>
      <w:proofErr w:type="spellEnd"/>
      <w:r w:rsidR="00C94565" w:rsidRPr="00681617">
        <w:rPr>
          <w:rFonts w:ascii="Times New Roman" w:hAnsi="Times New Roman"/>
          <w:b/>
          <w:sz w:val="24"/>
          <w:szCs w:val="24"/>
        </w:rPr>
        <w:t xml:space="preserve"> Torma Lívia</w:t>
      </w:r>
    </w:p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gramStart"/>
      <w:r w:rsidRPr="00681617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 xml:space="preserve">            </w:t>
      </w:r>
      <w:r w:rsidRPr="00681617">
        <w:rPr>
          <w:rFonts w:ascii="Times New Roman" w:hAnsi="Times New Roman"/>
          <w:b/>
          <w:sz w:val="24"/>
          <w:szCs w:val="24"/>
        </w:rPr>
        <w:t xml:space="preserve">jegyző   </w:t>
      </w: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>A ren</w:t>
      </w:r>
      <w:r w:rsidR="00D514F4" w:rsidRPr="00A863DD">
        <w:rPr>
          <w:rFonts w:ascii="Times New Roman" w:hAnsi="Times New Roman"/>
          <w:b/>
          <w:sz w:val="24"/>
          <w:szCs w:val="24"/>
        </w:rPr>
        <w:t>delet kihirdetésének napja: 2021</w:t>
      </w:r>
      <w:r w:rsidR="001E5A4D" w:rsidRPr="00A863DD">
        <w:rPr>
          <w:rFonts w:ascii="Times New Roman" w:hAnsi="Times New Roman"/>
          <w:b/>
          <w:sz w:val="24"/>
          <w:szCs w:val="24"/>
        </w:rPr>
        <w:t>. február 1</w:t>
      </w:r>
      <w:r w:rsidR="00681617" w:rsidRPr="00A863DD">
        <w:rPr>
          <w:rFonts w:ascii="Times New Roman" w:hAnsi="Times New Roman"/>
          <w:b/>
          <w:sz w:val="24"/>
          <w:szCs w:val="24"/>
        </w:rPr>
        <w:t>5.</w:t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  <w:t>Fücsökné Torma Lívia</w:t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863DD">
        <w:rPr>
          <w:rFonts w:ascii="Times New Roman" w:hAnsi="Times New Roman"/>
          <w:b/>
          <w:sz w:val="24"/>
          <w:szCs w:val="24"/>
        </w:rPr>
        <w:t>jegyző</w:t>
      </w:r>
      <w:proofErr w:type="gramEnd"/>
    </w:p>
    <w:sectPr w:rsidR="00C94565" w:rsidRPr="00A863DD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6A2B"/>
    <w:multiLevelType w:val="hybridMultilevel"/>
    <w:tmpl w:val="67EA061E"/>
    <w:lvl w:ilvl="0" w:tplc="2F869B6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1" w15:restartNumberingAfterBreak="0">
    <w:nsid w:val="2B20354F"/>
    <w:multiLevelType w:val="hybridMultilevel"/>
    <w:tmpl w:val="623C2BF8"/>
    <w:lvl w:ilvl="0" w:tplc="34529AF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16"/>
    <w:rsid w:val="000745BF"/>
    <w:rsid w:val="000762EF"/>
    <w:rsid w:val="000F2745"/>
    <w:rsid w:val="001E5A4D"/>
    <w:rsid w:val="00296189"/>
    <w:rsid w:val="002A46B9"/>
    <w:rsid w:val="002B2897"/>
    <w:rsid w:val="002F7E5B"/>
    <w:rsid w:val="00312BB8"/>
    <w:rsid w:val="003240B8"/>
    <w:rsid w:val="00375A16"/>
    <w:rsid w:val="00443932"/>
    <w:rsid w:val="004815DE"/>
    <w:rsid w:val="004F221A"/>
    <w:rsid w:val="0050596E"/>
    <w:rsid w:val="00546BB5"/>
    <w:rsid w:val="005522AF"/>
    <w:rsid w:val="00592E3F"/>
    <w:rsid w:val="005A667E"/>
    <w:rsid w:val="005F46C2"/>
    <w:rsid w:val="00616898"/>
    <w:rsid w:val="006527B8"/>
    <w:rsid w:val="00675C90"/>
    <w:rsid w:val="00681617"/>
    <w:rsid w:val="006D3573"/>
    <w:rsid w:val="007538E2"/>
    <w:rsid w:val="00876FDE"/>
    <w:rsid w:val="008A6B62"/>
    <w:rsid w:val="008B1117"/>
    <w:rsid w:val="009B259C"/>
    <w:rsid w:val="00A16865"/>
    <w:rsid w:val="00A57DE3"/>
    <w:rsid w:val="00A60616"/>
    <w:rsid w:val="00A863DD"/>
    <w:rsid w:val="00AF738E"/>
    <w:rsid w:val="00B214FA"/>
    <w:rsid w:val="00B3147F"/>
    <w:rsid w:val="00BA034E"/>
    <w:rsid w:val="00BE580C"/>
    <w:rsid w:val="00C637F1"/>
    <w:rsid w:val="00C6410F"/>
    <w:rsid w:val="00C676FD"/>
    <w:rsid w:val="00C94565"/>
    <w:rsid w:val="00CA43B7"/>
    <w:rsid w:val="00CD39D0"/>
    <w:rsid w:val="00CE45B9"/>
    <w:rsid w:val="00D35D64"/>
    <w:rsid w:val="00D514F4"/>
    <w:rsid w:val="00D64A35"/>
    <w:rsid w:val="00DA533A"/>
    <w:rsid w:val="00EC5C09"/>
    <w:rsid w:val="00F3550D"/>
    <w:rsid w:val="00FC4C0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900E3"/>
  <w15:docId w15:val="{7A350182-760A-418F-ADFC-B3C4433B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A16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A606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54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206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6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LÖVŐ KÖZSÉG ÖNKORMÁNYZATA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LÖVŐ KÖZSÉG ÖNKORMÁNYZATA</dc:title>
  <dc:subject/>
  <dc:creator>Jegyző</dc:creator>
  <cp:keywords/>
  <dc:description/>
  <cp:lastModifiedBy>F.Livi</cp:lastModifiedBy>
  <cp:revision>6</cp:revision>
  <cp:lastPrinted>2019-01-22T07:17:00Z</cp:lastPrinted>
  <dcterms:created xsi:type="dcterms:W3CDTF">2021-02-11T09:38:00Z</dcterms:created>
  <dcterms:modified xsi:type="dcterms:W3CDTF">2021-02-15T13:13:00Z</dcterms:modified>
</cp:coreProperties>
</file>