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45" w:rsidRDefault="00414945" w:rsidP="00414945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414945" w:rsidRDefault="00414945" w:rsidP="00414945">
      <w:pPr>
        <w:spacing w:after="160" w:line="259" w:lineRule="auto"/>
        <w:jc w:val="center"/>
        <w:rPr>
          <w:bCs/>
        </w:rPr>
      </w:pPr>
    </w:p>
    <w:p w:rsidR="00414945" w:rsidRDefault="00414945" w:rsidP="00414945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414945" w:rsidRDefault="00414945" w:rsidP="00414945">
      <w:pPr>
        <w:spacing w:after="160" w:line="259" w:lineRule="auto"/>
        <w:jc w:val="both"/>
        <w:rPr>
          <w:bCs/>
        </w:rPr>
      </w:pPr>
      <w:r>
        <w:rPr>
          <w:bCs/>
        </w:rPr>
        <w:t>A</w:t>
      </w:r>
      <w:r w:rsidRPr="00070E68">
        <w:rPr>
          <w:bCs/>
        </w:rPr>
        <w:t>z államháztartáson kívüli forrás átadásáról és átvételéről szóló</w:t>
      </w:r>
      <w:r>
        <w:rPr>
          <w:bCs/>
        </w:rPr>
        <w:t xml:space="preserve"> helyi rendelet tartalmazza azokat az előírásokat, amelyek a civil szervezetek önkormányzat általi támogatásával kapcsolatosak. Az Önkormányzat célja, hogy a község érdekében tevékenykedő szervezetekkel jó együttműködést alakítson ki, és az Önkormányzat által a civil szervezetek támogatására fordított forrás a lehető legoptimálisabb módon hasznosuljon. A pályázati eljárás egyszerűsítése érdekében a hatályos rendeletet szükséges módosítani, továbbá az Önkormányzat Szervezeti és Működési Szabályzatának módosítása is indokolja a rendelet módosítását. </w:t>
      </w:r>
    </w:p>
    <w:p w:rsidR="00414945" w:rsidRDefault="00414945" w:rsidP="00414945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414945" w:rsidRDefault="00414945" w:rsidP="00414945">
      <w:pPr>
        <w:spacing w:after="160" w:line="259" w:lineRule="auto"/>
        <w:jc w:val="both"/>
        <w:rPr>
          <w:bCs/>
        </w:rPr>
      </w:pPr>
      <w:r>
        <w:rPr>
          <w:bCs/>
        </w:rPr>
        <w:t xml:space="preserve">A pályázat bírálati eljárását szükséges az Önkormányzat bizottsági struktúrájának megfelelően módosítani. </w:t>
      </w:r>
    </w:p>
    <w:p w:rsidR="00414945" w:rsidRDefault="00414945" w:rsidP="00414945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414945" w:rsidRDefault="00414945" w:rsidP="00414945">
      <w:pPr>
        <w:spacing w:after="160" w:line="259" w:lineRule="auto"/>
        <w:jc w:val="both"/>
        <w:rPr>
          <w:bCs/>
        </w:rPr>
      </w:pPr>
      <w:r>
        <w:rPr>
          <w:bCs/>
        </w:rPr>
        <w:t xml:space="preserve">A pályázathoz csatolandó mellékletek felsorolását módosítja a rendelkezés. A továbbiakban nem szükséges olyan mellékletet becsatolni, amely ingyenes és közhiteles nyilvántartásból is elérhető, továbbá a működési célú támogatási kérelem esetén benyújtandó mellékletek esetében is nevesíti a rendelet a benyújtandó dokumentumokat. </w:t>
      </w:r>
    </w:p>
    <w:p w:rsidR="00414945" w:rsidRDefault="00414945" w:rsidP="00414945">
      <w:pPr>
        <w:jc w:val="center"/>
        <w:rPr>
          <w:rFonts w:ascii="Times" w:hAnsi="Times" w:cs="Times"/>
          <w:color w:val="000000"/>
        </w:rPr>
      </w:pPr>
      <w:r w:rsidRPr="00F90766">
        <w:rPr>
          <w:rFonts w:ascii="Times" w:hAnsi="Times" w:cs="Times"/>
          <w:color w:val="000000"/>
        </w:rPr>
        <w:t>A 3</w:t>
      </w:r>
      <w:r>
        <w:rPr>
          <w:rFonts w:ascii="Times" w:hAnsi="Times" w:cs="Times"/>
          <w:color w:val="000000"/>
        </w:rPr>
        <w:t>-4.</w:t>
      </w:r>
      <w:r w:rsidRPr="00F90766">
        <w:rPr>
          <w:rFonts w:ascii="Times" w:hAnsi="Times" w:cs="Times"/>
          <w:color w:val="000000"/>
        </w:rPr>
        <w:t xml:space="preserve"> §-hoz</w:t>
      </w:r>
    </w:p>
    <w:p w:rsidR="00414945" w:rsidRDefault="00414945" w:rsidP="00414945">
      <w:pPr>
        <w:jc w:val="center"/>
        <w:rPr>
          <w:rFonts w:ascii="Times" w:hAnsi="Times" w:cs="Times"/>
          <w:color w:val="000000"/>
        </w:rPr>
      </w:pPr>
    </w:p>
    <w:p w:rsidR="00414945" w:rsidRPr="00E77A3C" w:rsidRDefault="00414945" w:rsidP="00414945">
      <w:pPr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beszámolási kötelezettség teljesítésének elősegítése céljából beiktatásra kerül egy beszámoló minta, amely tartalmazza a beszámoló minimálisan elvárt tartalmi elemeit. </w:t>
      </w:r>
    </w:p>
    <w:p w:rsidR="00414945" w:rsidRDefault="00414945" w:rsidP="00414945">
      <w:pPr>
        <w:spacing w:after="160" w:line="259" w:lineRule="auto"/>
        <w:jc w:val="center"/>
        <w:rPr>
          <w:bCs/>
        </w:rPr>
      </w:pPr>
    </w:p>
    <w:p w:rsidR="00414945" w:rsidRDefault="00414945" w:rsidP="00414945">
      <w:pPr>
        <w:spacing w:after="160" w:line="259" w:lineRule="auto"/>
        <w:jc w:val="center"/>
        <w:rPr>
          <w:bCs/>
        </w:rPr>
      </w:pPr>
      <w:r>
        <w:rPr>
          <w:bCs/>
        </w:rPr>
        <w:t>Az 5. §-hoz</w:t>
      </w:r>
    </w:p>
    <w:p w:rsidR="00414945" w:rsidRDefault="00414945" w:rsidP="00414945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414945" w:rsidRDefault="00414945" w:rsidP="00414945">
      <w:pPr>
        <w:spacing w:after="160" w:line="259" w:lineRule="auto"/>
        <w:jc w:val="center"/>
        <w:rPr>
          <w:bCs/>
        </w:rPr>
      </w:pPr>
    </w:p>
    <w:p w:rsidR="00414945" w:rsidRDefault="00414945" w:rsidP="00414945">
      <w:pPr>
        <w:spacing w:after="160" w:line="259" w:lineRule="auto"/>
        <w:rPr>
          <w:bCs/>
        </w:rPr>
      </w:pPr>
      <w:r>
        <w:rPr>
          <w:bCs/>
        </w:rPr>
        <w:t xml:space="preserve">Ebes, 2020. január 17.  </w:t>
      </w:r>
    </w:p>
    <w:p w:rsidR="00414945" w:rsidRDefault="00414945" w:rsidP="00414945">
      <w:pPr>
        <w:spacing w:after="160" w:line="259" w:lineRule="auto"/>
        <w:jc w:val="center"/>
        <w:rPr>
          <w:bCs/>
        </w:rPr>
      </w:pPr>
    </w:p>
    <w:p w:rsidR="00414945" w:rsidRDefault="00414945" w:rsidP="00414945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414945" w:rsidRDefault="00414945" w:rsidP="00414945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720A10" w:rsidRPr="00414945" w:rsidRDefault="00720A10" w:rsidP="00414945">
      <w:pPr>
        <w:spacing w:after="160" w:line="259" w:lineRule="auto"/>
        <w:rPr>
          <w:bCs/>
        </w:rPr>
      </w:pPr>
      <w:bookmarkStart w:id="0" w:name="_GoBack"/>
      <w:bookmarkEnd w:id="0"/>
    </w:p>
    <w:sectPr w:rsidR="00720A10" w:rsidRPr="0041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45"/>
    <w:rsid w:val="00414945"/>
    <w:rsid w:val="0072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101B"/>
  <w15:chartTrackingRefBased/>
  <w15:docId w15:val="{1F2319B9-6F3A-4048-9BFF-BDB4459E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2020-01-30T10:17:00Z</dcterms:created>
  <dcterms:modified xsi:type="dcterms:W3CDTF">2020-01-30T10:17:00Z</dcterms:modified>
</cp:coreProperties>
</file>