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77E6" w:rsidRPr="00B677E6" w:rsidRDefault="00B677E6" w:rsidP="00D174FA">
      <w:pPr>
        <w:pStyle w:val="Listaszerbekezds"/>
        <w:numPr>
          <w:ilvl w:val="0"/>
          <w:numId w:val="3"/>
        </w:num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677E6">
        <w:rPr>
          <w:rFonts w:ascii="Times New Roman" w:hAnsi="Times New Roman" w:cs="Times New Roman"/>
          <w:bCs/>
          <w:iCs/>
          <w:sz w:val="24"/>
          <w:szCs w:val="24"/>
        </w:rPr>
        <w:t>melléklet a 7/2019. (XI.18.) önkormányzati rendelethez</w:t>
      </w:r>
    </w:p>
    <w:p w:rsidR="00B677E6" w:rsidRDefault="00B677E6" w:rsidP="00B677E6">
      <w:pPr>
        <w:jc w:val="right"/>
      </w:pPr>
    </w:p>
    <w:p w:rsidR="000E0D2D" w:rsidRDefault="000E0D2D" w:rsidP="000E0D2D">
      <w:pPr>
        <w:jc w:val="center"/>
      </w:pPr>
      <w:r>
        <w:t>Mecseknádasd Község Önkormányzata alaptevékenységének a kormányzati funkciók, államháztartási szakfeladatok és szakágazatok osztályozási rendjéről szóló 15/2019. (XII. 7.) PM rendelet szerinti meghatározása</w:t>
      </w:r>
    </w:p>
    <w:p w:rsidR="000E0D2D" w:rsidRDefault="000E0D2D" w:rsidP="000E0D2D">
      <w:pPr>
        <w:jc w:val="both"/>
        <w:rPr>
          <w:b w:val="0"/>
        </w:rPr>
      </w:pPr>
      <w:r>
        <w:rPr>
          <w:b w:val="0"/>
        </w:rPr>
        <w:t xml:space="preserve">Mecseknádasd Község Önkormányzatának Képviselő-testülete </w:t>
      </w:r>
      <w:r>
        <w:rPr>
          <w:b w:val="0"/>
          <w:bCs/>
        </w:rPr>
        <w:t>Magyarország helyi önkormányzatairól szóló 2011. évi CLXXXIX. törvény, az államháztartásról szóló 2011. évi CXCV. törvény</w:t>
      </w:r>
      <w:r>
        <w:rPr>
          <w:b w:val="0"/>
        </w:rPr>
        <w:t xml:space="preserve"> és </w:t>
      </w:r>
      <w:r>
        <w:rPr>
          <w:b w:val="0"/>
          <w:bCs/>
        </w:rPr>
        <w:t>az államháztartásról szóló törvény végrehajtásáról szóló 368/2011. Korm. rendelet 5.§ (1)-(2) bekezdései</w:t>
      </w:r>
      <w:r>
        <w:rPr>
          <w:b w:val="0"/>
        </w:rPr>
        <w:t xml:space="preserve"> alapján az alábbi kormányzati funkciók ellátását határozza meg:</w:t>
      </w:r>
    </w:p>
    <w:p w:rsidR="000E0D2D" w:rsidRDefault="000E0D2D" w:rsidP="000E0D2D">
      <w:pPr>
        <w:spacing w:after="0" w:line="256" w:lineRule="auto"/>
      </w:pPr>
      <w:r>
        <w:t xml:space="preserve">Az Önkormányzat alaptevékenységének szakágazat szerinti besorolása: </w:t>
      </w:r>
    </w:p>
    <w:p w:rsidR="000E0D2D" w:rsidRDefault="000E0D2D" w:rsidP="000E0D2D">
      <w:pPr>
        <w:spacing w:after="0" w:line="256" w:lineRule="auto"/>
      </w:pPr>
      <w:r>
        <w:t xml:space="preserve"> </w:t>
      </w:r>
    </w:p>
    <w:p w:rsidR="000E0D2D" w:rsidRDefault="000E0D2D" w:rsidP="000E0D2D">
      <w:pPr>
        <w:spacing w:after="13" w:line="240" w:lineRule="auto"/>
        <w:ind w:left="571"/>
        <w:rPr>
          <w:b w:val="0"/>
        </w:rPr>
      </w:pPr>
      <w:r>
        <w:rPr>
          <w:b w:val="0"/>
        </w:rPr>
        <w:t xml:space="preserve"> 841105 Helyi önkormányzatok és társulások igazgatási tevékenysége </w:t>
      </w:r>
    </w:p>
    <w:p w:rsidR="000E0D2D" w:rsidRDefault="000E0D2D" w:rsidP="000E0D2D">
      <w:pPr>
        <w:spacing w:after="0" w:line="240" w:lineRule="auto"/>
        <w:rPr>
          <w:b w:val="0"/>
        </w:rPr>
      </w:pPr>
      <w:r>
        <w:rPr>
          <w:b w:val="0"/>
        </w:rPr>
        <w:t xml:space="preserve"> </w:t>
      </w:r>
    </w:p>
    <w:p w:rsidR="000E0D2D" w:rsidRDefault="000E0D2D" w:rsidP="000E0D2D">
      <w:pPr>
        <w:spacing w:after="0" w:line="240" w:lineRule="auto"/>
        <w:ind w:left="-5"/>
        <w:rPr>
          <w:b w:val="0"/>
        </w:rPr>
      </w:pPr>
      <w:r>
        <w:rPr>
          <w:b w:val="0"/>
        </w:rPr>
        <w:t xml:space="preserve">Az Önkormányzat alaptevékenységének kormányzati funkció szerinti besorolása: </w:t>
      </w:r>
    </w:p>
    <w:p w:rsidR="000E0D2D" w:rsidRDefault="000E0D2D" w:rsidP="000E0D2D">
      <w:pPr>
        <w:spacing w:after="0" w:line="240" w:lineRule="auto"/>
        <w:rPr>
          <w:b w:val="0"/>
        </w:rPr>
      </w:pPr>
      <w:r>
        <w:rPr>
          <w:b w:val="0"/>
        </w:rPr>
        <w:t xml:space="preserve"> </w:t>
      </w:r>
    </w:p>
    <w:p w:rsidR="000E0D2D" w:rsidRDefault="000E0D2D" w:rsidP="000E0D2D">
      <w:pPr>
        <w:autoSpaceDE w:val="0"/>
        <w:autoSpaceDN w:val="0"/>
        <w:spacing w:line="240" w:lineRule="auto"/>
        <w:ind w:left="3540" w:hanging="3540"/>
        <w:rPr>
          <w:b w:val="0"/>
          <w:i/>
          <w:iCs/>
        </w:rPr>
      </w:pPr>
      <w:r>
        <w:rPr>
          <w:b w:val="0"/>
          <w:i/>
          <w:iCs/>
        </w:rPr>
        <w:t>011130</w:t>
      </w:r>
      <w:r>
        <w:rPr>
          <w:b w:val="0"/>
          <w:i/>
          <w:iCs/>
        </w:rPr>
        <w:tab/>
        <w:t>Önkormányzatok és önkormányzati hivatalok jogalkotó és általános igazgatási tevékenysége</w:t>
      </w:r>
    </w:p>
    <w:p w:rsidR="000E0D2D" w:rsidRDefault="000E0D2D" w:rsidP="000E0D2D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 xml:space="preserve">013320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Köztemető-fenntartás és –működtetés</w:t>
      </w:r>
    </w:p>
    <w:p w:rsidR="000E0D2D" w:rsidRDefault="000E0D2D" w:rsidP="000E0D2D">
      <w:pPr>
        <w:autoSpaceDE w:val="0"/>
        <w:autoSpaceDN w:val="0"/>
        <w:spacing w:line="240" w:lineRule="auto"/>
        <w:ind w:left="3540" w:hanging="3540"/>
        <w:rPr>
          <w:b w:val="0"/>
          <w:i/>
          <w:iCs/>
        </w:rPr>
      </w:pPr>
      <w:r>
        <w:rPr>
          <w:b w:val="0"/>
          <w:i/>
          <w:iCs/>
        </w:rPr>
        <w:t xml:space="preserve">013350 </w:t>
      </w:r>
      <w:r>
        <w:rPr>
          <w:b w:val="0"/>
          <w:i/>
          <w:iCs/>
        </w:rPr>
        <w:tab/>
        <w:t>Az önkormányzati vagyonnal való gazdálkodással kapcsolatos feladatok</w:t>
      </w:r>
    </w:p>
    <w:p w:rsidR="000E0D2D" w:rsidRDefault="000E0D2D" w:rsidP="000E0D2D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>041231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Rövid időtartamú közfoglalkoztatás</w:t>
      </w:r>
    </w:p>
    <w:p w:rsidR="000E0D2D" w:rsidRDefault="000E0D2D" w:rsidP="000E0D2D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>041232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Start munkaprogram – Téli közfoglalkoztatás</w:t>
      </w:r>
    </w:p>
    <w:p w:rsidR="000E0D2D" w:rsidRDefault="000E0D2D" w:rsidP="000E0D2D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>041233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Hosszabb időtartamú közfoglalkoztatás</w:t>
      </w:r>
    </w:p>
    <w:p w:rsidR="000E0D2D" w:rsidRDefault="000E0D2D" w:rsidP="000E0D2D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 xml:space="preserve">045160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Közutak, hidak, alagutak üzemeltetése, fenntartása</w:t>
      </w:r>
    </w:p>
    <w:p w:rsidR="000E0D2D" w:rsidRDefault="000E0D2D" w:rsidP="000E0D2D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>052080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Szennyvízcsatorna építése, fenntartása, üzemeltetése</w:t>
      </w:r>
    </w:p>
    <w:p w:rsidR="000E0D2D" w:rsidRDefault="000E0D2D" w:rsidP="000E0D2D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>062020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Településfejlesztési projektek és támogatásuk</w:t>
      </w:r>
    </w:p>
    <w:p w:rsidR="000E0D2D" w:rsidRDefault="000E0D2D" w:rsidP="000E0D2D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 xml:space="preserve">064010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Közvilágítás</w:t>
      </w:r>
    </w:p>
    <w:p w:rsidR="000E0D2D" w:rsidRDefault="000E0D2D" w:rsidP="000E0D2D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 xml:space="preserve">066010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Zöldterület-kezelés</w:t>
      </w:r>
    </w:p>
    <w:p w:rsidR="000E0D2D" w:rsidRDefault="000E0D2D" w:rsidP="000E0D2D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 xml:space="preserve">066020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Város-, községgazdálkodási egyéb szolgáltatások</w:t>
      </w:r>
    </w:p>
    <w:p w:rsidR="000E0D2D" w:rsidRDefault="000E0D2D" w:rsidP="000E0D2D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 xml:space="preserve">072111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Háziorvosi alapellátás</w:t>
      </w:r>
    </w:p>
    <w:p w:rsidR="000E0D2D" w:rsidRDefault="000E0D2D" w:rsidP="000E0D2D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>082042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Könyvtári állomány gyarapítása, nyilvántartása</w:t>
      </w:r>
    </w:p>
    <w:p w:rsidR="000E0D2D" w:rsidRDefault="000E0D2D" w:rsidP="000E0D2D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>082044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Könyvtári szolgáltatások</w:t>
      </w:r>
    </w:p>
    <w:p w:rsidR="000E0D2D" w:rsidRDefault="000E0D2D" w:rsidP="000E0D2D">
      <w:pPr>
        <w:autoSpaceDE w:val="0"/>
        <w:autoSpaceDN w:val="0"/>
        <w:spacing w:line="240" w:lineRule="auto"/>
        <w:ind w:left="3540" w:hanging="3540"/>
        <w:rPr>
          <w:b w:val="0"/>
          <w:i/>
          <w:iCs/>
        </w:rPr>
      </w:pPr>
      <w:r>
        <w:rPr>
          <w:b w:val="0"/>
          <w:i/>
          <w:iCs/>
        </w:rPr>
        <w:t>082091</w:t>
      </w:r>
      <w:r>
        <w:rPr>
          <w:b w:val="0"/>
          <w:i/>
          <w:iCs/>
        </w:rPr>
        <w:tab/>
        <w:t>Közművelődés – közösségi és társadalmi részvétel fejlesztése</w:t>
      </w:r>
    </w:p>
    <w:p w:rsidR="000E0D2D" w:rsidRDefault="000E0D2D" w:rsidP="000E0D2D">
      <w:pPr>
        <w:autoSpaceDE w:val="0"/>
        <w:autoSpaceDN w:val="0"/>
        <w:spacing w:line="240" w:lineRule="auto"/>
        <w:ind w:left="3540" w:hanging="3540"/>
        <w:rPr>
          <w:b w:val="0"/>
          <w:i/>
          <w:iCs/>
        </w:rPr>
      </w:pPr>
      <w:r>
        <w:rPr>
          <w:b w:val="0"/>
          <w:i/>
          <w:iCs/>
        </w:rPr>
        <w:lastRenderedPageBreak/>
        <w:t>082092</w:t>
      </w:r>
      <w:r>
        <w:rPr>
          <w:b w:val="0"/>
          <w:i/>
          <w:iCs/>
        </w:rPr>
        <w:tab/>
        <w:t>Közművelődés- hagyományos közösségi kulturális értékek gondozása</w:t>
      </w:r>
    </w:p>
    <w:p w:rsidR="000E0D2D" w:rsidRDefault="000E0D2D" w:rsidP="000E0D2D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</w:rPr>
        <w:t>102023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Időskorúak tartós bentlakásos ellátása</w:t>
      </w:r>
    </w:p>
    <w:p w:rsidR="000E0D2D" w:rsidRDefault="000E0D2D" w:rsidP="000E0D2D">
      <w:pPr>
        <w:spacing w:line="240" w:lineRule="auto"/>
        <w:rPr>
          <w:b w:val="0"/>
          <w:i/>
        </w:rPr>
      </w:pPr>
      <w:r>
        <w:rPr>
          <w:b w:val="0"/>
          <w:i/>
        </w:rPr>
        <w:t>102024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proofErr w:type="spellStart"/>
      <w:r>
        <w:rPr>
          <w:b w:val="0"/>
          <w:i/>
        </w:rPr>
        <w:t>Demens</w:t>
      </w:r>
      <w:proofErr w:type="spellEnd"/>
      <w:r>
        <w:rPr>
          <w:b w:val="0"/>
          <w:i/>
        </w:rPr>
        <w:t xml:space="preserve"> betegek tartós bentlakásos ellátása</w:t>
      </w:r>
    </w:p>
    <w:p w:rsidR="000E0D2D" w:rsidRDefault="000E0D2D" w:rsidP="000E0D2D">
      <w:pPr>
        <w:spacing w:line="240" w:lineRule="auto"/>
        <w:rPr>
          <w:b w:val="0"/>
          <w:i/>
        </w:rPr>
      </w:pPr>
      <w:r>
        <w:rPr>
          <w:b w:val="0"/>
          <w:i/>
        </w:rPr>
        <w:t xml:space="preserve">104037     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Intézményen kívüli gyermekétkeztetés</w:t>
      </w:r>
    </w:p>
    <w:p w:rsidR="000E0D2D" w:rsidRDefault="000E0D2D" w:rsidP="000E0D2D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 xml:space="preserve">106020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Lakásfenntartással, lakhatással összefüggő ellátások</w:t>
      </w:r>
    </w:p>
    <w:p w:rsidR="000E0D2D" w:rsidRDefault="000E0D2D" w:rsidP="000E0D2D">
      <w:pPr>
        <w:autoSpaceDE w:val="0"/>
        <w:autoSpaceDN w:val="0"/>
        <w:spacing w:line="240" w:lineRule="auto"/>
        <w:ind w:left="1560" w:hanging="1560"/>
        <w:rPr>
          <w:b w:val="0"/>
          <w:i/>
        </w:rPr>
      </w:pPr>
      <w:r>
        <w:rPr>
          <w:b w:val="0"/>
          <w:i/>
        </w:rPr>
        <w:t>107051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Szociális étkeztetés szociális konyhán</w:t>
      </w:r>
    </w:p>
    <w:p w:rsidR="000E0D2D" w:rsidRDefault="000E0D2D" w:rsidP="000E0D2D">
      <w:pPr>
        <w:autoSpaceDE w:val="0"/>
        <w:autoSpaceDN w:val="0"/>
        <w:spacing w:line="240" w:lineRule="auto"/>
        <w:ind w:left="1560" w:hanging="1560"/>
        <w:rPr>
          <w:b w:val="0"/>
          <w:i/>
        </w:rPr>
      </w:pPr>
      <w:r>
        <w:rPr>
          <w:b w:val="0"/>
          <w:i/>
        </w:rPr>
        <w:t>107052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Házi segítségnyújtás</w:t>
      </w:r>
    </w:p>
    <w:p w:rsidR="00955718" w:rsidRDefault="000D723B"/>
    <w:sectPr w:rsidR="0095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462FE"/>
    <w:multiLevelType w:val="hybridMultilevel"/>
    <w:tmpl w:val="45A66D22"/>
    <w:lvl w:ilvl="0" w:tplc="94EE0F4C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E1B5B83"/>
    <w:multiLevelType w:val="hybridMultilevel"/>
    <w:tmpl w:val="EF5E70BA"/>
    <w:lvl w:ilvl="0" w:tplc="575E0F50">
      <w:start w:val="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7AF416D"/>
    <w:multiLevelType w:val="hybridMultilevel"/>
    <w:tmpl w:val="3FCA97C8"/>
    <w:lvl w:ilvl="0" w:tplc="216EF7C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2D"/>
    <w:rsid w:val="000D723B"/>
    <w:rsid w:val="000E0D2D"/>
    <w:rsid w:val="00132B50"/>
    <w:rsid w:val="00B677E6"/>
    <w:rsid w:val="00CA6BCB"/>
    <w:rsid w:val="00D1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6605"/>
  <w15:chartTrackingRefBased/>
  <w15:docId w15:val="{3C7710AC-C4EC-4D8B-A375-34C7B2A4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0D2D"/>
    <w:pPr>
      <w:spacing w:after="200" w:line="276" w:lineRule="auto"/>
    </w:pPr>
    <w:rPr>
      <w:rFonts w:ascii="Times New Roman" w:eastAsia="Times New Roman" w:hAnsi="Times New Roman" w:cs="Times New Roman"/>
      <w:b/>
      <w:kern w:val="16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77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2</cp:revision>
  <dcterms:created xsi:type="dcterms:W3CDTF">2020-05-21T07:06:00Z</dcterms:created>
  <dcterms:modified xsi:type="dcterms:W3CDTF">2020-05-21T07:06:00Z</dcterms:modified>
</cp:coreProperties>
</file>