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173" w:rsidRDefault="00AE2173" w:rsidP="00AE2173">
      <w:pPr>
        <w:jc w:val="right"/>
        <w:rPr>
          <w:b/>
          <w:szCs w:val="28"/>
        </w:rPr>
      </w:pPr>
      <w:r>
        <w:rPr>
          <w:b/>
          <w:szCs w:val="28"/>
        </w:rPr>
        <w:t>2. sz. melléklet</w:t>
      </w:r>
    </w:p>
    <w:p w:rsidR="00AE2173" w:rsidRDefault="00AE2173" w:rsidP="00AE2173">
      <w:pPr>
        <w:jc w:val="right"/>
        <w:rPr>
          <w:b/>
          <w:szCs w:val="28"/>
        </w:rPr>
      </w:pPr>
    </w:p>
    <w:p w:rsidR="00AE2173" w:rsidRDefault="00AE2173" w:rsidP="00AE2173">
      <w:pPr>
        <w:jc w:val="right"/>
        <w:rPr>
          <w:b/>
          <w:szCs w:val="28"/>
        </w:rPr>
      </w:pPr>
    </w:p>
    <w:p w:rsidR="00AE2173" w:rsidRDefault="00AE2173" w:rsidP="00AE2173">
      <w:pPr>
        <w:ind w:left="720" w:hanging="720"/>
        <w:jc w:val="both"/>
        <w:rPr>
          <w:szCs w:val="28"/>
        </w:rPr>
      </w:pPr>
      <w:r>
        <w:rPr>
          <w:szCs w:val="28"/>
        </w:rPr>
        <w:t>A települési folyékony hulladék elszállítását végző</w:t>
      </w:r>
      <w:bookmarkStart w:id="0" w:name="_GoBack"/>
      <w:bookmarkEnd w:id="0"/>
      <w:r>
        <w:rPr>
          <w:szCs w:val="28"/>
        </w:rPr>
        <w:t xml:space="preserve"> közszolgáltató megnevezése: Sárközi és Sárközi Bt. (5100 Jászberény, </w:t>
      </w:r>
      <w:proofErr w:type="spellStart"/>
      <w:r>
        <w:rPr>
          <w:szCs w:val="28"/>
        </w:rPr>
        <w:t>Kisberényi</w:t>
      </w:r>
      <w:proofErr w:type="spellEnd"/>
      <w:r>
        <w:rPr>
          <w:szCs w:val="28"/>
        </w:rPr>
        <w:t xml:space="preserve"> tér 8.).</w:t>
      </w:r>
    </w:p>
    <w:p w:rsidR="00AE2173" w:rsidRDefault="00AE2173" w:rsidP="00AE2173">
      <w:pPr>
        <w:ind w:left="720" w:hanging="720"/>
        <w:jc w:val="both"/>
        <w:rPr>
          <w:szCs w:val="28"/>
        </w:rPr>
      </w:pPr>
    </w:p>
    <w:p w:rsidR="00AE2173" w:rsidRDefault="00AE2173" w:rsidP="00AE2173">
      <w:pPr>
        <w:ind w:left="720" w:hanging="12"/>
        <w:jc w:val="both"/>
        <w:rPr>
          <w:szCs w:val="28"/>
        </w:rPr>
      </w:pPr>
      <w:r>
        <w:rPr>
          <w:szCs w:val="28"/>
        </w:rPr>
        <w:t>Az általa alkalmazott folyékony hulladék közszolgáltatási díja:</w:t>
      </w:r>
    </w:p>
    <w:p w:rsidR="00AE2173" w:rsidRDefault="00AE2173" w:rsidP="00AE2173">
      <w:pPr>
        <w:ind w:left="720" w:hanging="12"/>
        <w:jc w:val="both"/>
        <w:rPr>
          <w:szCs w:val="28"/>
        </w:rPr>
      </w:pPr>
    </w:p>
    <w:p w:rsidR="00AE2173" w:rsidRDefault="00AE2173" w:rsidP="00AE2173">
      <w:pPr>
        <w:ind w:left="720" w:hanging="720"/>
        <w:jc w:val="both"/>
        <w:rPr>
          <w:szCs w:val="28"/>
        </w:rPr>
      </w:pPr>
      <w:r>
        <w:rPr>
          <w:szCs w:val="28"/>
        </w:rPr>
        <w:tab/>
        <w:t xml:space="preserve">szennyvízszállítás </w:t>
      </w:r>
      <w:proofErr w:type="gramStart"/>
      <w:r>
        <w:rPr>
          <w:szCs w:val="28"/>
        </w:rPr>
        <w:t xml:space="preserve">lakossági:   </w:t>
      </w:r>
      <w:proofErr w:type="gramEnd"/>
      <w:r>
        <w:rPr>
          <w:szCs w:val="28"/>
        </w:rPr>
        <w:t xml:space="preserve">   2.000 Ft/m3+ÁFA</w:t>
      </w:r>
    </w:p>
    <w:p w:rsidR="00AE2173" w:rsidRDefault="00AE2173" w:rsidP="00AE2173">
      <w:pPr>
        <w:ind w:left="720" w:hanging="12"/>
        <w:jc w:val="both"/>
        <w:rPr>
          <w:szCs w:val="28"/>
        </w:rPr>
      </w:pPr>
      <w:r>
        <w:rPr>
          <w:szCs w:val="28"/>
        </w:rPr>
        <w:t xml:space="preserve">szennyvízszállítás </w:t>
      </w:r>
      <w:proofErr w:type="gramStart"/>
      <w:r>
        <w:rPr>
          <w:szCs w:val="28"/>
        </w:rPr>
        <w:t xml:space="preserve">közületi:   </w:t>
      </w:r>
      <w:proofErr w:type="gramEnd"/>
      <w:r>
        <w:rPr>
          <w:szCs w:val="28"/>
        </w:rPr>
        <w:t xml:space="preserve">      3.400 Ft/m3+ÁFA</w:t>
      </w:r>
    </w:p>
    <w:p w:rsidR="00AE2173" w:rsidRDefault="00AE2173" w:rsidP="00AE2173">
      <w:pPr>
        <w:ind w:left="720" w:hanging="12"/>
        <w:jc w:val="both"/>
        <w:rPr>
          <w:szCs w:val="28"/>
        </w:rPr>
      </w:pPr>
      <w:r>
        <w:rPr>
          <w:szCs w:val="28"/>
        </w:rPr>
        <w:tab/>
        <w:t>csatornatisztítás gépi (</w:t>
      </w:r>
      <w:proofErr w:type="spellStart"/>
      <w:r>
        <w:rPr>
          <w:szCs w:val="28"/>
        </w:rPr>
        <w:t>woma</w:t>
      </w:r>
      <w:proofErr w:type="spellEnd"/>
      <w:proofErr w:type="gramStart"/>
      <w:r>
        <w:rPr>
          <w:szCs w:val="28"/>
        </w:rPr>
        <w:t>):  10.000</w:t>
      </w:r>
      <w:proofErr w:type="gramEnd"/>
      <w:r>
        <w:rPr>
          <w:szCs w:val="28"/>
        </w:rPr>
        <w:t xml:space="preserve"> Ft/</w:t>
      </w:r>
      <w:proofErr w:type="spellStart"/>
      <w:r>
        <w:rPr>
          <w:szCs w:val="28"/>
        </w:rPr>
        <w:t>óra+ÁFA</w:t>
      </w:r>
      <w:proofErr w:type="spellEnd"/>
    </w:p>
    <w:p w:rsidR="00AE2173" w:rsidRDefault="00AE2173" w:rsidP="00AE2173">
      <w:pPr>
        <w:jc w:val="both"/>
        <w:rPr>
          <w:szCs w:val="28"/>
        </w:rPr>
      </w:pPr>
    </w:p>
    <w:p w:rsidR="00AE2173" w:rsidRDefault="00AE2173" w:rsidP="00AE2173">
      <w:pPr>
        <w:jc w:val="both"/>
        <w:rPr>
          <w:szCs w:val="28"/>
        </w:rPr>
      </w:pPr>
    </w:p>
    <w:p w:rsidR="00AE2173" w:rsidRDefault="00AE2173" w:rsidP="00AE2173">
      <w:pPr>
        <w:jc w:val="both"/>
        <w:rPr>
          <w:szCs w:val="28"/>
        </w:rPr>
      </w:pPr>
    </w:p>
    <w:p w:rsidR="00766970" w:rsidRDefault="00766970"/>
    <w:sectPr w:rsidR="00766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73"/>
    <w:rsid w:val="00766970"/>
    <w:rsid w:val="00A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B77D"/>
  <w15:chartTrackingRefBased/>
  <w15:docId w15:val="{77E2D214-BCF6-4AD8-9D54-49460293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E2173"/>
    <w:pPr>
      <w:spacing w:after="0" w:line="240" w:lineRule="auto"/>
    </w:pPr>
    <w:rPr>
      <w:rFonts w:ascii="H-Times-Roman" w:eastAsia="Times New Roman" w:hAnsi="H-Times-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338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2019-01-14T10:22:00Z</dcterms:created>
  <dcterms:modified xsi:type="dcterms:W3CDTF">2019-01-14T10:23:00Z</dcterms:modified>
</cp:coreProperties>
</file>