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03" w:rsidRPr="00F9337A" w:rsidRDefault="00E90FE8" w:rsidP="00152203">
      <w:pPr>
        <w:pStyle w:val="rend-cim"/>
        <w:spacing w:before="0" w:after="0"/>
        <w:jc w:val="right"/>
        <w:rPr>
          <w:b w:val="0"/>
          <w:i/>
          <w:sz w:val="26"/>
          <w:szCs w:val="26"/>
        </w:rPr>
      </w:pPr>
      <w:r>
        <w:rPr>
          <w:rStyle w:val="Lbjegyzet-hivatkozs"/>
          <w:b w:val="0"/>
          <w:sz w:val="26"/>
          <w:szCs w:val="26"/>
        </w:rPr>
        <w:footnoteReference w:id="2"/>
      </w:r>
      <w:r w:rsidR="00152203" w:rsidRPr="00F9337A">
        <w:rPr>
          <w:b w:val="0"/>
          <w:sz w:val="26"/>
          <w:szCs w:val="26"/>
        </w:rPr>
        <w:t xml:space="preserve">melléklet a </w:t>
      </w:r>
      <w:r w:rsidR="00E079A1">
        <w:rPr>
          <w:b w:val="0"/>
          <w:sz w:val="26"/>
          <w:szCs w:val="26"/>
        </w:rPr>
        <w:t>10/2015. (X.7.</w:t>
      </w:r>
      <w:r w:rsidR="00152203" w:rsidRPr="00F9337A">
        <w:rPr>
          <w:b w:val="0"/>
          <w:sz w:val="26"/>
          <w:szCs w:val="26"/>
        </w:rPr>
        <w:t>) rendelethez</w:t>
      </w:r>
    </w:p>
    <w:p w:rsidR="00152203" w:rsidRPr="00F9337A" w:rsidRDefault="00152203" w:rsidP="00152203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152203" w:rsidRPr="00F9337A" w:rsidRDefault="00152203" w:rsidP="00152203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152203" w:rsidRPr="00F9337A" w:rsidRDefault="00152203" w:rsidP="00152203">
      <w:pPr>
        <w:pStyle w:val="rend-cim"/>
        <w:spacing w:before="0" w:after="0"/>
        <w:jc w:val="both"/>
        <w:rPr>
          <w:b w:val="0"/>
          <w:sz w:val="26"/>
          <w:szCs w:val="26"/>
        </w:rPr>
      </w:pPr>
    </w:p>
    <w:p w:rsidR="00152203" w:rsidRPr="00F9337A" w:rsidRDefault="00E079A1" w:rsidP="00152203">
      <w:pPr>
        <w:pStyle w:val="rend-cim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Farkaslyuk község </w:t>
      </w:r>
      <w:r w:rsidR="00152203" w:rsidRPr="00F9337A">
        <w:rPr>
          <w:sz w:val="26"/>
          <w:szCs w:val="26"/>
        </w:rPr>
        <w:t xml:space="preserve"> területére kihelyezett gyűjtőedényzetek típusai</w:t>
      </w:r>
    </w:p>
    <w:p w:rsidR="00152203" w:rsidRPr="00F9337A" w:rsidRDefault="00152203" w:rsidP="00152203">
      <w:pPr>
        <w:pStyle w:val="rend-cim"/>
        <w:spacing w:before="0" w:after="0"/>
        <w:rPr>
          <w:sz w:val="26"/>
          <w:szCs w:val="26"/>
        </w:rPr>
      </w:pPr>
    </w:p>
    <w:p w:rsidR="00152203" w:rsidRPr="00F9337A" w:rsidRDefault="00152203" w:rsidP="00152203">
      <w:pPr>
        <w:pStyle w:val="rend-cim"/>
        <w:spacing w:before="0" w:after="0"/>
        <w:rPr>
          <w:sz w:val="26"/>
          <w:szCs w:val="26"/>
        </w:rPr>
      </w:pPr>
    </w:p>
    <w:p w:rsidR="00152203" w:rsidRPr="00F9337A" w:rsidRDefault="00152203" w:rsidP="00152203">
      <w:pPr>
        <w:pStyle w:val="rend-cim"/>
        <w:spacing w:before="0" w:after="0"/>
        <w:ind w:left="708" w:firstLine="708"/>
        <w:rPr>
          <w:i/>
          <w:sz w:val="26"/>
          <w:szCs w:val="26"/>
        </w:rPr>
      </w:pPr>
      <w:r w:rsidRPr="00F9337A">
        <w:rPr>
          <w:i/>
          <w:sz w:val="26"/>
          <w:szCs w:val="26"/>
        </w:rPr>
        <w:t>60 l-es gyűjtőedényzet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70"/>
        <w:gridCol w:w="3600"/>
      </w:tblGrid>
      <w:tr w:rsidR="00152203" w:rsidRPr="00F9337A" w:rsidTr="00F65FCA">
        <w:tc>
          <w:tcPr>
            <w:tcW w:w="367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F9337A">
                <w:rPr>
                  <w:b/>
                  <w:i/>
                  <w:sz w:val="26"/>
                  <w:szCs w:val="26"/>
                </w:rPr>
                <w:t>120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152203" w:rsidRPr="00F9337A" w:rsidTr="00F65FCA">
        <w:tc>
          <w:tcPr>
            <w:tcW w:w="367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F9337A">
                <w:rPr>
                  <w:b/>
                  <w:i/>
                  <w:sz w:val="26"/>
                  <w:szCs w:val="26"/>
                </w:rPr>
                <w:t>240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152203" w:rsidRPr="00F9337A" w:rsidTr="00F65FCA">
        <w:tc>
          <w:tcPr>
            <w:tcW w:w="367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F9337A">
                <w:rPr>
                  <w:b/>
                  <w:i/>
                  <w:sz w:val="26"/>
                  <w:szCs w:val="26"/>
                </w:rPr>
                <w:t>770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152203" w:rsidRPr="00F9337A" w:rsidTr="00F65FCA">
        <w:tc>
          <w:tcPr>
            <w:tcW w:w="367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F9337A">
                <w:rPr>
                  <w:b/>
                  <w:i/>
                  <w:sz w:val="26"/>
                  <w:szCs w:val="26"/>
                </w:rPr>
                <w:t>1100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152203" w:rsidRPr="00F9337A" w:rsidTr="00F65FCA">
        <w:tc>
          <w:tcPr>
            <w:tcW w:w="367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000 l"/>
              </w:smartTagPr>
              <w:r w:rsidRPr="00F9337A">
                <w:rPr>
                  <w:b/>
                  <w:i/>
                  <w:sz w:val="26"/>
                  <w:szCs w:val="26"/>
                </w:rPr>
                <w:t>4000 l</w:t>
              </w:r>
            </w:smartTag>
            <w:r w:rsidRPr="00F9337A">
              <w:rPr>
                <w:b/>
                <w:i/>
                <w:sz w:val="26"/>
                <w:szCs w:val="26"/>
              </w:rPr>
              <w:t xml:space="preserve"> -es gyűjtőedényzet</w:t>
            </w:r>
          </w:p>
        </w:tc>
      </w:tr>
      <w:tr w:rsidR="00152203" w:rsidRPr="00F9337A" w:rsidTr="00F65FCA">
        <w:tc>
          <w:tcPr>
            <w:tcW w:w="367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600" w:type="dxa"/>
          </w:tcPr>
          <w:p w:rsidR="00152203" w:rsidRPr="00F9337A" w:rsidRDefault="00152203" w:rsidP="00F65FCA">
            <w:pPr>
              <w:tabs>
                <w:tab w:val="right" w:pos="6237"/>
              </w:tabs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152203" w:rsidRPr="00F9337A" w:rsidRDefault="00152203" w:rsidP="00152203">
      <w:pPr>
        <w:jc w:val="right"/>
        <w:rPr>
          <w:b/>
          <w:i/>
          <w:sz w:val="26"/>
          <w:szCs w:val="26"/>
        </w:rPr>
      </w:pPr>
    </w:p>
    <w:p w:rsidR="00152203" w:rsidRPr="00F9337A" w:rsidRDefault="00152203" w:rsidP="00152203">
      <w:pPr>
        <w:jc w:val="right"/>
        <w:rPr>
          <w:b/>
          <w:i/>
          <w:sz w:val="26"/>
          <w:szCs w:val="26"/>
        </w:rPr>
      </w:pPr>
    </w:p>
    <w:p w:rsidR="00152203" w:rsidRPr="00F9337A" w:rsidRDefault="00152203" w:rsidP="00152203">
      <w:pPr>
        <w:jc w:val="right"/>
        <w:rPr>
          <w:b/>
          <w:i/>
          <w:sz w:val="26"/>
          <w:szCs w:val="26"/>
        </w:rPr>
      </w:pPr>
    </w:p>
    <w:p w:rsidR="00152203" w:rsidRPr="00F9337A" w:rsidRDefault="00152203" w:rsidP="00152203">
      <w:pPr>
        <w:jc w:val="right"/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  <w:r w:rsidRPr="00F9337A">
        <w:rPr>
          <w:b/>
          <w:i/>
          <w:sz w:val="26"/>
          <w:szCs w:val="26"/>
        </w:rPr>
        <w:tab/>
      </w: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152203" w:rsidRPr="00F9337A" w:rsidRDefault="00152203" w:rsidP="00152203">
      <w:pPr>
        <w:tabs>
          <w:tab w:val="left" w:pos="7530"/>
          <w:tab w:val="right" w:pos="9072"/>
        </w:tabs>
        <w:rPr>
          <w:b/>
          <w:i/>
          <w:sz w:val="26"/>
          <w:szCs w:val="26"/>
        </w:rPr>
      </w:pPr>
    </w:p>
    <w:p w:rsidR="00905A64" w:rsidRDefault="00905A64"/>
    <w:sectPr w:rsidR="00905A64" w:rsidSect="0090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01E" w:rsidRDefault="0033101E" w:rsidP="00E90FE8">
      <w:r>
        <w:separator/>
      </w:r>
    </w:p>
  </w:endnote>
  <w:endnote w:type="continuationSeparator" w:id="1">
    <w:p w:rsidR="0033101E" w:rsidRDefault="0033101E" w:rsidP="00E90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01E" w:rsidRDefault="0033101E" w:rsidP="00E90FE8">
      <w:r>
        <w:separator/>
      </w:r>
    </w:p>
  </w:footnote>
  <w:footnote w:type="continuationSeparator" w:id="1">
    <w:p w:rsidR="0033101E" w:rsidRDefault="0033101E" w:rsidP="00E90FE8">
      <w:r>
        <w:continuationSeparator/>
      </w:r>
    </w:p>
  </w:footnote>
  <w:footnote w:id="2">
    <w:p w:rsidR="00E90FE8" w:rsidRDefault="00E90FE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079A1">
        <w:t xml:space="preserve">A mellékletet a 4/2016. (VI.29. </w:t>
      </w:r>
      <w:r>
        <w:t>) Ör. módosította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203"/>
    <w:rsid w:val="00112984"/>
    <w:rsid w:val="00152203"/>
    <w:rsid w:val="0033101E"/>
    <w:rsid w:val="00491367"/>
    <w:rsid w:val="00676373"/>
    <w:rsid w:val="00877803"/>
    <w:rsid w:val="00905A64"/>
    <w:rsid w:val="00C037FB"/>
    <w:rsid w:val="00D07728"/>
    <w:rsid w:val="00DE65D0"/>
    <w:rsid w:val="00E079A1"/>
    <w:rsid w:val="00E9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2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cim">
    <w:name w:val="rend-cim"/>
    <w:basedOn w:val="Norml"/>
    <w:uiPriority w:val="99"/>
    <w:rsid w:val="00152203"/>
    <w:pPr>
      <w:spacing w:before="360" w:after="240"/>
      <w:jc w:val="center"/>
    </w:pPr>
    <w:rPr>
      <w:b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22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2203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0FE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0FE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90F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FEA7E-B05C-40B6-A936-B6348410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268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FARKASLYUKI POLGÁRMESTERI HIVATAL</cp:lastModifiedBy>
  <cp:revision>4</cp:revision>
  <cp:lastPrinted>2016-06-29T05:58:00Z</cp:lastPrinted>
  <dcterms:created xsi:type="dcterms:W3CDTF">2016-06-28T11:00:00Z</dcterms:created>
  <dcterms:modified xsi:type="dcterms:W3CDTF">2016-06-29T05:58:00Z</dcterms:modified>
</cp:coreProperties>
</file>