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51" w:rsidRDefault="00163B51" w:rsidP="00163B51">
      <w:pPr>
        <w:spacing w:line="300" w:lineRule="exact"/>
      </w:pPr>
      <w:bookmarkStart w:id="0" w:name="_GoBack"/>
      <w:bookmarkEnd w:id="0"/>
    </w:p>
    <w:p w:rsidR="00315EE6" w:rsidRPr="00674060" w:rsidRDefault="00315EE6" w:rsidP="00315EE6">
      <w:pPr>
        <w:spacing w:line="300" w:lineRule="exact"/>
        <w:jc w:val="right"/>
      </w:pPr>
      <w:r w:rsidRPr="00674060">
        <w:t xml:space="preserve">1. Melléklet a </w:t>
      </w:r>
      <w:r>
        <w:t>13/2015. (XI.26.</w:t>
      </w:r>
      <w:r w:rsidRPr="00674060">
        <w:t>) rendelethez</w:t>
      </w:r>
    </w:p>
    <w:p w:rsidR="00315EE6" w:rsidRPr="00674060" w:rsidRDefault="00315EE6" w:rsidP="00315EE6">
      <w:pPr>
        <w:spacing w:line="300" w:lineRule="exact"/>
        <w:jc w:val="right"/>
      </w:pPr>
    </w:p>
    <w:p w:rsidR="00315EE6" w:rsidRPr="00674060" w:rsidRDefault="00315EE6" w:rsidP="00315EE6">
      <w:pPr>
        <w:tabs>
          <w:tab w:val="left" w:pos="567"/>
          <w:tab w:val="left" w:pos="851"/>
          <w:tab w:val="left" w:pos="5245"/>
        </w:tabs>
        <w:rPr>
          <w:sz w:val="20"/>
          <w:szCs w:val="20"/>
        </w:rPr>
      </w:pPr>
      <w:r w:rsidRPr="00674060">
        <w:rPr>
          <w:b/>
          <w:bCs/>
          <w:sz w:val="28"/>
          <w:szCs w:val="28"/>
        </w:rPr>
        <w:t xml:space="preserve">Kéményseprő-ipari közszolgáltatás díjai 2016. január 1-től </w:t>
      </w:r>
    </w:p>
    <w:p w:rsidR="00315EE6" w:rsidRPr="00674060" w:rsidRDefault="00315EE6" w:rsidP="00315EE6">
      <w:pPr>
        <w:tabs>
          <w:tab w:val="left" w:pos="567"/>
          <w:tab w:val="left" w:pos="851"/>
          <w:tab w:val="left" w:pos="5245"/>
        </w:tabs>
        <w:jc w:val="center"/>
        <w:rPr>
          <w:b/>
          <w:bCs/>
        </w:rPr>
      </w:pPr>
    </w:p>
    <w:p w:rsidR="00315EE6" w:rsidRPr="00674060" w:rsidRDefault="00315EE6" w:rsidP="00315EE6">
      <w:pPr>
        <w:tabs>
          <w:tab w:val="left" w:pos="567"/>
          <w:tab w:val="left" w:pos="851"/>
          <w:tab w:val="left" w:pos="5245"/>
        </w:tabs>
        <w:jc w:val="center"/>
        <w:rPr>
          <w:sz w:val="20"/>
          <w:szCs w:val="20"/>
        </w:rPr>
      </w:pPr>
      <w:r w:rsidRPr="00674060">
        <w:rPr>
          <w:b/>
          <w:bCs/>
        </w:rPr>
        <w:t>Sormunka tevékenységek</w:t>
      </w:r>
    </w:p>
    <w:p w:rsidR="00315EE6" w:rsidRDefault="00315EE6" w:rsidP="00315EE6">
      <w:pPr>
        <w:tabs>
          <w:tab w:val="left" w:pos="567"/>
          <w:tab w:val="left" w:pos="851"/>
          <w:tab w:val="left" w:pos="5245"/>
        </w:tabs>
        <w:jc w:val="center"/>
        <w:rPr>
          <w:sz w:val="20"/>
          <w:szCs w:val="20"/>
        </w:rPr>
      </w:pPr>
      <w:r w:rsidRPr="00674060">
        <w:rPr>
          <w:sz w:val="20"/>
          <w:szCs w:val="20"/>
        </w:rPr>
        <w:t xml:space="preserve">27% </w:t>
      </w:r>
      <w:proofErr w:type="spellStart"/>
      <w:r w:rsidRPr="00674060">
        <w:rPr>
          <w:sz w:val="20"/>
          <w:szCs w:val="20"/>
        </w:rPr>
        <w:t>ÁFA-val</w:t>
      </w:r>
      <w:proofErr w:type="spellEnd"/>
      <w:r w:rsidRPr="00674060">
        <w:rPr>
          <w:sz w:val="20"/>
          <w:szCs w:val="20"/>
        </w:rPr>
        <w:t>, és nettó 2 000 Ft munkaráfordítás (Mf) egységárral számolva</w:t>
      </w:r>
    </w:p>
    <w:p w:rsidR="00315EE6" w:rsidRPr="00674060" w:rsidRDefault="00315EE6" w:rsidP="00315EE6">
      <w:pPr>
        <w:tabs>
          <w:tab w:val="left" w:pos="567"/>
          <w:tab w:val="left" w:pos="851"/>
          <w:tab w:val="left" w:pos="5245"/>
        </w:tabs>
        <w:jc w:val="center"/>
        <w:rPr>
          <w:b/>
          <w:bCs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412"/>
        <w:gridCol w:w="1121"/>
        <w:gridCol w:w="13"/>
        <w:gridCol w:w="722"/>
        <w:gridCol w:w="708"/>
        <w:gridCol w:w="547"/>
        <w:gridCol w:w="587"/>
        <w:gridCol w:w="631"/>
        <w:gridCol w:w="901"/>
        <w:gridCol w:w="883"/>
        <w:gridCol w:w="678"/>
        <w:gridCol w:w="709"/>
        <w:gridCol w:w="946"/>
        <w:gridCol w:w="964"/>
      </w:tblGrid>
      <w:tr w:rsidR="00315EE6" w:rsidRPr="00674060" w:rsidTr="00895D87">
        <w:trPr>
          <w:trHeight w:val="570"/>
          <w:jc w:val="center"/>
        </w:trPr>
        <w:tc>
          <w:tcPr>
            <w:tcW w:w="4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extDirection w:val="btLr"/>
            <w:vAlign w:val="center"/>
          </w:tcPr>
          <w:p w:rsidR="00315EE6" w:rsidRPr="00674060" w:rsidRDefault="00315EE6" w:rsidP="00895D87">
            <w:pPr>
              <w:jc w:val="center"/>
              <w:rPr>
                <w:b/>
                <w:bCs/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Méret, teljesítmény és kialakítás</w:t>
            </w:r>
          </w:p>
        </w:tc>
        <w:tc>
          <w:tcPr>
            <w:tcW w:w="41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15EE6" w:rsidRPr="00674060" w:rsidRDefault="00315EE6" w:rsidP="00895D87">
            <w:pPr>
              <w:jc w:val="center"/>
              <w:rPr>
                <w:b/>
                <w:bCs/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Égési levegőellátás</w:t>
            </w:r>
          </w:p>
        </w:tc>
        <w:tc>
          <w:tcPr>
            <w:tcW w:w="11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b/>
                <w:bCs/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Nyomás</w:t>
            </w:r>
            <w:r w:rsidRPr="00674060">
              <w:rPr>
                <w:b/>
                <w:bCs/>
                <w:sz w:val="18"/>
                <w:szCs w:val="18"/>
              </w:rPr>
              <w:br/>
              <w:t>viszony</w:t>
            </w:r>
          </w:p>
        </w:tc>
        <w:tc>
          <w:tcPr>
            <w:tcW w:w="735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15EE6" w:rsidRPr="00674060" w:rsidRDefault="00315EE6" w:rsidP="00895D87">
            <w:pPr>
              <w:jc w:val="center"/>
              <w:rPr>
                <w:b/>
                <w:bCs/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Tüzelőanyag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15EE6" w:rsidRPr="00674060" w:rsidRDefault="00315EE6" w:rsidP="00895D87">
            <w:pPr>
              <w:jc w:val="center"/>
              <w:rPr>
                <w:b/>
                <w:bCs/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Kéménytípus</w:t>
            </w:r>
            <w:r w:rsidRPr="00674060">
              <w:rPr>
                <w:b/>
                <w:bCs/>
                <w:sz w:val="18"/>
                <w:szCs w:val="18"/>
              </w:rPr>
              <w:br/>
              <w:t>jelölése</w:t>
            </w:r>
          </w:p>
        </w:tc>
        <w:tc>
          <w:tcPr>
            <w:tcW w:w="176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b/>
                <w:bCs/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Munkaráfordítás (Mf) mennyiség</w:t>
            </w:r>
          </w:p>
        </w:tc>
        <w:tc>
          <w:tcPr>
            <w:tcW w:w="2462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b/>
                <w:bCs/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Ellenőrzés/tisztítás + Műszaki felülvizsgálat díjának 1/4 része</w:t>
            </w:r>
          </w:p>
        </w:tc>
        <w:tc>
          <w:tcPr>
            <w:tcW w:w="261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b/>
                <w:bCs/>
                <w:sz w:val="18"/>
                <w:szCs w:val="18"/>
              </w:rPr>
              <w:t xml:space="preserve">Összekötő elem ellenőrzés/ tisztítás díja </w:t>
            </w:r>
            <w:r w:rsidRPr="00674060">
              <w:rPr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</w:tr>
      <w:tr w:rsidR="00315EE6" w:rsidRPr="00674060" w:rsidTr="00895D87">
        <w:trPr>
          <w:trHeight w:val="207"/>
          <w:jc w:val="center"/>
        </w:trPr>
        <w:tc>
          <w:tcPr>
            <w:tcW w:w="44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15EE6" w:rsidRPr="00674060" w:rsidRDefault="00315EE6" w:rsidP="00895D87">
            <w:pPr>
              <w:jc w:val="center"/>
              <w:rPr>
                <w:b/>
                <w:bCs/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Ellenőrzés/ tisztítás</w:t>
            </w:r>
          </w:p>
        </w:tc>
        <w:tc>
          <w:tcPr>
            <w:tcW w:w="5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15EE6" w:rsidRPr="00674060" w:rsidRDefault="00315EE6" w:rsidP="00895D87">
            <w:pPr>
              <w:jc w:val="center"/>
              <w:rPr>
                <w:b/>
                <w:bCs/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Műszaki felülvizsgálat</w:t>
            </w:r>
          </w:p>
        </w:tc>
        <w:tc>
          <w:tcPr>
            <w:tcW w:w="6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15EE6" w:rsidRPr="00674060" w:rsidRDefault="00315EE6" w:rsidP="00895D87">
            <w:pPr>
              <w:jc w:val="center"/>
              <w:rPr>
                <w:b/>
                <w:bCs/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Összekötő elem ellenőrzés/ tisztítás</w:t>
            </w:r>
          </w:p>
        </w:tc>
        <w:tc>
          <w:tcPr>
            <w:tcW w:w="246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15EE6" w:rsidRPr="00674060" w:rsidRDefault="00315EE6" w:rsidP="00895D87">
            <w:pPr>
              <w:jc w:val="center"/>
              <w:rPr>
                <w:b/>
                <w:bCs/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Nettó</w:t>
            </w:r>
          </w:p>
        </w:tc>
        <w:tc>
          <w:tcPr>
            <w:tcW w:w="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15EE6" w:rsidRPr="00674060" w:rsidRDefault="00315EE6" w:rsidP="00895D87">
            <w:pPr>
              <w:jc w:val="center"/>
              <w:rPr>
                <w:b/>
                <w:bCs/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Bruttó</w:t>
            </w:r>
            <w:r w:rsidRPr="00674060">
              <w:rPr>
                <w:b/>
                <w:bCs/>
                <w:sz w:val="18"/>
                <w:szCs w:val="18"/>
              </w:rPr>
              <w:br/>
              <w:t>(kerekítve)</w:t>
            </w:r>
          </w:p>
        </w:tc>
        <w:tc>
          <w:tcPr>
            <w:tcW w:w="9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extDirection w:val="btLr"/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b/>
                <w:bCs/>
                <w:sz w:val="18"/>
                <w:szCs w:val="18"/>
              </w:rPr>
              <w:t>Mértékegység</w:t>
            </w:r>
          </w:p>
        </w:tc>
      </w:tr>
      <w:tr w:rsidR="00315EE6" w:rsidRPr="00674060" w:rsidTr="00895D87">
        <w:trPr>
          <w:trHeight w:val="1275"/>
          <w:jc w:val="center"/>
        </w:trPr>
        <w:tc>
          <w:tcPr>
            <w:tcW w:w="44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left w:val="single" w:sz="4" w:space="0" w:color="000000"/>
            </w:tcBorders>
            <w:textDirection w:val="btLr"/>
            <w:vAlign w:val="center"/>
          </w:tcPr>
          <w:p w:rsidR="00315EE6" w:rsidRPr="00674060" w:rsidRDefault="00315EE6" w:rsidP="00895D87">
            <w:pPr>
              <w:jc w:val="center"/>
              <w:rPr>
                <w:b/>
                <w:bCs/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Nettó</w:t>
            </w:r>
          </w:p>
        </w:tc>
        <w:tc>
          <w:tcPr>
            <w:tcW w:w="883" w:type="dxa"/>
            <w:tcBorders>
              <w:left w:val="single" w:sz="4" w:space="0" w:color="000000"/>
            </w:tcBorders>
            <w:textDirection w:val="btLr"/>
            <w:vAlign w:val="center"/>
          </w:tcPr>
          <w:p w:rsidR="00315EE6" w:rsidRPr="00674060" w:rsidRDefault="00315EE6" w:rsidP="00895D87">
            <w:pPr>
              <w:jc w:val="center"/>
              <w:rPr>
                <w:b/>
                <w:bCs/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Bruttó</w:t>
            </w:r>
            <w:r w:rsidRPr="00674060">
              <w:rPr>
                <w:b/>
                <w:bCs/>
                <w:sz w:val="18"/>
                <w:szCs w:val="18"/>
              </w:rPr>
              <w:br/>
              <w:t>(kerekítve)</w:t>
            </w:r>
          </w:p>
        </w:tc>
        <w:tc>
          <w:tcPr>
            <w:tcW w:w="678" w:type="dxa"/>
            <w:tcBorders>
              <w:left w:val="single" w:sz="4" w:space="0" w:color="000000"/>
            </w:tcBorders>
            <w:textDirection w:val="btLr"/>
            <w:vAlign w:val="center"/>
          </w:tcPr>
          <w:p w:rsidR="00315EE6" w:rsidRPr="00674060" w:rsidRDefault="00315EE6" w:rsidP="00895D87">
            <w:pPr>
              <w:jc w:val="center"/>
              <w:rPr>
                <w:b/>
                <w:bCs/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Mérték- egység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15EE6" w:rsidRPr="00674060" w:rsidTr="00895D87">
        <w:trPr>
          <w:trHeight w:val="181"/>
          <w:jc w:val="center"/>
        </w:trPr>
        <w:tc>
          <w:tcPr>
            <w:tcW w:w="449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textDirection w:val="btLr"/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Egyedi</w:t>
            </w:r>
          </w:p>
        </w:tc>
        <w:tc>
          <w:tcPr>
            <w:tcW w:w="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Nyitott</w:t>
            </w:r>
          </w:p>
        </w:tc>
        <w:tc>
          <w:tcPr>
            <w:tcW w:w="11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Huzat</w:t>
            </w:r>
          </w:p>
        </w:tc>
        <w:tc>
          <w:tcPr>
            <w:tcW w:w="73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ENHG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0,30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1 000 Ft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1 270 Ft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/db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280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355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/bekötés</w:t>
            </w:r>
          </w:p>
        </w:tc>
      </w:tr>
      <w:tr w:rsidR="00315EE6" w:rsidRPr="00674060" w:rsidTr="00895D87">
        <w:trPr>
          <w:trHeight w:val="156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Szilárd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ENHS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0,37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1 140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1 450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/db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340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430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/bekötés</w:t>
            </w:r>
          </w:p>
        </w:tc>
      </w:tr>
      <w:tr w:rsidR="00315EE6" w:rsidRPr="00674060" w:rsidTr="00895D87">
        <w:trPr>
          <w:trHeight w:val="133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Túlnyomás</w:t>
            </w:r>
          </w:p>
        </w:tc>
        <w:tc>
          <w:tcPr>
            <w:tcW w:w="73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ENTG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0,34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1 080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1 370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/db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280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355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/bekötés</w:t>
            </w:r>
          </w:p>
        </w:tc>
      </w:tr>
      <w:tr w:rsidR="00315EE6" w:rsidRPr="00674060" w:rsidTr="00895D87">
        <w:trPr>
          <w:trHeight w:val="109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Szilárd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ENTS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0,42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1 240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1 575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/db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340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430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/bekötés</w:t>
            </w:r>
          </w:p>
        </w:tc>
      </w:tr>
      <w:tr w:rsidR="00315EE6" w:rsidRPr="00674060" w:rsidTr="00895D87">
        <w:trPr>
          <w:trHeight w:val="85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Zárt</w:t>
            </w:r>
          </w:p>
        </w:tc>
        <w:tc>
          <w:tcPr>
            <w:tcW w:w="11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Huzat</w:t>
            </w:r>
          </w:p>
        </w:tc>
        <w:tc>
          <w:tcPr>
            <w:tcW w:w="73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EZHG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0,30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1 000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1 270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/db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280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355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/bekötés</w:t>
            </w:r>
          </w:p>
        </w:tc>
      </w:tr>
      <w:tr w:rsidR="00315EE6" w:rsidRPr="00674060" w:rsidTr="00895D87">
        <w:trPr>
          <w:trHeight w:val="56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Szilárd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EZHS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0,37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1 140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1 450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/db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340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430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/bekötés</w:t>
            </w:r>
          </w:p>
        </w:tc>
      </w:tr>
      <w:tr w:rsidR="00315EE6" w:rsidRPr="00674060" w:rsidTr="00895D87">
        <w:trPr>
          <w:trHeight w:val="56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Túlnyomás</w:t>
            </w:r>
          </w:p>
        </w:tc>
        <w:tc>
          <w:tcPr>
            <w:tcW w:w="73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EZTG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0,34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1 080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1 370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/db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280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355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/bekötés</w:t>
            </w:r>
          </w:p>
        </w:tc>
      </w:tr>
      <w:tr w:rsidR="00315EE6" w:rsidRPr="00674060" w:rsidTr="00895D87">
        <w:trPr>
          <w:trHeight w:val="141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Szilárd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EZTS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0,42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1 240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1 575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/db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340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430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/bekötés</w:t>
            </w:r>
          </w:p>
        </w:tc>
      </w:tr>
      <w:tr w:rsidR="00315EE6" w:rsidRPr="00674060" w:rsidTr="00895D87">
        <w:trPr>
          <w:trHeight w:val="117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Tartalék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ET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0,4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600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760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/db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-</w:t>
            </w:r>
          </w:p>
        </w:tc>
      </w:tr>
      <w:tr w:rsidR="00315EE6" w:rsidRPr="00674060" w:rsidTr="00895D87">
        <w:trPr>
          <w:trHeight w:val="79"/>
          <w:jc w:val="center"/>
        </w:trPr>
        <w:tc>
          <w:tcPr>
            <w:tcW w:w="449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textDirection w:val="btLr"/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Központi</w:t>
            </w:r>
          </w:p>
        </w:tc>
        <w:tc>
          <w:tcPr>
            <w:tcW w:w="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Nyitott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Huzat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KNHG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0,14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420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535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280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355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</w:tr>
      <w:tr w:rsidR="00315EE6" w:rsidRPr="00674060" w:rsidTr="00895D87">
        <w:trPr>
          <w:trHeight w:val="56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Szilárd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KNHS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540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685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400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510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</w:tr>
      <w:tr w:rsidR="00315EE6" w:rsidRPr="00674060" w:rsidTr="00895D87">
        <w:trPr>
          <w:trHeight w:val="56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Túlnyomás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KNTG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0,17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480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610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340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430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</w:tr>
      <w:tr w:rsidR="00315EE6" w:rsidRPr="00674060" w:rsidTr="00895D87">
        <w:trPr>
          <w:trHeight w:val="56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Szilárd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KNTS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0,24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620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785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480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610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</w:tr>
      <w:tr w:rsidR="00315EE6" w:rsidRPr="00674060" w:rsidTr="00895D87">
        <w:trPr>
          <w:trHeight w:val="125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Zárt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Huzat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KZHG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0,14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420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535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280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355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</w:tr>
      <w:tr w:rsidR="00315EE6" w:rsidRPr="00674060" w:rsidTr="00895D87">
        <w:trPr>
          <w:trHeight w:val="101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Szilárd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KZHS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540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685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400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510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</w:tr>
      <w:tr w:rsidR="00315EE6" w:rsidRPr="00674060" w:rsidTr="00895D87">
        <w:trPr>
          <w:trHeight w:val="77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Túlnyomás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KZTG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0,17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480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610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340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430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</w:tr>
      <w:tr w:rsidR="00315EE6" w:rsidRPr="00674060" w:rsidTr="00895D87">
        <w:trPr>
          <w:trHeight w:val="56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Szilárd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KZTS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0,24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620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785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480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610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</w:tr>
      <w:tr w:rsidR="00315EE6" w:rsidRPr="00674060" w:rsidTr="00895D87">
        <w:trPr>
          <w:trHeight w:val="56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Tartalék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KT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0,14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270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345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-</w:t>
            </w:r>
          </w:p>
        </w:tc>
      </w:tr>
      <w:tr w:rsidR="00315EE6" w:rsidRPr="00674060" w:rsidTr="00895D87">
        <w:trPr>
          <w:trHeight w:val="133"/>
          <w:jc w:val="center"/>
        </w:trPr>
        <w:tc>
          <w:tcPr>
            <w:tcW w:w="449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textDirection w:val="btLr"/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Nagy járat-kereszt- metszetű</w:t>
            </w:r>
          </w:p>
        </w:tc>
        <w:tc>
          <w:tcPr>
            <w:tcW w:w="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Nyitott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Huzat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NNHG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0,21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0,21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560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710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420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535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</w:tr>
      <w:tr w:rsidR="00315EE6" w:rsidRPr="00674060" w:rsidTr="00895D87">
        <w:trPr>
          <w:trHeight w:val="56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Szilárd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NNHS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0,30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0,3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740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940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600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760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</w:tr>
      <w:tr w:rsidR="00315EE6" w:rsidRPr="00674060" w:rsidTr="00895D87">
        <w:trPr>
          <w:trHeight w:val="71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Túlnyomás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NNTG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0,22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580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735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440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560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</w:tr>
      <w:tr w:rsidR="00315EE6" w:rsidRPr="00674060" w:rsidTr="00895D87">
        <w:trPr>
          <w:trHeight w:val="56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Szilárd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NNTS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0,32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0,32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780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990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640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815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</w:tr>
      <w:tr w:rsidR="00315EE6" w:rsidRPr="00674060" w:rsidTr="00895D87">
        <w:trPr>
          <w:trHeight w:val="56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Zárt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Huzat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NZHG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0,21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0,21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560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710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420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535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</w:tr>
      <w:tr w:rsidR="00315EE6" w:rsidRPr="00674060" w:rsidTr="00895D87">
        <w:trPr>
          <w:trHeight w:val="140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Szilárd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NZHS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0,30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0,3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740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940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600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760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</w:tr>
      <w:tr w:rsidR="00315EE6" w:rsidRPr="00674060" w:rsidTr="00895D87">
        <w:trPr>
          <w:trHeight w:val="117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Túlnyomás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NZTG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0,22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580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735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440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560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</w:tr>
      <w:tr w:rsidR="00315EE6" w:rsidRPr="00674060" w:rsidTr="00895D87">
        <w:trPr>
          <w:trHeight w:val="93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Szilárd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NZTS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0,32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0,32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780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990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640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815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</w:tr>
      <w:tr w:rsidR="00315EE6" w:rsidRPr="00674060" w:rsidTr="00895D87">
        <w:trPr>
          <w:trHeight w:val="69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Tartalék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NT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0,15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0,14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370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470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-</w:t>
            </w:r>
          </w:p>
        </w:tc>
      </w:tr>
      <w:tr w:rsidR="00315EE6" w:rsidRPr="00674060" w:rsidTr="00895D87">
        <w:trPr>
          <w:trHeight w:val="56"/>
          <w:jc w:val="center"/>
        </w:trPr>
        <w:tc>
          <w:tcPr>
            <w:tcW w:w="449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textDirection w:val="btLr"/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 xml:space="preserve">Gyűjtő </w:t>
            </w:r>
            <w:r w:rsidRPr="00674060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proofErr w:type="spellStart"/>
            <w:r w:rsidRPr="00674060">
              <w:rPr>
                <w:sz w:val="18"/>
                <w:szCs w:val="18"/>
              </w:rPr>
              <w:t>Nyi-</w:t>
            </w:r>
            <w:proofErr w:type="spellEnd"/>
            <w:r w:rsidRPr="00674060">
              <w:rPr>
                <w:sz w:val="18"/>
                <w:szCs w:val="18"/>
              </w:rPr>
              <w:br/>
            </w:r>
            <w:proofErr w:type="spellStart"/>
            <w:r w:rsidRPr="00674060">
              <w:rPr>
                <w:sz w:val="18"/>
                <w:szCs w:val="18"/>
              </w:rPr>
              <w:t>tott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Huzat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GNHG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0,36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580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735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/szint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280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355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/bekötés</w:t>
            </w:r>
          </w:p>
        </w:tc>
      </w:tr>
      <w:tr w:rsidR="00315EE6" w:rsidRPr="00674060" w:rsidTr="00895D87">
        <w:trPr>
          <w:trHeight w:val="149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Szilárd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GNHS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0,25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0,36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680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865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/szint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340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430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/bekötés</w:t>
            </w:r>
          </w:p>
        </w:tc>
      </w:tr>
      <w:tr w:rsidR="00315EE6" w:rsidRPr="00674060" w:rsidTr="00895D87">
        <w:trPr>
          <w:trHeight w:val="125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Zárt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GZHG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0,36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580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735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/szint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280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355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/bekötés</w:t>
            </w:r>
          </w:p>
        </w:tc>
      </w:tr>
      <w:tr w:rsidR="00315EE6" w:rsidRPr="00674060" w:rsidTr="00895D87">
        <w:trPr>
          <w:trHeight w:val="100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Szilárd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GZHS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0,25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0,36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680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865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/szint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340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430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/bekötés</w:t>
            </w:r>
          </w:p>
        </w:tc>
      </w:tr>
      <w:tr w:rsidR="00315EE6" w:rsidRPr="00674060" w:rsidTr="00895D87">
        <w:trPr>
          <w:trHeight w:val="205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Túlnyomás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GZTG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0,25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0,44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720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915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/szint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280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355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/bekötés</w:t>
            </w:r>
          </w:p>
        </w:tc>
      </w:tr>
      <w:tr w:rsidR="00315EE6" w:rsidRPr="00674060" w:rsidTr="00895D87">
        <w:trPr>
          <w:trHeight w:val="180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Szilárd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GZTS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0,30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0,44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820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1 040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/szint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340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430 Ft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/bekötés</w:t>
            </w:r>
          </w:p>
        </w:tc>
      </w:tr>
      <w:tr w:rsidR="00315EE6" w:rsidRPr="00674060" w:rsidTr="00895D87">
        <w:trPr>
          <w:trHeight w:val="69"/>
          <w:jc w:val="center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Tartalék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GT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0,16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280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right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355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/szint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-</w:t>
            </w:r>
          </w:p>
        </w:tc>
      </w:tr>
    </w:tbl>
    <w:p w:rsidR="00315EE6" w:rsidRPr="00674060" w:rsidRDefault="00315EE6" w:rsidP="00315EE6">
      <w:pPr>
        <w:tabs>
          <w:tab w:val="left" w:pos="567"/>
        </w:tabs>
        <w:rPr>
          <w:sz w:val="20"/>
          <w:szCs w:val="20"/>
          <w:vertAlign w:val="superscript"/>
        </w:rPr>
      </w:pPr>
      <w:r w:rsidRPr="00674060">
        <w:rPr>
          <w:sz w:val="20"/>
          <w:szCs w:val="20"/>
          <w:vertAlign w:val="superscript"/>
        </w:rPr>
        <w:t>1</w:t>
      </w:r>
      <w:r w:rsidRPr="00674060">
        <w:rPr>
          <w:sz w:val="16"/>
          <w:szCs w:val="16"/>
        </w:rPr>
        <w:t xml:space="preserve"> A díj hozzáadódik az Ellenőrzés/tisztítás + Műszaki felülvizsgálat díjához</w:t>
      </w:r>
    </w:p>
    <w:p w:rsidR="00315EE6" w:rsidRPr="00674060" w:rsidRDefault="00315EE6" w:rsidP="00315EE6">
      <w:pPr>
        <w:tabs>
          <w:tab w:val="left" w:pos="567"/>
        </w:tabs>
        <w:rPr>
          <w:sz w:val="16"/>
          <w:szCs w:val="16"/>
        </w:rPr>
      </w:pPr>
      <w:r w:rsidRPr="00674060">
        <w:rPr>
          <w:sz w:val="20"/>
          <w:szCs w:val="20"/>
          <w:vertAlign w:val="superscript"/>
        </w:rPr>
        <w:t>2</w:t>
      </w:r>
      <w:r w:rsidRPr="00674060">
        <w:rPr>
          <w:sz w:val="16"/>
          <w:szCs w:val="16"/>
        </w:rPr>
        <w:t xml:space="preserve"> Mellékcsatornás gyűjtő jellegű égéstermék-elvezető esetén a mellékcsatornát plusz szintnek kell tekinteni.</w:t>
      </w:r>
    </w:p>
    <w:p w:rsidR="00315EE6" w:rsidRDefault="00315EE6" w:rsidP="00315EE6">
      <w:pPr>
        <w:tabs>
          <w:tab w:val="left" w:pos="567"/>
        </w:tabs>
        <w:rPr>
          <w:sz w:val="8"/>
          <w:szCs w:val="8"/>
        </w:rPr>
      </w:pPr>
    </w:p>
    <w:p w:rsidR="00315EE6" w:rsidRDefault="00315EE6" w:rsidP="00315EE6">
      <w:pPr>
        <w:tabs>
          <w:tab w:val="left" w:pos="567"/>
        </w:tabs>
        <w:rPr>
          <w:sz w:val="8"/>
          <w:szCs w:val="8"/>
        </w:rPr>
      </w:pPr>
    </w:p>
    <w:p w:rsidR="00315EE6" w:rsidRDefault="00315EE6" w:rsidP="00315EE6">
      <w:pPr>
        <w:tabs>
          <w:tab w:val="left" w:pos="567"/>
        </w:tabs>
        <w:rPr>
          <w:sz w:val="8"/>
          <w:szCs w:val="8"/>
        </w:rPr>
      </w:pPr>
    </w:p>
    <w:p w:rsidR="00315EE6" w:rsidRDefault="00315EE6" w:rsidP="00315EE6">
      <w:pPr>
        <w:tabs>
          <w:tab w:val="left" w:pos="567"/>
        </w:tabs>
        <w:rPr>
          <w:sz w:val="8"/>
          <w:szCs w:val="8"/>
        </w:rPr>
      </w:pPr>
    </w:p>
    <w:p w:rsidR="00315EE6" w:rsidRDefault="00315EE6" w:rsidP="00315EE6">
      <w:pPr>
        <w:tabs>
          <w:tab w:val="left" w:pos="567"/>
        </w:tabs>
        <w:rPr>
          <w:sz w:val="8"/>
          <w:szCs w:val="8"/>
        </w:rPr>
      </w:pPr>
    </w:p>
    <w:p w:rsidR="00315EE6" w:rsidRDefault="00315EE6" w:rsidP="00315EE6">
      <w:pPr>
        <w:tabs>
          <w:tab w:val="left" w:pos="567"/>
        </w:tabs>
        <w:rPr>
          <w:sz w:val="8"/>
          <w:szCs w:val="8"/>
        </w:rPr>
      </w:pPr>
    </w:p>
    <w:p w:rsidR="00315EE6" w:rsidRDefault="00315EE6" w:rsidP="00315EE6">
      <w:pPr>
        <w:tabs>
          <w:tab w:val="left" w:pos="567"/>
        </w:tabs>
        <w:rPr>
          <w:sz w:val="8"/>
          <w:szCs w:val="8"/>
        </w:rPr>
      </w:pPr>
    </w:p>
    <w:p w:rsidR="00315EE6" w:rsidRDefault="00315EE6" w:rsidP="00315EE6">
      <w:pPr>
        <w:tabs>
          <w:tab w:val="left" w:pos="567"/>
        </w:tabs>
        <w:rPr>
          <w:sz w:val="8"/>
          <w:szCs w:val="8"/>
        </w:rPr>
      </w:pPr>
    </w:p>
    <w:p w:rsidR="00315EE6" w:rsidRDefault="00315EE6" w:rsidP="00315EE6">
      <w:pPr>
        <w:tabs>
          <w:tab w:val="left" w:pos="567"/>
        </w:tabs>
        <w:rPr>
          <w:sz w:val="8"/>
          <w:szCs w:val="8"/>
        </w:rPr>
      </w:pPr>
    </w:p>
    <w:p w:rsidR="00315EE6" w:rsidRDefault="00315EE6" w:rsidP="00315EE6">
      <w:pPr>
        <w:tabs>
          <w:tab w:val="left" w:pos="567"/>
        </w:tabs>
        <w:rPr>
          <w:sz w:val="8"/>
          <w:szCs w:val="8"/>
        </w:rPr>
      </w:pPr>
    </w:p>
    <w:p w:rsidR="00163B51" w:rsidRDefault="00163B51" w:rsidP="00315EE6">
      <w:pPr>
        <w:tabs>
          <w:tab w:val="left" w:pos="567"/>
        </w:tabs>
        <w:rPr>
          <w:sz w:val="8"/>
          <w:szCs w:val="8"/>
        </w:rPr>
      </w:pPr>
    </w:p>
    <w:p w:rsidR="00163B51" w:rsidRDefault="00163B51" w:rsidP="00315EE6">
      <w:pPr>
        <w:tabs>
          <w:tab w:val="left" w:pos="567"/>
        </w:tabs>
        <w:rPr>
          <w:sz w:val="8"/>
          <w:szCs w:val="8"/>
        </w:rPr>
      </w:pPr>
    </w:p>
    <w:p w:rsidR="00315EE6" w:rsidRDefault="00315EE6" w:rsidP="00315EE6">
      <w:pPr>
        <w:tabs>
          <w:tab w:val="left" w:pos="567"/>
        </w:tabs>
        <w:rPr>
          <w:sz w:val="8"/>
          <w:szCs w:val="8"/>
        </w:rPr>
      </w:pPr>
    </w:p>
    <w:p w:rsidR="00315EE6" w:rsidRDefault="00315EE6" w:rsidP="00315EE6">
      <w:pPr>
        <w:tabs>
          <w:tab w:val="left" w:pos="567"/>
        </w:tabs>
        <w:rPr>
          <w:sz w:val="8"/>
          <w:szCs w:val="8"/>
        </w:rPr>
      </w:pPr>
    </w:p>
    <w:p w:rsidR="00315EE6" w:rsidRDefault="00315EE6" w:rsidP="00315EE6">
      <w:pPr>
        <w:tabs>
          <w:tab w:val="left" w:pos="567"/>
        </w:tabs>
        <w:rPr>
          <w:sz w:val="8"/>
          <w:szCs w:val="8"/>
        </w:rPr>
      </w:pPr>
    </w:p>
    <w:p w:rsidR="00315EE6" w:rsidRDefault="00315EE6" w:rsidP="00315EE6">
      <w:pPr>
        <w:tabs>
          <w:tab w:val="left" w:pos="567"/>
        </w:tabs>
        <w:rPr>
          <w:sz w:val="8"/>
          <w:szCs w:val="8"/>
        </w:rPr>
      </w:pPr>
    </w:p>
    <w:p w:rsidR="00315EE6" w:rsidRDefault="00315EE6" w:rsidP="00315EE6">
      <w:pPr>
        <w:tabs>
          <w:tab w:val="left" w:pos="567"/>
        </w:tabs>
        <w:rPr>
          <w:sz w:val="8"/>
          <w:szCs w:val="8"/>
        </w:rPr>
      </w:pPr>
    </w:p>
    <w:p w:rsidR="00315EE6" w:rsidRDefault="00315EE6" w:rsidP="00315EE6">
      <w:pPr>
        <w:tabs>
          <w:tab w:val="left" w:pos="567"/>
        </w:tabs>
        <w:rPr>
          <w:sz w:val="8"/>
          <w:szCs w:val="8"/>
        </w:rPr>
      </w:pPr>
    </w:p>
    <w:p w:rsidR="00315EE6" w:rsidRPr="00674060" w:rsidRDefault="00315EE6" w:rsidP="00315EE6">
      <w:pPr>
        <w:tabs>
          <w:tab w:val="left" w:pos="567"/>
        </w:tabs>
        <w:rPr>
          <w:sz w:val="8"/>
          <w:szCs w:val="8"/>
        </w:rPr>
      </w:pPr>
    </w:p>
    <w:p w:rsidR="00315EE6" w:rsidRPr="00674060" w:rsidRDefault="00315EE6" w:rsidP="00315EE6">
      <w:pPr>
        <w:tabs>
          <w:tab w:val="left" w:pos="567"/>
        </w:tabs>
        <w:rPr>
          <w:sz w:val="8"/>
          <w:szCs w:val="8"/>
        </w:rPr>
      </w:pPr>
    </w:p>
    <w:p w:rsidR="00315EE6" w:rsidRPr="00674060" w:rsidRDefault="00315EE6" w:rsidP="00315EE6">
      <w:pPr>
        <w:tabs>
          <w:tab w:val="left" w:pos="567"/>
        </w:tabs>
        <w:rPr>
          <w:sz w:val="8"/>
          <w:szCs w:val="8"/>
        </w:rPr>
      </w:pPr>
    </w:p>
    <w:p w:rsidR="00315EE6" w:rsidRPr="00674060" w:rsidRDefault="00315EE6" w:rsidP="00315EE6">
      <w:pPr>
        <w:tabs>
          <w:tab w:val="left" w:pos="567"/>
        </w:tabs>
        <w:rPr>
          <w:sz w:val="8"/>
          <w:szCs w:val="8"/>
        </w:rPr>
      </w:pPr>
    </w:p>
    <w:p w:rsidR="00315EE6" w:rsidRPr="00674060" w:rsidRDefault="00315EE6" w:rsidP="00315EE6">
      <w:pPr>
        <w:tabs>
          <w:tab w:val="left" w:pos="567"/>
        </w:tabs>
        <w:rPr>
          <w:sz w:val="18"/>
          <w:szCs w:val="18"/>
        </w:rPr>
      </w:pPr>
      <w:r w:rsidRPr="00674060">
        <w:rPr>
          <w:b/>
          <w:bCs/>
          <w:sz w:val="20"/>
          <w:szCs w:val="20"/>
        </w:rPr>
        <w:t>Hátralékkezelési díj</w:t>
      </w:r>
      <w:r w:rsidRPr="00674060">
        <w:rPr>
          <w:b/>
          <w:bCs/>
          <w:sz w:val="18"/>
          <w:szCs w:val="18"/>
        </w:rPr>
        <w:tab/>
      </w:r>
      <w:r w:rsidRPr="00674060">
        <w:rPr>
          <w:sz w:val="18"/>
          <w:szCs w:val="18"/>
          <w:u w:val="single"/>
        </w:rPr>
        <w:t xml:space="preserve">Jogcím </w:t>
      </w:r>
      <w:r w:rsidRPr="00674060">
        <w:rPr>
          <w:sz w:val="18"/>
          <w:szCs w:val="18"/>
          <w:u w:val="single"/>
        </w:rPr>
        <w:tab/>
      </w:r>
      <w:r w:rsidRPr="00674060">
        <w:rPr>
          <w:sz w:val="18"/>
          <w:szCs w:val="18"/>
          <w:u w:val="single"/>
        </w:rPr>
        <w:tab/>
      </w:r>
      <w:r w:rsidRPr="00674060">
        <w:rPr>
          <w:sz w:val="18"/>
          <w:szCs w:val="18"/>
          <w:u w:val="single"/>
        </w:rPr>
        <w:tab/>
      </w:r>
      <w:r w:rsidRPr="00674060">
        <w:rPr>
          <w:sz w:val="18"/>
          <w:szCs w:val="18"/>
          <w:u w:val="single"/>
        </w:rPr>
        <w:tab/>
      </w:r>
      <w:r w:rsidRPr="00674060">
        <w:rPr>
          <w:sz w:val="18"/>
          <w:szCs w:val="18"/>
          <w:u w:val="single"/>
        </w:rPr>
        <w:tab/>
      </w:r>
      <w:r w:rsidRPr="00674060">
        <w:rPr>
          <w:sz w:val="18"/>
          <w:szCs w:val="18"/>
          <w:u w:val="single"/>
        </w:rPr>
        <w:tab/>
      </w:r>
      <w:proofErr w:type="gramStart"/>
      <w:r w:rsidRPr="00674060">
        <w:rPr>
          <w:sz w:val="18"/>
          <w:szCs w:val="18"/>
          <w:u w:val="single"/>
        </w:rPr>
        <w:t xml:space="preserve">Nettó </w:t>
      </w:r>
      <w:r w:rsidRPr="00674060">
        <w:rPr>
          <w:sz w:val="18"/>
          <w:szCs w:val="18"/>
          <w:u w:val="single"/>
        </w:rPr>
        <w:tab/>
        <w:t xml:space="preserve">     Bruttó</w:t>
      </w:r>
      <w:proofErr w:type="gramEnd"/>
    </w:p>
    <w:p w:rsidR="00315EE6" w:rsidRPr="00674060" w:rsidRDefault="00315EE6" w:rsidP="00315EE6">
      <w:pPr>
        <w:tabs>
          <w:tab w:val="left" w:pos="567"/>
          <w:tab w:val="center" w:pos="3417"/>
          <w:tab w:val="center" w:pos="6561"/>
        </w:tabs>
        <w:ind w:firstLine="2127"/>
        <w:rPr>
          <w:sz w:val="18"/>
          <w:szCs w:val="18"/>
        </w:rPr>
      </w:pPr>
      <w:r w:rsidRPr="00674060">
        <w:rPr>
          <w:sz w:val="18"/>
          <w:szCs w:val="18"/>
        </w:rPr>
        <w:t xml:space="preserve">1. fizetési felszólítás díja </w:t>
      </w:r>
      <w:r w:rsidRPr="00674060">
        <w:rPr>
          <w:sz w:val="18"/>
          <w:szCs w:val="18"/>
        </w:rPr>
        <w:tab/>
        <w:t xml:space="preserve">800 </w:t>
      </w:r>
      <w:proofErr w:type="gramStart"/>
      <w:r w:rsidRPr="00674060">
        <w:rPr>
          <w:sz w:val="18"/>
          <w:szCs w:val="18"/>
        </w:rPr>
        <w:t>Ft</w:t>
      </w:r>
      <w:r w:rsidRPr="00674060">
        <w:rPr>
          <w:sz w:val="18"/>
          <w:szCs w:val="18"/>
        </w:rPr>
        <w:tab/>
        <w:t xml:space="preserve">  1</w:t>
      </w:r>
      <w:proofErr w:type="gramEnd"/>
      <w:r w:rsidRPr="00674060">
        <w:rPr>
          <w:sz w:val="18"/>
          <w:szCs w:val="18"/>
        </w:rPr>
        <w:t xml:space="preserve"> 015 Ft</w:t>
      </w:r>
    </w:p>
    <w:p w:rsidR="00315EE6" w:rsidRPr="00674060" w:rsidRDefault="00315EE6" w:rsidP="00315EE6">
      <w:pPr>
        <w:tabs>
          <w:tab w:val="left" w:pos="567"/>
          <w:tab w:val="center" w:pos="3417"/>
          <w:tab w:val="center" w:pos="6509"/>
        </w:tabs>
        <w:ind w:firstLine="2127"/>
        <w:rPr>
          <w:sz w:val="20"/>
          <w:szCs w:val="20"/>
        </w:rPr>
      </w:pPr>
      <w:r w:rsidRPr="00674060">
        <w:rPr>
          <w:sz w:val="18"/>
          <w:szCs w:val="18"/>
        </w:rPr>
        <w:t>2. fizetési felszólítás díja</w:t>
      </w:r>
      <w:r w:rsidRPr="00674060">
        <w:rPr>
          <w:sz w:val="18"/>
          <w:szCs w:val="18"/>
        </w:rPr>
        <w:tab/>
        <w:t xml:space="preserve">1 600 </w:t>
      </w:r>
      <w:proofErr w:type="gramStart"/>
      <w:r w:rsidRPr="00674060">
        <w:rPr>
          <w:sz w:val="18"/>
          <w:szCs w:val="18"/>
        </w:rPr>
        <w:t xml:space="preserve">Ft </w:t>
      </w:r>
      <w:r w:rsidRPr="00674060">
        <w:rPr>
          <w:sz w:val="18"/>
          <w:szCs w:val="18"/>
        </w:rPr>
        <w:tab/>
        <w:t xml:space="preserve">  2</w:t>
      </w:r>
      <w:proofErr w:type="gramEnd"/>
      <w:r w:rsidRPr="00674060">
        <w:rPr>
          <w:sz w:val="18"/>
          <w:szCs w:val="18"/>
        </w:rPr>
        <w:t xml:space="preserve"> 030 Ft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19"/>
        <w:gridCol w:w="491"/>
        <w:gridCol w:w="950"/>
        <w:gridCol w:w="1116"/>
      </w:tblGrid>
      <w:tr w:rsidR="00315EE6" w:rsidRPr="00674060" w:rsidTr="00895D87">
        <w:trPr>
          <w:trHeight w:val="410"/>
          <w:jc w:val="center"/>
        </w:trPr>
        <w:tc>
          <w:tcPr>
            <w:tcW w:w="77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b/>
                <w:bCs/>
                <w:sz w:val="18"/>
                <w:szCs w:val="18"/>
              </w:rPr>
            </w:pPr>
            <w:r w:rsidRPr="00674060">
              <w:rPr>
                <w:b/>
                <w:bCs/>
                <w:sz w:val="20"/>
                <w:szCs w:val="20"/>
              </w:rPr>
              <w:t xml:space="preserve">Egyéb sormunka keretében végzett tevékenységek </w:t>
            </w:r>
            <w:r w:rsidRPr="00674060">
              <w:rPr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b/>
                <w:bCs/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Mf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b/>
                <w:bCs/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Nettó ár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b/>
                <w:bCs/>
                <w:sz w:val="18"/>
                <w:szCs w:val="18"/>
              </w:rPr>
              <w:t>Bruttó ár</w:t>
            </w:r>
          </w:p>
        </w:tc>
      </w:tr>
      <w:tr w:rsidR="00315EE6" w:rsidRPr="00674060" w:rsidTr="00895D87">
        <w:trPr>
          <w:trHeight w:val="273"/>
          <w:jc w:val="center"/>
        </w:trPr>
        <w:tc>
          <w:tcPr>
            <w:tcW w:w="77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Levegő utánpótlás vizsgálata</w:t>
            </w:r>
            <w:r w:rsidRPr="00674060">
              <w:rPr>
                <w:sz w:val="18"/>
                <w:szCs w:val="18"/>
              </w:rPr>
              <w:t xml:space="preserve"> csekklista alapján légtér-összeköttetésben lévő rendeltetési egységenként, nyílt égésterű készüléknél (/db)</w:t>
            </w:r>
          </w:p>
        </w:tc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200 Ft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255 Ft</w:t>
            </w:r>
          </w:p>
        </w:tc>
      </w:tr>
      <w:tr w:rsidR="00315EE6" w:rsidRPr="00674060" w:rsidTr="00895D87">
        <w:trPr>
          <w:trHeight w:val="421"/>
          <w:jc w:val="center"/>
        </w:trPr>
        <w:tc>
          <w:tcPr>
            <w:tcW w:w="77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Égéstermék paraméter</w:t>
            </w:r>
            <w:r w:rsidRPr="00674060">
              <w:rPr>
                <w:sz w:val="18"/>
                <w:szCs w:val="18"/>
              </w:rPr>
              <w:t xml:space="preserve">einek </w:t>
            </w:r>
            <w:r w:rsidRPr="00674060">
              <w:rPr>
                <w:b/>
                <w:bCs/>
                <w:sz w:val="18"/>
                <w:szCs w:val="18"/>
              </w:rPr>
              <w:t>ellenőrzés</w:t>
            </w:r>
            <w:r w:rsidRPr="00674060">
              <w:rPr>
                <w:sz w:val="18"/>
                <w:szCs w:val="18"/>
              </w:rPr>
              <w:t xml:space="preserve">e </w:t>
            </w:r>
            <w:proofErr w:type="gramStart"/>
            <w:r w:rsidRPr="00674060">
              <w:rPr>
                <w:sz w:val="18"/>
                <w:szCs w:val="18"/>
              </w:rPr>
              <w:t>11kW</w:t>
            </w:r>
            <w:r w:rsidRPr="00674060">
              <w:rPr>
                <w:sz w:val="18"/>
                <w:szCs w:val="18"/>
                <w:vertAlign w:val="subscript"/>
              </w:rPr>
              <w:t>th</w:t>
            </w:r>
            <w:r w:rsidRPr="00674060">
              <w:rPr>
                <w:sz w:val="18"/>
                <w:szCs w:val="18"/>
              </w:rPr>
              <w:t xml:space="preserve">  vagy</w:t>
            </w:r>
            <w:proofErr w:type="gramEnd"/>
            <w:r w:rsidRPr="00674060">
              <w:rPr>
                <w:sz w:val="18"/>
                <w:szCs w:val="18"/>
              </w:rPr>
              <w:t xml:space="preserve"> nagyobb bemenő </w:t>
            </w:r>
            <w:proofErr w:type="spellStart"/>
            <w:r w:rsidRPr="00674060">
              <w:rPr>
                <w:sz w:val="18"/>
                <w:szCs w:val="18"/>
              </w:rPr>
              <w:t>hőteljesítményű</w:t>
            </w:r>
            <w:proofErr w:type="spellEnd"/>
            <w:r w:rsidRPr="00674060">
              <w:rPr>
                <w:sz w:val="18"/>
                <w:szCs w:val="18"/>
              </w:rPr>
              <w:t xml:space="preserve"> gázkészülékek esetén (/paraméter) Évente a díj ¼ része érvényesül.</w:t>
            </w:r>
          </w:p>
        </w:tc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0,30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150 Ft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190 Ft</w:t>
            </w:r>
          </w:p>
        </w:tc>
      </w:tr>
      <w:tr w:rsidR="00315EE6" w:rsidRPr="00674060" w:rsidTr="00895D87">
        <w:trPr>
          <w:trHeight w:val="128"/>
          <w:jc w:val="center"/>
        </w:trPr>
        <w:tc>
          <w:tcPr>
            <w:tcW w:w="77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Biztonságtechnikai felülvizsgálat meglétének ellenőrzése</w:t>
            </w:r>
            <w:r w:rsidRPr="00674060">
              <w:rPr>
                <w:sz w:val="18"/>
                <w:szCs w:val="18"/>
              </w:rPr>
              <w:t xml:space="preserve"> (/db)</w:t>
            </w:r>
          </w:p>
        </w:tc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0,05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100 Ft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125 Ft</w:t>
            </w:r>
          </w:p>
        </w:tc>
      </w:tr>
    </w:tbl>
    <w:p w:rsidR="00315EE6" w:rsidRPr="00674060" w:rsidRDefault="00315EE6" w:rsidP="00315EE6">
      <w:pPr>
        <w:rPr>
          <w:b/>
          <w:bCs/>
          <w:sz w:val="18"/>
          <w:szCs w:val="18"/>
        </w:rPr>
      </w:pPr>
      <w:r w:rsidRPr="00674060">
        <w:rPr>
          <w:sz w:val="20"/>
          <w:szCs w:val="20"/>
          <w:vertAlign w:val="superscript"/>
        </w:rPr>
        <w:t>3</w:t>
      </w:r>
      <w:r w:rsidRPr="00674060">
        <w:rPr>
          <w:sz w:val="16"/>
          <w:szCs w:val="16"/>
        </w:rPr>
        <w:t xml:space="preserve"> A tételek díja hozzáadódik a munkavégzés díjához.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513"/>
        <w:gridCol w:w="567"/>
        <w:gridCol w:w="992"/>
        <w:gridCol w:w="993"/>
      </w:tblGrid>
      <w:tr w:rsidR="00315EE6" w:rsidRPr="00674060" w:rsidTr="00895D87">
        <w:trPr>
          <w:trHeight w:val="301"/>
          <w:jc w:val="center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b/>
                <w:bCs/>
                <w:sz w:val="18"/>
                <w:szCs w:val="18"/>
              </w:rPr>
            </w:pPr>
            <w:r w:rsidRPr="00674060">
              <w:rPr>
                <w:b/>
                <w:bCs/>
                <w:sz w:val="20"/>
                <w:szCs w:val="20"/>
              </w:rPr>
              <w:t>Megrendelésre kötelező tevékenységek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b/>
                <w:bCs/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Mf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b/>
                <w:bCs/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Nettó ár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b/>
                <w:bCs/>
                <w:sz w:val="18"/>
                <w:szCs w:val="18"/>
              </w:rPr>
              <w:t>Bruttó ár</w:t>
            </w:r>
          </w:p>
        </w:tc>
      </w:tr>
      <w:tr w:rsidR="00315EE6" w:rsidRPr="00674060" w:rsidTr="00895D87">
        <w:trPr>
          <w:trHeight w:val="361"/>
          <w:jc w:val="center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A sormunka keretében feltárt az égéstermék-elvezető járatában lerakódott, csak égetéssel eltávolítható szurokréteg kiégetése külön egyeztetés alapján (/db/óra)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4 000 Ft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5 080 Ft</w:t>
            </w:r>
          </w:p>
        </w:tc>
      </w:tr>
      <w:tr w:rsidR="00315EE6" w:rsidRPr="00674060" w:rsidTr="00895D87">
        <w:trPr>
          <w:trHeight w:val="352"/>
          <w:jc w:val="center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Közvetlen homlokzati égéstermék-kivezetéssel rendelkező tüzelőberendezések égéstermék-elvezetőjének ellenőrzése, tisztítása (/db)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680 Ft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865 Ft</w:t>
            </w:r>
          </w:p>
        </w:tc>
      </w:tr>
      <w:tr w:rsidR="00315EE6" w:rsidRPr="00674060" w:rsidTr="00895D87">
        <w:trPr>
          <w:trHeight w:val="212"/>
          <w:jc w:val="center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A 10 000 cm</w:t>
            </w:r>
            <w:r w:rsidRPr="00674060">
              <w:rPr>
                <w:sz w:val="18"/>
                <w:szCs w:val="18"/>
                <w:vertAlign w:val="superscript"/>
              </w:rPr>
              <w:t>2</w:t>
            </w:r>
            <w:r w:rsidRPr="00674060">
              <w:rPr>
                <w:sz w:val="18"/>
                <w:szCs w:val="18"/>
              </w:rPr>
              <w:t xml:space="preserve"> feletti járat keresztmetszetű égéstermék-elvezető ellenőrzése tisztítása (/</w:t>
            </w:r>
            <w:proofErr w:type="spellStart"/>
            <w:r w:rsidRPr="00674060">
              <w:rPr>
                <w:sz w:val="18"/>
                <w:szCs w:val="18"/>
              </w:rPr>
              <w:t>fm</w:t>
            </w:r>
            <w:proofErr w:type="spellEnd"/>
            <w:r w:rsidRPr="00674060">
              <w:rPr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1 200 Ft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1 525 Ft</w:t>
            </w:r>
          </w:p>
        </w:tc>
      </w:tr>
      <w:tr w:rsidR="00315EE6" w:rsidRPr="00674060" w:rsidTr="00895D87">
        <w:trPr>
          <w:trHeight w:val="209"/>
          <w:jc w:val="center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A megrendelésre kötelező tevékenységeket további kiszállási díj terheli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2 000 Ft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2 540 Ft</w:t>
            </w:r>
          </w:p>
        </w:tc>
      </w:tr>
    </w:tbl>
    <w:p w:rsidR="00315EE6" w:rsidRPr="00674060" w:rsidRDefault="00315EE6" w:rsidP="00315EE6">
      <w:pPr>
        <w:tabs>
          <w:tab w:val="left" w:pos="567"/>
          <w:tab w:val="left" w:pos="851"/>
          <w:tab w:val="left" w:pos="5245"/>
        </w:tabs>
        <w:jc w:val="center"/>
        <w:rPr>
          <w:b/>
          <w:bCs/>
          <w:sz w:val="12"/>
          <w:szCs w:val="12"/>
        </w:rPr>
      </w:pPr>
    </w:p>
    <w:p w:rsidR="00315EE6" w:rsidRPr="00674060" w:rsidRDefault="00315EE6" w:rsidP="00315EE6">
      <w:pPr>
        <w:tabs>
          <w:tab w:val="left" w:pos="567"/>
          <w:tab w:val="left" w:pos="851"/>
          <w:tab w:val="left" w:pos="5245"/>
        </w:tabs>
        <w:jc w:val="center"/>
        <w:rPr>
          <w:b/>
          <w:bCs/>
        </w:rPr>
      </w:pPr>
    </w:p>
    <w:p w:rsidR="00315EE6" w:rsidRPr="00674060" w:rsidRDefault="00315EE6" w:rsidP="00315EE6">
      <w:pPr>
        <w:tabs>
          <w:tab w:val="left" w:pos="567"/>
          <w:tab w:val="left" w:pos="851"/>
          <w:tab w:val="left" w:pos="5245"/>
        </w:tabs>
        <w:jc w:val="center"/>
        <w:rPr>
          <w:b/>
          <w:bCs/>
        </w:rPr>
      </w:pPr>
    </w:p>
    <w:p w:rsidR="00315EE6" w:rsidRPr="00674060" w:rsidRDefault="00315EE6" w:rsidP="00315EE6">
      <w:pPr>
        <w:tabs>
          <w:tab w:val="left" w:pos="567"/>
          <w:tab w:val="left" w:pos="851"/>
          <w:tab w:val="left" w:pos="5245"/>
        </w:tabs>
        <w:jc w:val="center"/>
        <w:rPr>
          <w:sz w:val="20"/>
          <w:szCs w:val="20"/>
        </w:rPr>
      </w:pPr>
      <w:r w:rsidRPr="00674060">
        <w:rPr>
          <w:b/>
          <w:bCs/>
        </w:rPr>
        <w:t>Műszaki vizsgálatok munkaráfordítása és díjai</w:t>
      </w:r>
    </w:p>
    <w:p w:rsidR="00315EE6" w:rsidRDefault="00315EE6" w:rsidP="00315EE6">
      <w:pPr>
        <w:tabs>
          <w:tab w:val="left" w:pos="567"/>
          <w:tab w:val="left" w:pos="851"/>
          <w:tab w:val="left" w:pos="5245"/>
        </w:tabs>
        <w:jc w:val="center"/>
        <w:rPr>
          <w:sz w:val="20"/>
          <w:szCs w:val="20"/>
        </w:rPr>
      </w:pPr>
      <w:r w:rsidRPr="00674060">
        <w:rPr>
          <w:sz w:val="20"/>
          <w:szCs w:val="20"/>
        </w:rPr>
        <w:t xml:space="preserve">27% </w:t>
      </w:r>
      <w:proofErr w:type="spellStart"/>
      <w:r w:rsidRPr="00674060">
        <w:rPr>
          <w:sz w:val="20"/>
          <w:szCs w:val="20"/>
        </w:rPr>
        <w:t>ÁFA-val</w:t>
      </w:r>
      <w:proofErr w:type="spellEnd"/>
      <w:r w:rsidRPr="00674060">
        <w:rPr>
          <w:sz w:val="20"/>
          <w:szCs w:val="20"/>
        </w:rPr>
        <w:t>, és nettó 4 000 Ft munkaráfordítás (Mf) egységárral számolva</w:t>
      </w:r>
    </w:p>
    <w:p w:rsidR="00315EE6" w:rsidRPr="00674060" w:rsidRDefault="00315EE6" w:rsidP="00315EE6">
      <w:pPr>
        <w:tabs>
          <w:tab w:val="left" w:pos="567"/>
          <w:tab w:val="left" w:pos="851"/>
          <w:tab w:val="left" w:pos="5245"/>
        </w:tabs>
        <w:jc w:val="center"/>
        <w:rPr>
          <w:b/>
          <w:bCs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"/>
        <w:gridCol w:w="1105"/>
        <w:gridCol w:w="452"/>
        <w:gridCol w:w="1104"/>
        <w:gridCol w:w="451"/>
        <w:gridCol w:w="1104"/>
        <w:gridCol w:w="685"/>
        <w:gridCol w:w="1104"/>
        <w:gridCol w:w="451"/>
        <w:gridCol w:w="1166"/>
        <w:gridCol w:w="471"/>
      </w:tblGrid>
      <w:tr w:rsidR="00315EE6" w:rsidRPr="00674060" w:rsidTr="00895D87">
        <w:trPr>
          <w:trHeight w:val="189"/>
          <w:jc w:val="center"/>
        </w:trPr>
        <w:tc>
          <w:tcPr>
            <w:tcW w:w="9040" w:type="dxa"/>
            <w:gridSpan w:val="11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b/>
                <w:bCs/>
                <w:sz w:val="18"/>
                <w:szCs w:val="18"/>
              </w:rPr>
              <w:t>Új égéstermék-elvezetők kivitelezés közbeni, eltakarás előtti vizsgálata</w:t>
            </w:r>
          </w:p>
        </w:tc>
      </w:tr>
      <w:tr w:rsidR="00315EE6" w:rsidRPr="00674060" w:rsidTr="00895D87">
        <w:trPr>
          <w:trHeight w:val="400"/>
          <w:jc w:val="center"/>
        </w:trPr>
        <w:tc>
          <w:tcPr>
            <w:tcW w:w="9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Kémény</w:t>
            </w:r>
            <w:r w:rsidRPr="00674060">
              <w:rPr>
                <w:b/>
                <w:bCs/>
                <w:sz w:val="18"/>
                <w:szCs w:val="18"/>
              </w:rPr>
              <w:br/>
              <w:t>típusok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ENH, ENT, ET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EZH, EZT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GNH, GZH, GZT, GT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KNH, KNT, KT, NNH, NNT, NT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KZH, KZT, NZH, NZT</w:t>
            </w:r>
          </w:p>
        </w:tc>
      </w:tr>
      <w:tr w:rsidR="00315EE6" w:rsidRPr="00674060" w:rsidTr="00895D87">
        <w:trPr>
          <w:trHeight w:val="170"/>
          <w:jc w:val="center"/>
        </w:trPr>
        <w:tc>
          <w:tcPr>
            <w:tcW w:w="94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Mf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0,84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1,16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0,40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/szint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2,60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3,40</w:t>
            </w:r>
          </w:p>
        </w:tc>
        <w:tc>
          <w:tcPr>
            <w:tcW w:w="47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r w:rsidRPr="00674060">
              <w:rPr>
                <w:sz w:val="18"/>
                <w:szCs w:val="18"/>
              </w:rPr>
              <w:t xml:space="preserve"> /db</w:t>
            </w:r>
          </w:p>
        </w:tc>
      </w:tr>
      <w:tr w:rsidR="00315EE6" w:rsidRPr="00674060" w:rsidTr="00895D87">
        <w:trPr>
          <w:trHeight w:val="170"/>
          <w:jc w:val="center"/>
        </w:trPr>
        <w:tc>
          <w:tcPr>
            <w:tcW w:w="94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Nettó ár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 3 360 Ft 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 4 640 Ft 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 1 600 Ft 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/szint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10 400 Ft 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13 600 Ft </w:t>
            </w:r>
          </w:p>
        </w:tc>
        <w:tc>
          <w:tcPr>
            <w:tcW w:w="47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r w:rsidRPr="00674060">
              <w:rPr>
                <w:sz w:val="18"/>
                <w:szCs w:val="18"/>
              </w:rPr>
              <w:t xml:space="preserve"> /db</w:t>
            </w:r>
          </w:p>
        </w:tc>
      </w:tr>
      <w:tr w:rsidR="00315EE6" w:rsidRPr="00674060" w:rsidTr="00895D87">
        <w:trPr>
          <w:trHeight w:val="170"/>
          <w:jc w:val="center"/>
        </w:trPr>
        <w:tc>
          <w:tcPr>
            <w:tcW w:w="94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Bruttó ár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 4 265 Ft 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 5 895 Ft 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 2 030 Ft 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/szint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13 210 Ft 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17 270 Ft </w:t>
            </w:r>
          </w:p>
        </w:tc>
        <w:tc>
          <w:tcPr>
            <w:tcW w:w="47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r w:rsidRPr="00674060">
              <w:rPr>
                <w:sz w:val="18"/>
                <w:szCs w:val="18"/>
              </w:rPr>
              <w:t xml:space="preserve"> /db</w:t>
            </w:r>
          </w:p>
        </w:tc>
      </w:tr>
      <w:tr w:rsidR="00315EE6" w:rsidRPr="00674060" w:rsidTr="00895D87">
        <w:trPr>
          <w:trHeight w:val="521"/>
          <w:jc w:val="center"/>
        </w:trPr>
        <w:tc>
          <w:tcPr>
            <w:tcW w:w="9040" w:type="dxa"/>
            <w:gridSpan w:val="11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b/>
                <w:bCs/>
                <w:sz w:val="18"/>
                <w:szCs w:val="18"/>
              </w:rPr>
              <w:t>Újonnan épített vagy szerelt felújított, átalakított, vagy újból használatba vett égéstermék-elvezetők üzembe helyezés előtti vizsgálata</w:t>
            </w:r>
          </w:p>
        </w:tc>
      </w:tr>
      <w:tr w:rsidR="00315EE6" w:rsidRPr="00674060" w:rsidTr="00895D87">
        <w:trPr>
          <w:trHeight w:val="354"/>
          <w:jc w:val="center"/>
        </w:trPr>
        <w:tc>
          <w:tcPr>
            <w:tcW w:w="9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Kémény</w:t>
            </w:r>
            <w:r w:rsidRPr="00674060">
              <w:rPr>
                <w:b/>
                <w:bCs/>
                <w:sz w:val="18"/>
                <w:szCs w:val="18"/>
              </w:rPr>
              <w:br/>
              <w:t>típusok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ENH, ENT, ET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EZH, EZT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GNH, GZH, GZT, GT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KNH, KNT, KT, NNH, NNT, NT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KZH, KZT, NZH, NZT</w:t>
            </w:r>
          </w:p>
        </w:tc>
      </w:tr>
      <w:tr w:rsidR="00315EE6" w:rsidRPr="00674060" w:rsidTr="00895D87">
        <w:trPr>
          <w:trHeight w:val="170"/>
          <w:jc w:val="center"/>
        </w:trPr>
        <w:tc>
          <w:tcPr>
            <w:tcW w:w="94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Mf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1,34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2,00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0,70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/szint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4,00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5,00</w:t>
            </w:r>
          </w:p>
        </w:tc>
        <w:tc>
          <w:tcPr>
            <w:tcW w:w="47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r w:rsidRPr="00674060">
              <w:rPr>
                <w:sz w:val="18"/>
                <w:szCs w:val="18"/>
              </w:rPr>
              <w:t xml:space="preserve"> /db</w:t>
            </w:r>
          </w:p>
        </w:tc>
      </w:tr>
      <w:tr w:rsidR="00315EE6" w:rsidRPr="00674060" w:rsidTr="00895D87">
        <w:trPr>
          <w:trHeight w:val="170"/>
          <w:jc w:val="center"/>
        </w:trPr>
        <w:tc>
          <w:tcPr>
            <w:tcW w:w="94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Nettó ár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 5 360 Ft 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 8 000 Ft 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 2 800 Ft 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/szint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16 000 Ft 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20 000 Ft </w:t>
            </w:r>
          </w:p>
        </w:tc>
        <w:tc>
          <w:tcPr>
            <w:tcW w:w="47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r w:rsidRPr="00674060">
              <w:rPr>
                <w:sz w:val="18"/>
                <w:szCs w:val="18"/>
              </w:rPr>
              <w:t xml:space="preserve"> /db</w:t>
            </w:r>
          </w:p>
        </w:tc>
      </w:tr>
      <w:tr w:rsidR="00315EE6" w:rsidRPr="00674060" w:rsidTr="00895D87">
        <w:trPr>
          <w:trHeight w:val="170"/>
          <w:jc w:val="center"/>
        </w:trPr>
        <w:tc>
          <w:tcPr>
            <w:tcW w:w="94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Bruttó ár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 6 805 Ft 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10 160 Ft 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 3 555 Ft 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/szint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20 320 Ft 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25 400 Ft </w:t>
            </w:r>
          </w:p>
        </w:tc>
        <w:tc>
          <w:tcPr>
            <w:tcW w:w="47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r w:rsidRPr="00674060">
              <w:rPr>
                <w:sz w:val="18"/>
                <w:szCs w:val="18"/>
              </w:rPr>
              <w:t xml:space="preserve"> /db</w:t>
            </w:r>
          </w:p>
        </w:tc>
      </w:tr>
      <w:tr w:rsidR="00315EE6" w:rsidRPr="00674060" w:rsidTr="00895D87">
        <w:trPr>
          <w:trHeight w:val="548"/>
          <w:jc w:val="center"/>
        </w:trPr>
        <w:tc>
          <w:tcPr>
            <w:tcW w:w="9040" w:type="dxa"/>
            <w:gridSpan w:val="11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b/>
                <w:bCs/>
                <w:sz w:val="18"/>
                <w:szCs w:val="18"/>
              </w:rPr>
              <w:t>Tüzelőanyag váltás, tüzelőberendezés csere, új tüzelőberendezés üzembe helyezése esetén az üzembe helyezést megelőzően az érintett égéstermék-elvezetők vizsgálata</w:t>
            </w:r>
          </w:p>
        </w:tc>
      </w:tr>
      <w:tr w:rsidR="00315EE6" w:rsidRPr="00674060" w:rsidTr="00895D87">
        <w:trPr>
          <w:trHeight w:val="409"/>
          <w:jc w:val="center"/>
        </w:trPr>
        <w:tc>
          <w:tcPr>
            <w:tcW w:w="9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Kémény</w:t>
            </w:r>
            <w:r w:rsidRPr="00674060">
              <w:rPr>
                <w:b/>
                <w:bCs/>
                <w:sz w:val="18"/>
                <w:szCs w:val="18"/>
              </w:rPr>
              <w:br/>
              <w:t>típusok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ENH, ENT, ET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EZH, EZT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GNH, GZH, GZT, GT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KNH, KNT, KT, NNH, NNT, NT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KZH, KZT, NZH, NZT</w:t>
            </w:r>
          </w:p>
        </w:tc>
      </w:tr>
      <w:tr w:rsidR="00315EE6" w:rsidRPr="00674060" w:rsidTr="00895D87">
        <w:trPr>
          <w:trHeight w:val="170"/>
          <w:jc w:val="center"/>
        </w:trPr>
        <w:tc>
          <w:tcPr>
            <w:tcW w:w="94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Mf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0,84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1,16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0,40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/szint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2,60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3,40</w:t>
            </w:r>
          </w:p>
        </w:tc>
        <w:tc>
          <w:tcPr>
            <w:tcW w:w="47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r w:rsidRPr="00674060">
              <w:rPr>
                <w:sz w:val="18"/>
                <w:szCs w:val="18"/>
              </w:rPr>
              <w:t xml:space="preserve"> /db</w:t>
            </w:r>
          </w:p>
        </w:tc>
      </w:tr>
      <w:tr w:rsidR="00315EE6" w:rsidRPr="00674060" w:rsidTr="00895D87">
        <w:trPr>
          <w:trHeight w:val="170"/>
          <w:jc w:val="center"/>
        </w:trPr>
        <w:tc>
          <w:tcPr>
            <w:tcW w:w="94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Nettó ár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 3 360 Ft 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 4 640 Ft 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 1 600 Ft 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/szint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10 400 Ft 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13 600 Ft </w:t>
            </w:r>
          </w:p>
        </w:tc>
        <w:tc>
          <w:tcPr>
            <w:tcW w:w="47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r w:rsidRPr="00674060">
              <w:rPr>
                <w:sz w:val="18"/>
                <w:szCs w:val="18"/>
              </w:rPr>
              <w:t xml:space="preserve"> /db</w:t>
            </w:r>
          </w:p>
        </w:tc>
      </w:tr>
      <w:tr w:rsidR="00315EE6" w:rsidRPr="00674060" w:rsidTr="00895D87">
        <w:trPr>
          <w:trHeight w:val="170"/>
          <w:jc w:val="center"/>
        </w:trPr>
        <w:tc>
          <w:tcPr>
            <w:tcW w:w="94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Bruttó ár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 4 265 Ft 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 5 895 Ft 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 2 030 Ft 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/szint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13 210 Ft 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17 270 Ft </w:t>
            </w:r>
          </w:p>
        </w:tc>
        <w:tc>
          <w:tcPr>
            <w:tcW w:w="47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r w:rsidRPr="00674060">
              <w:rPr>
                <w:sz w:val="18"/>
                <w:szCs w:val="18"/>
              </w:rPr>
              <w:t xml:space="preserve"> /db</w:t>
            </w:r>
          </w:p>
        </w:tc>
      </w:tr>
      <w:tr w:rsidR="00315EE6" w:rsidRPr="00674060" w:rsidTr="00895D87">
        <w:trPr>
          <w:trHeight w:val="535"/>
          <w:jc w:val="center"/>
        </w:trPr>
        <w:tc>
          <w:tcPr>
            <w:tcW w:w="9040" w:type="dxa"/>
            <w:gridSpan w:val="11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b/>
                <w:bCs/>
                <w:sz w:val="18"/>
                <w:szCs w:val="18"/>
              </w:rPr>
              <w:t>Meglévő égéstermék-elvezető bontását, funkciójának megváltoztatását, használaton kívül helyezését, illetve az égéstermék-elvezetőt érintő átalakítást megelőző helyszíni vizsgálat</w:t>
            </w:r>
          </w:p>
        </w:tc>
      </w:tr>
      <w:tr w:rsidR="00315EE6" w:rsidRPr="00674060" w:rsidTr="00895D87">
        <w:trPr>
          <w:trHeight w:val="349"/>
          <w:jc w:val="center"/>
        </w:trPr>
        <w:tc>
          <w:tcPr>
            <w:tcW w:w="9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Kémény</w:t>
            </w:r>
            <w:r w:rsidRPr="00674060">
              <w:rPr>
                <w:b/>
                <w:bCs/>
                <w:sz w:val="18"/>
                <w:szCs w:val="18"/>
              </w:rPr>
              <w:br/>
              <w:t>típusok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ENH, ENT, ET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EZH, EZT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GNH, GZH, GZT, GT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KNH, KNT, KT, NNH, NNT, NT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KZH, KZT, NZH, NZT</w:t>
            </w:r>
          </w:p>
        </w:tc>
      </w:tr>
      <w:tr w:rsidR="00315EE6" w:rsidRPr="00674060" w:rsidTr="00895D87">
        <w:trPr>
          <w:trHeight w:val="170"/>
          <w:jc w:val="center"/>
        </w:trPr>
        <w:tc>
          <w:tcPr>
            <w:tcW w:w="94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Mf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0,68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0,92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0,30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/szint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2,10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2,72</w:t>
            </w:r>
          </w:p>
        </w:tc>
        <w:tc>
          <w:tcPr>
            <w:tcW w:w="47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r w:rsidRPr="00674060">
              <w:rPr>
                <w:sz w:val="18"/>
                <w:szCs w:val="18"/>
              </w:rPr>
              <w:t xml:space="preserve"> /db</w:t>
            </w:r>
          </w:p>
        </w:tc>
      </w:tr>
      <w:tr w:rsidR="00315EE6" w:rsidRPr="00674060" w:rsidTr="00895D87">
        <w:trPr>
          <w:trHeight w:val="170"/>
          <w:jc w:val="center"/>
        </w:trPr>
        <w:tc>
          <w:tcPr>
            <w:tcW w:w="94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Nettó ár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 2 720 Ft 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 3 680 Ft 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 1 200 Ft 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/szint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 8 400 Ft 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10 880 Ft </w:t>
            </w:r>
          </w:p>
        </w:tc>
        <w:tc>
          <w:tcPr>
            <w:tcW w:w="47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r w:rsidRPr="00674060">
              <w:rPr>
                <w:sz w:val="18"/>
                <w:szCs w:val="18"/>
              </w:rPr>
              <w:t xml:space="preserve"> /db</w:t>
            </w:r>
          </w:p>
        </w:tc>
      </w:tr>
      <w:tr w:rsidR="00315EE6" w:rsidRPr="00674060" w:rsidTr="00895D87">
        <w:trPr>
          <w:trHeight w:val="170"/>
          <w:jc w:val="center"/>
        </w:trPr>
        <w:tc>
          <w:tcPr>
            <w:tcW w:w="94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b/>
                <w:bCs/>
                <w:sz w:val="18"/>
                <w:szCs w:val="18"/>
              </w:rPr>
              <w:t>Bruttó ár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 3 455 Ft </w:t>
            </w:r>
          </w:p>
        </w:tc>
        <w:tc>
          <w:tcPr>
            <w:tcW w:w="452" w:type="dxa"/>
            <w:tcBorders>
              <w:bottom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 4 675 Ft </w:t>
            </w:r>
          </w:p>
        </w:tc>
        <w:tc>
          <w:tcPr>
            <w:tcW w:w="451" w:type="dxa"/>
            <w:tcBorders>
              <w:bottom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 1 525 Ft </w:t>
            </w:r>
          </w:p>
        </w:tc>
        <w:tc>
          <w:tcPr>
            <w:tcW w:w="685" w:type="dxa"/>
            <w:tcBorders>
              <w:bottom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/szint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10 670 Ft </w:t>
            </w:r>
          </w:p>
        </w:tc>
        <w:tc>
          <w:tcPr>
            <w:tcW w:w="451" w:type="dxa"/>
            <w:tcBorders>
              <w:bottom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/db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  13 820 Ft </w:t>
            </w:r>
          </w:p>
        </w:tc>
        <w:tc>
          <w:tcPr>
            <w:tcW w:w="47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15EE6" w:rsidRPr="00674060" w:rsidRDefault="00315EE6" w:rsidP="00895D87">
            <w:r w:rsidRPr="00674060">
              <w:rPr>
                <w:sz w:val="18"/>
                <w:szCs w:val="18"/>
              </w:rPr>
              <w:t xml:space="preserve"> /db</w:t>
            </w:r>
          </w:p>
        </w:tc>
      </w:tr>
    </w:tbl>
    <w:p w:rsidR="00315EE6" w:rsidRPr="00674060" w:rsidRDefault="00315EE6" w:rsidP="00315EE6">
      <w:pPr>
        <w:jc w:val="center"/>
        <w:rPr>
          <w:b/>
          <w:bCs/>
          <w:sz w:val="18"/>
          <w:szCs w:val="18"/>
        </w:rPr>
      </w:pPr>
      <w:r w:rsidRPr="00674060">
        <w:t>A műszaki vizsgálatokat további kiszállási díj terheli.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"/>
        <w:gridCol w:w="901"/>
        <w:gridCol w:w="915"/>
      </w:tblGrid>
      <w:tr w:rsidR="00315EE6" w:rsidRPr="00674060" w:rsidTr="00895D87">
        <w:trPr>
          <w:trHeight w:val="309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b/>
                <w:bCs/>
                <w:sz w:val="16"/>
                <w:szCs w:val="16"/>
              </w:rPr>
            </w:pPr>
            <w:r w:rsidRPr="00674060">
              <w:rPr>
                <w:b/>
                <w:bCs/>
                <w:sz w:val="18"/>
                <w:szCs w:val="18"/>
              </w:rPr>
              <w:t>Mf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b/>
                <w:bCs/>
                <w:sz w:val="16"/>
                <w:szCs w:val="16"/>
              </w:rPr>
            </w:pPr>
            <w:r w:rsidRPr="00674060">
              <w:rPr>
                <w:b/>
                <w:bCs/>
                <w:sz w:val="16"/>
                <w:szCs w:val="16"/>
              </w:rPr>
              <w:t>Nettó ár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b/>
                <w:bCs/>
                <w:sz w:val="16"/>
                <w:szCs w:val="16"/>
              </w:rPr>
              <w:t>Bruttó ár</w:t>
            </w:r>
          </w:p>
        </w:tc>
      </w:tr>
      <w:tr w:rsidR="00315EE6" w:rsidRPr="00674060" w:rsidTr="00895D87">
        <w:trPr>
          <w:trHeight w:val="84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20"/>
                <w:szCs w:val="20"/>
              </w:rPr>
              <w:t>1,00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2 000 Ft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2 540 Ft</w:t>
            </w:r>
          </w:p>
        </w:tc>
      </w:tr>
    </w:tbl>
    <w:p w:rsidR="00315EE6" w:rsidRDefault="00315EE6" w:rsidP="00315EE6">
      <w:pPr>
        <w:tabs>
          <w:tab w:val="left" w:pos="567"/>
          <w:tab w:val="left" w:pos="851"/>
          <w:tab w:val="left" w:pos="5245"/>
        </w:tabs>
        <w:spacing w:before="240"/>
        <w:jc w:val="center"/>
        <w:rPr>
          <w:b/>
          <w:bCs/>
          <w:sz w:val="20"/>
          <w:szCs w:val="20"/>
        </w:rPr>
      </w:pPr>
    </w:p>
    <w:p w:rsidR="00315EE6" w:rsidRDefault="00315EE6" w:rsidP="00315EE6">
      <w:pPr>
        <w:tabs>
          <w:tab w:val="left" w:pos="567"/>
          <w:tab w:val="left" w:pos="851"/>
          <w:tab w:val="left" w:pos="5245"/>
        </w:tabs>
        <w:spacing w:before="240"/>
        <w:jc w:val="center"/>
        <w:rPr>
          <w:b/>
          <w:bCs/>
          <w:sz w:val="20"/>
          <w:szCs w:val="20"/>
        </w:rPr>
      </w:pPr>
    </w:p>
    <w:p w:rsidR="00315EE6" w:rsidRDefault="00315EE6" w:rsidP="00315EE6">
      <w:pPr>
        <w:tabs>
          <w:tab w:val="left" w:pos="567"/>
          <w:tab w:val="left" w:pos="851"/>
          <w:tab w:val="left" w:pos="5245"/>
        </w:tabs>
        <w:spacing w:before="240"/>
        <w:jc w:val="center"/>
        <w:rPr>
          <w:b/>
          <w:bCs/>
          <w:sz w:val="20"/>
          <w:szCs w:val="20"/>
        </w:rPr>
      </w:pPr>
    </w:p>
    <w:p w:rsidR="00315EE6" w:rsidRPr="00674060" w:rsidRDefault="00315EE6" w:rsidP="00315EE6">
      <w:pPr>
        <w:tabs>
          <w:tab w:val="left" w:pos="567"/>
          <w:tab w:val="left" w:pos="851"/>
          <w:tab w:val="left" w:pos="5245"/>
        </w:tabs>
        <w:spacing w:before="240"/>
        <w:jc w:val="center"/>
        <w:rPr>
          <w:sz w:val="20"/>
          <w:szCs w:val="20"/>
        </w:rPr>
      </w:pPr>
      <w:r w:rsidRPr="00674060">
        <w:rPr>
          <w:b/>
          <w:bCs/>
          <w:sz w:val="20"/>
          <w:szCs w:val="20"/>
        </w:rPr>
        <w:lastRenderedPageBreak/>
        <w:t>A műszaki megoldás megfelelőségével összefüggő, megrendelt vizsgálatok (tervfelülvizsgálatok)</w:t>
      </w:r>
    </w:p>
    <w:p w:rsidR="00315EE6" w:rsidRDefault="00315EE6" w:rsidP="00315EE6">
      <w:pPr>
        <w:jc w:val="center"/>
        <w:rPr>
          <w:sz w:val="20"/>
          <w:szCs w:val="20"/>
        </w:rPr>
      </w:pPr>
      <w:r w:rsidRPr="00674060">
        <w:rPr>
          <w:sz w:val="20"/>
          <w:szCs w:val="20"/>
        </w:rPr>
        <w:t xml:space="preserve">27% </w:t>
      </w:r>
      <w:proofErr w:type="spellStart"/>
      <w:r w:rsidRPr="00674060">
        <w:rPr>
          <w:sz w:val="20"/>
          <w:szCs w:val="20"/>
        </w:rPr>
        <w:t>ÁFA-val</w:t>
      </w:r>
      <w:proofErr w:type="spellEnd"/>
      <w:r w:rsidRPr="00674060">
        <w:rPr>
          <w:sz w:val="20"/>
          <w:szCs w:val="20"/>
        </w:rPr>
        <w:t>, és nettó 14 000 Ft munkaráfordítás (Mf) egységárral számolva</w:t>
      </w:r>
    </w:p>
    <w:p w:rsidR="00315EE6" w:rsidRPr="00674060" w:rsidRDefault="00315EE6" w:rsidP="00315EE6">
      <w:pPr>
        <w:jc w:val="center"/>
        <w:rPr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8"/>
        <w:gridCol w:w="1239"/>
        <w:gridCol w:w="1239"/>
        <w:gridCol w:w="571"/>
      </w:tblGrid>
      <w:tr w:rsidR="00315EE6" w:rsidRPr="00674060" w:rsidTr="00895D87">
        <w:trPr>
          <w:trHeight w:val="114"/>
          <w:jc w:val="center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Egy lakás, illetve rendeltetési egység esetén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14 000 Ft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17 780 Ft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1,0</w:t>
            </w:r>
          </w:p>
        </w:tc>
      </w:tr>
      <w:tr w:rsidR="00315EE6" w:rsidRPr="00674060" w:rsidTr="00895D87">
        <w:trPr>
          <w:trHeight w:val="133"/>
          <w:jc w:val="center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Kettő — hat lakás, illetve rendeltetési egység esetén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28 000 Ft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35 560 Ft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2,0</w:t>
            </w:r>
          </w:p>
        </w:tc>
      </w:tr>
      <w:tr w:rsidR="00315EE6" w:rsidRPr="00674060" w:rsidTr="00895D87">
        <w:trPr>
          <w:trHeight w:val="150"/>
          <w:jc w:val="center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Hatnál több lakás, illetve rendeltetési egység esetén épületenként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42 000 Ft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53 340 Ft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3,0</w:t>
            </w:r>
          </w:p>
        </w:tc>
      </w:tr>
      <w:tr w:rsidR="00315EE6" w:rsidRPr="00674060" w:rsidTr="00895D87">
        <w:trPr>
          <w:trHeight w:val="169"/>
          <w:jc w:val="center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Épület központi kéménnyel 60-140 kW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28 000 Ft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35 560 Ft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2,0</w:t>
            </w:r>
          </w:p>
        </w:tc>
      </w:tr>
      <w:tr w:rsidR="00315EE6" w:rsidRPr="00674060" w:rsidTr="00895D87">
        <w:trPr>
          <w:trHeight w:val="56"/>
          <w:jc w:val="center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Ipari és kommunális létesítmények esetén 140 kW felett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35 000 Ft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44 450 Ft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2,5</w:t>
            </w:r>
          </w:p>
        </w:tc>
      </w:tr>
      <w:tr w:rsidR="00315EE6" w:rsidRPr="00674060" w:rsidTr="00895D87">
        <w:trPr>
          <w:trHeight w:val="63"/>
          <w:jc w:val="center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>Helyszíni szaktanácsadás (/db)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14 000 Ft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  <w:rPr>
                <w:sz w:val="18"/>
                <w:szCs w:val="18"/>
              </w:rPr>
            </w:pPr>
            <w:r w:rsidRPr="00674060">
              <w:rPr>
                <w:sz w:val="18"/>
                <w:szCs w:val="18"/>
              </w:rPr>
              <w:t xml:space="preserve"> 17 780 Ft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EE6" w:rsidRPr="00674060" w:rsidRDefault="00315EE6" w:rsidP="00895D87">
            <w:pPr>
              <w:jc w:val="center"/>
            </w:pPr>
            <w:r w:rsidRPr="00674060">
              <w:rPr>
                <w:sz w:val="18"/>
                <w:szCs w:val="18"/>
              </w:rPr>
              <w:t>1,0</w:t>
            </w:r>
          </w:p>
        </w:tc>
      </w:tr>
    </w:tbl>
    <w:p w:rsidR="00315EE6" w:rsidRPr="00674060" w:rsidRDefault="00315EE6" w:rsidP="00315EE6">
      <w:pPr>
        <w:rPr>
          <w:b/>
          <w:bCs/>
          <w:sz w:val="16"/>
          <w:szCs w:val="16"/>
        </w:rPr>
      </w:pPr>
    </w:p>
    <w:p w:rsidR="00315EE6" w:rsidRDefault="00315EE6" w:rsidP="00163B51">
      <w:pPr>
        <w:jc w:val="center"/>
        <w:rPr>
          <w:b/>
          <w:bCs/>
        </w:rPr>
      </w:pPr>
      <w:r w:rsidRPr="00674060">
        <w:rPr>
          <w:b/>
          <w:bCs/>
        </w:rPr>
        <w:t xml:space="preserve"> </w:t>
      </w:r>
    </w:p>
    <w:p w:rsidR="00315EE6" w:rsidRDefault="00315EE6" w:rsidP="00315EE6">
      <w:pPr>
        <w:jc w:val="center"/>
        <w:rPr>
          <w:b/>
          <w:bCs/>
        </w:rPr>
      </w:pPr>
    </w:p>
    <w:p w:rsidR="00E7274D" w:rsidRDefault="00315EE6" w:rsidP="00315EE6">
      <w:pPr>
        <w:jc w:val="center"/>
      </w:pPr>
      <w:r w:rsidRPr="00674060">
        <w:rPr>
          <w:b/>
          <w:bCs/>
        </w:rPr>
        <w:t>Az égéstermék-elvezetők jele</w:t>
      </w:r>
      <w:r>
        <w:rPr>
          <w:noProof/>
          <w:lang w:eastAsia="hu-HU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 wp14:anchorId="4442CFF0" wp14:editId="5230152F">
                <wp:simplePos x="0" y="0"/>
                <wp:positionH relativeFrom="margin">
                  <wp:align>center</wp:align>
                </wp:positionH>
                <wp:positionV relativeFrom="paragraph">
                  <wp:posOffset>933450</wp:posOffset>
                </wp:positionV>
                <wp:extent cx="6621145" cy="3009265"/>
                <wp:effectExtent l="0" t="1905" r="8255" b="8255"/>
                <wp:wrapSquare wrapText="bothSides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145" cy="30092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07"/>
                              <w:gridCol w:w="330"/>
                              <w:gridCol w:w="307"/>
                              <w:gridCol w:w="307"/>
                              <w:gridCol w:w="9177"/>
                            </w:tblGrid>
                            <w:tr w:rsidR="00315EE6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251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Karakter</w:t>
                                  </w:r>
                                </w:p>
                              </w:tc>
                              <w:tc>
                                <w:tcPr>
                                  <w:tcW w:w="917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Jelentése</w:t>
                                  </w:r>
                                </w:p>
                              </w:tc>
                            </w:tr>
                            <w:tr w:rsidR="00315EE6">
                              <w:trPr>
                                <w:trHeight w:val="193"/>
                                <w:jc w:val="center"/>
                              </w:trPr>
                              <w:tc>
                                <w:tcPr>
                                  <w:tcW w:w="30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917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15EE6">
                              <w:trPr>
                                <w:trHeight w:val="381"/>
                                <w:jc w:val="center"/>
                              </w:trPr>
                              <w:tc>
                                <w:tcPr>
                                  <w:tcW w:w="30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0121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Egyedi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, egy építmény szintről igénybe vett, 60 kW és az alatti összes névleges bemenő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hőteljesítményű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, jellemzően függőleges tengelyirányú égéstermék-elvezető</w:t>
                                  </w:r>
                                </w:p>
                              </w:tc>
                            </w:tr>
                            <w:tr w:rsidR="00315EE6">
                              <w:trPr>
                                <w:trHeight w:val="486"/>
                                <w:jc w:val="center"/>
                              </w:trPr>
                              <w:tc>
                                <w:tcPr>
                                  <w:tcW w:w="30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0121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Központi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, egy építmény szintről igénybe vett, 60 kW feletti összes névleges bemenő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hőteljesítményű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, jellemzően függőleges tengelyirányú égéstermék-elvezető, 4096 cm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járat keresztmetszetig</w:t>
                                  </w:r>
                                </w:p>
                              </w:tc>
                            </w:tr>
                            <w:tr w:rsidR="00315EE6">
                              <w:trPr>
                                <w:trHeight w:val="408"/>
                                <w:jc w:val="center"/>
                              </w:trPr>
                              <w:tc>
                                <w:tcPr>
                                  <w:tcW w:w="30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0121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Nagy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járat-keresztmetszetű (4 096 cm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járat keresztmetszet felett, 10 000 cm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-ig), egy építmény szintről igénybe vett, 60 kW feletti összes névleges bemenő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hőteljesítményű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, jellemzően függőleges tengelyirányú égéstermék elvezető </w:t>
                                  </w:r>
                                </w:p>
                              </w:tc>
                            </w:tr>
                            <w:tr w:rsidR="00315EE6">
                              <w:trPr>
                                <w:trHeight w:val="134"/>
                                <w:jc w:val="center"/>
                              </w:trPr>
                              <w:tc>
                                <w:tcPr>
                                  <w:tcW w:w="30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10121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Gyűjtő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jellegű, több építmény szintről igénybe vett, jellemzően függőleges tengelyirányú égéstermék-elvezető.</w:t>
                                  </w:r>
                                </w:p>
                              </w:tc>
                            </w:tr>
                            <w:tr w:rsidR="00315EE6">
                              <w:trPr>
                                <w:trHeight w:val="323"/>
                                <w:jc w:val="center"/>
                              </w:trPr>
                              <w:tc>
                                <w:tcPr>
                                  <w:tcW w:w="307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315EE6" w:rsidRDefault="00315EE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9791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Nyitott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égéstermék-elvezető, azaz a rácsatlakoztatott tüzelőberendezés a felállítási helyiségéből veszi az égéshez szükséges levegőt</w:t>
                                  </w:r>
                                </w:p>
                              </w:tc>
                            </w:tr>
                            <w:tr w:rsidR="00315EE6">
                              <w:trPr>
                                <w:trHeight w:val="273"/>
                                <w:jc w:val="center"/>
                              </w:trPr>
                              <w:tc>
                                <w:tcPr>
                                  <w:tcW w:w="307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9791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Zárt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égéstermék-elvezető, azaz a rácsatlakoztatott tüzelőberendezés a külső légtérből veszi az égéshez szükséges levegőt</w:t>
                                  </w:r>
                                </w:p>
                              </w:tc>
                            </w:tr>
                            <w:tr w:rsidR="00315EE6">
                              <w:trPr>
                                <w:trHeight w:val="81"/>
                                <w:jc w:val="center"/>
                              </w:trPr>
                              <w:tc>
                                <w:tcPr>
                                  <w:tcW w:w="307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315EE6" w:rsidRDefault="00315EE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9791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Tartalék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égéstermék-elvezető.</w:t>
                                  </w:r>
                                </w:p>
                              </w:tc>
                            </w:tr>
                            <w:tr w:rsidR="00315EE6">
                              <w:trPr>
                                <w:trHeight w:val="127"/>
                                <w:jc w:val="center"/>
                              </w:trPr>
                              <w:tc>
                                <w:tcPr>
                                  <w:tcW w:w="307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315EE6" w:rsidRDefault="00315EE6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:rsidR="00315EE6" w:rsidRDefault="00315EE6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948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Huzat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vagy mesterséges szívás hatása alatt álló égéstermék-elvezető</w:t>
                                  </w:r>
                                </w:p>
                              </w:tc>
                            </w:tr>
                            <w:tr w:rsidR="00315EE6">
                              <w:trPr>
                                <w:trHeight w:val="172"/>
                                <w:jc w:val="center"/>
                              </w:trPr>
                              <w:tc>
                                <w:tcPr>
                                  <w:tcW w:w="307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315EE6" w:rsidRDefault="00315EE6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:rsidR="00315EE6" w:rsidRDefault="00315EE6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948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Túlnyomás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hatása alatt álló égéstermék-elvezető</w:t>
                                  </w:r>
                                </w:p>
                              </w:tc>
                            </w:tr>
                            <w:tr w:rsidR="00315EE6">
                              <w:trPr>
                                <w:trHeight w:val="77"/>
                                <w:jc w:val="center"/>
                              </w:trPr>
                              <w:tc>
                                <w:tcPr>
                                  <w:tcW w:w="307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315EE6" w:rsidRDefault="00315EE6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:rsidR="00315EE6" w:rsidRDefault="00315EE6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315EE6" w:rsidRDefault="00315EE6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917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Szilárd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- és olaj tüzelőanyagokkal üzemeltetett tüzelőberendezéseket kiszolgáló égéstermék-elvezető</w:t>
                                  </w:r>
                                </w:p>
                              </w:tc>
                            </w:tr>
                            <w:tr w:rsidR="00315EE6">
                              <w:trPr>
                                <w:trHeight w:val="169"/>
                                <w:jc w:val="center"/>
                              </w:trPr>
                              <w:tc>
                                <w:tcPr>
                                  <w:tcW w:w="30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15EE6" w:rsidRDefault="00315EE6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315EE6" w:rsidRDefault="00315EE6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315EE6" w:rsidRDefault="00315EE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917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15EE6" w:rsidRDefault="00315EE6"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Gáznemű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tüzelőanyagokkal üzemeltetett tüzelőberendezéseket kiszolgáló égéstermék-elvezető</w:t>
                                  </w:r>
                                </w:p>
                              </w:tc>
                            </w:tr>
                          </w:tbl>
                          <w:p w:rsidR="00315EE6" w:rsidRDefault="00315EE6" w:rsidP="00315EE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0;margin-top:73.5pt;width:521.35pt;height:236.95pt;z-index:251659264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07"/>
                        <w:gridCol w:w="330"/>
                        <w:gridCol w:w="307"/>
                        <w:gridCol w:w="307"/>
                        <w:gridCol w:w="9177"/>
                      </w:tblGrid>
                      <w:tr w:rsidR="00315EE6">
                        <w:trPr>
                          <w:trHeight w:val="300"/>
                          <w:jc w:val="center"/>
                        </w:trPr>
                        <w:tc>
                          <w:tcPr>
                            <w:tcW w:w="1251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Karakter</w:t>
                            </w:r>
                          </w:p>
                        </w:tc>
                        <w:tc>
                          <w:tcPr>
                            <w:tcW w:w="917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Jelentése</w:t>
                            </w:r>
                          </w:p>
                        </w:tc>
                      </w:tr>
                      <w:tr w:rsidR="00315EE6">
                        <w:trPr>
                          <w:trHeight w:val="193"/>
                          <w:jc w:val="center"/>
                        </w:trPr>
                        <w:tc>
                          <w:tcPr>
                            <w:tcW w:w="30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30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30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917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15EE6">
                        <w:trPr>
                          <w:trHeight w:val="381"/>
                          <w:jc w:val="center"/>
                        </w:trPr>
                        <w:tc>
                          <w:tcPr>
                            <w:tcW w:w="30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0121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Egyedi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egy építmény szintről igénybe vett, 60 kW és az alatti összes névleges bemenő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hőteljesítményű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jellemzően függőleges tengelyirányú égéstermék-elvezető</w:t>
                            </w:r>
                          </w:p>
                        </w:tc>
                      </w:tr>
                      <w:tr w:rsidR="00315EE6">
                        <w:trPr>
                          <w:trHeight w:val="486"/>
                          <w:jc w:val="center"/>
                        </w:trPr>
                        <w:tc>
                          <w:tcPr>
                            <w:tcW w:w="30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0121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Központi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egy építmény szintről igénybe vett, 60 kW feletti összes névleges bemenő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hőteljesítményű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jellemzően függőleges tengelyirányú égéstermék-elvezető, 4096 cm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járat keresztmetszetig</w:t>
                            </w:r>
                          </w:p>
                        </w:tc>
                      </w:tr>
                      <w:tr w:rsidR="00315EE6">
                        <w:trPr>
                          <w:trHeight w:val="408"/>
                          <w:jc w:val="center"/>
                        </w:trPr>
                        <w:tc>
                          <w:tcPr>
                            <w:tcW w:w="30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0121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Nagy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járat-keresztmetszetű (4 096 cm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járat keresztmetszet felett, 10 000 cm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-ig), egy építmény szintről igénybe vett, 60 kW feletti összes névleges bemenő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hőteljesítményű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jellemzően függőleges tengelyirányú égéstermék elvezető </w:t>
                            </w:r>
                          </w:p>
                        </w:tc>
                      </w:tr>
                      <w:tr w:rsidR="00315EE6">
                        <w:trPr>
                          <w:trHeight w:val="134"/>
                          <w:jc w:val="center"/>
                        </w:trPr>
                        <w:tc>
                          <w:tcPr>
                            <w:tcW w:w="30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10121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Gyűjtő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jellegű, több építmény szintről igénybe vett, jellemzően függőleges tengelyirányú égéstermék-elvezető.</w:t>
                            </w:r>
                          </w:p>
                        </w:tc>
                      </w:tr>
                      <w:tr w:rsidR="00315EE6">
                        <w:trPr>
                          <w:trHeight w:val="323"/>
                          <w:jc w:val="center"/>
                        </w:trPr>
                        <w:tc>
                          <w:tcPr>
                            <w:tcW w:w="307" w:type="dxa"/>
                            <w:tcBorders>
                              <w:left w:val="single" w:sz="4" w:space="0" w:color="000000"/>
                            </w:tcBorders>
                          </w:tcPr>
                          <w:p w:rsidR="00315EE6" w:rsidRDefault="00315E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9791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Nyitott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égéstermék-elvezető, azaz a rácsatlakoztatott tüzelőberendezés a felállítási helyiségéből veszi az égéshez szükséges levegőt</w:t>
                            </w:r>
                          </w:p>
                        </w:tc>
                      </w:tr>
                      <w:tr w:rsidR="00315EE6">
                        <w:trPr>
                          <w:trHeight w:val="273"/>
                          <w:jc w:val="center"/>
                        </w:trPr>
                        <w:tc>
                          <w:tcPr>
                            <w:tcW w:w="307" w:type="dxa"/>
                            <w:tcBorders>
                              <w:left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9791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Zárt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égéstermék-elvezető, azaz a rácsatlakoztatott tüzelőberendezés a külső légtérből veszi az égéshez szükséges levegőt</w:t>
                            </w:r>
                          </w:p>
                        </w:tc>
                      </w:tr>
                      <w:tr w:rsidR="00315EE6">
                        <w:trPr>
                          <w:trHeight w:val="81"/>
                          <w:jc w:val="center"/>
                        </w:trPr>
                        <w:tc>
                          <w:tcPr>
                            <w:tcW w:w="307" w:type="dxa"/>
                            <w:tcBorders>
                              <w:left w:val="single" w:sz="4" w:space="0" w:color="000000"/>
                            </w:tcBorders>
                          </w:tcPr>
                          <w:p w:rsidR="00315EE6" w:rsidRDefault="00315E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9791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Tartalék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égéstermék-elvezető.</w:t>
                            </w:r>
                          </w:p>
                        </w:tc>
                      </w:tr>
                      <w:tr w:rsidR="00315EE6">
                        <w:trPr>
                          <w:trHeight w:val="127"/>
                          <w:jc w:val="center"/>
                        </w:trPr>
                        <w:tc>
                          <w:tcPr>
                            <w:tcW w:w="307" w:type="dxa"/>
                            <w:tcBorders>
                              <w:left w:val="single" w:sz="4" w:space="0" w:color="000000"/>
                            </w:tcBorders>
                          </w:tcPr>
                          <w:p w:rsidR="00315EE6" w:rsidRDefault="00315EE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30" w:type="dxa"/>
                          </w:tcPr>
                          <w:p w:rsidR="00315EE6" w:rsidRDefault="00315EE6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948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Huzat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vagy mesterséges szívás hatása alatt álló égéstermék-elvezető</w:t>
                            </w:r>
                          </w:p>
                        </w:tc>
                      </w:tr>
                      <w:tr w:rsidR="00315EE6">
                        <w:trPr>
                          <w:trHeight w:val="172"/>
                          <w:jc w:val="center"/>
                        </w:trPr>
                        <w:tc>
                          <w:tcPr>
                            <w:tcW w:w="307" w:type="dxa"/>
                            <w:tcBorders>
                              <w:left w:val="single" w:sz="4" w:space="0" w:color="000000"/>
                            </w:tcBorders>
                          </w:tcPr>
                          <w:p w:rsidR="00315EE6" w:rsidRDefault="00315EE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30" w:type="dxa"/>
                          </w:tcPr>
                          <w:p w:rsidR="00315EE6" w:rsidRDefault="00315EE6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948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Túlnyomás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hatása alatt álló égéstermék-elvezető</w:t>
                            </w:r>
                          </w:p>
                        </w:tc>
                      </w:tr>
                      <w:tr w:rsidR="00315EE6">
                        <w:trPr>
                          <w:trHeight w:val="77"/>
                          <w:jc w:val="center"/>
                        </w:trPr>
                        <w:tc>
                          <w:tcPr>
                            <w:tcW w:w="307" w:type="dxa"/>
                            <w:tcBorders>
                              <w:left w:val="single" w:sz="4" w:space="0" w:color="000000"/>
                            </w:tcBorders>
                          </w:tcPr>
                          <w:p w:rsidR="00315EE6" w:rsidRDefault="00315EE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30" w:type="dxa"/>
                          </w:tcPr>
                          <w:p w:rsidR="00315EE6" w:rsidRDefault="00315EE6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315EE6" w:rsidRDefault="00315EE6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917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Szilárd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 és olaj tüzelőanyagokkal üzemeltetett tüzelőberendezéseket kiszolgáló égéstermék-elvezető</w:t>
                            </w:r>
                          </w:p>
                        </w:tc>
                      </w:tr>
                      <w:tr w:rsidR="00315EE6">
                        <w:trPr>
                          <w:trHeight w:val="169"/>
                          <w:jc w:val="center"/>
                        </w:trPr>
                        <w:tc>
                          <w:tcPr>
                            <w:tcW w:w="30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315EE6" w:rsidRDefault="00315EE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bottom w:val="single" w:sz="4" w:space="0" w:color="000000"/>
                            </w:tcBorders>
                          </w:tcPr>
                          <w:p w:rsidR="00315EE6" w:rsidRDefault="00315EE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7" w:type="dxa"/>
                            <w:tcBorders>
                              <w:bottom w:val="single" w:sz="4" w:space="0" w:color="000000"/>
                            </w:tcBorders>
                          </w:tcPr>
                          <w:p w:rsidR="00315EE6" w:rsidRDefault="00315E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917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15EE6" w:rsidRDefault="00315EE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Gáznemű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tüzelőanyagokkal üzemeltetett tüzelőberendezéseket kiszolgáló égéstermék-elvezető</w:t>
                            </w:r>
                          </w:p>
                        </w:tc>
                      </w:tr>
                    </w:tbl>
                    <w:p w:rsidR="00315EE6" w:rsidRDefault="00315EE6" w:rsidP="00315EE6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7274D" w:rsidSect="007348E9">
      <w:pgSz w:w="11906" w:h="16838"/>
      <w:pgMar w:top="1304" w:right="1417" w:bottom="141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D2AA5"/>
    <w:multiLevelType w:val="hybridMultilevel"/>
    <w:tmpl w:val="6576C6F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E6"/>
    <w:rsid w:val="00163B51"/>
    <w:rsid w:val="00315EE6"/>
    <w:rsid w:val="0084249D"/>
    <w:rsid w:val="00A33242"/>
    <w:rsid w:val="00E7274D"/>
    <w:rsid w:val="00ED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5EE6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315EE6"/>
    <w:rPr>
      <w:b/>
      <w:bCs/>
    </w:rPr>
  </w:style>
  <w:style w:type="character" w:styleId="Kiemels">
    <w:name w:val="Emphasis"/>
    <w:uiPriority w:val="20"/>
    <w:qFormat/>
    <w:rsid w:val="00315EE6"/>
    <w:rPr>
      <w:i/>
      <w:iCs/>
    </w:rPr>
  </w:style>
  <w:style w:type="paragraph" w:styleId="Nincstrkz">
    <w:name w:val="No Spacing"/>
    <w:uiPriority w:val="99"/>
    <w:qFormat/>
    <w:rsid w:val="00315EE6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5EE6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315EE6"/>
    <w:rPr>
      <w:b/>
      <w:bCs/>
    </w:rPr>
  </w:style>
  <w:style w:type="character" w:styleId="Kiemels">
    <w:name w:val="Emphasis"/>
    <w:uiPriority w:val="20"/>
    <w:qFormat/>
    <w:rsid w:val="00315EE6"/>
    <w:rPr>
      <w:i/>
      <w:iCs/>
    </w:rPr>
  </w:style>
  <w:style w:type="paragraph" w:styleId="Nincstrkz">
    <w:name w:val="No Spacing"/>
    <w:uiPriority w:val="99"/>
    <w:qFormat/>
    <w:rsid w:val="00315EE6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06360-B358-4FBC-94E9-4389DE86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Iroda1844-</dc:creator>
  <cp:lastModifiedBy>Iroda1844-</cp:lastModifiedBy>
  <cp:revision>3</cp:revision>
  <cp:lastPrinted>2015-12-08T14:28:00Z</cp:lastPrinted>
  <dcterms:created xsi:type="dcterms:W3CDTF">2015-12-08T14:30:00Z</dcterms:created>
  <dcterms:modified xsi:type="dcterms:W3CDTF">2015-12-08T14:49:00Z</dcterms:modified>
</cp:coreProperties>
</file>