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0E" w:rsidRPr="00023D52" w:rsidRDefault="00BE020E" w:rsidP="00BE020E">
      <w:pPr>
        <w:pBdr>
          <w:bottom w:val="single" w:sz="4" w:space="1" w:color="auto"/>
        </w:pBd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8. sz. függelék:</w:t>
      </w:r>
    </w:p>
    <w:p w:rsidR="00BE020E" w:rsidRPr="00023D52" w:rsidRDefault="00BE020E" w:rsidP="00BE020E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BE020E" w:rsidRPr="00023D52" w:rsidRDefault="00BE020E" w:rsidP="00BE020E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terv készítésénél figyelembe vett jogszabályok tájékoztató jellegű listája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Vízvédelem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vízgazdálkodásról szóló mód. 1995. évi LVII. tö</w:t>
      </w:r>
      <w:r w:rsidRPr="00023D52">
        <w:rPr>
          <w:rFonts w:ascii="Times New Roman" w:hAnsi="Times New Roman"/>
          <w:sz w:val="24"/>
        </w:rPr>
        <w:t>r</w:t>
      </w:r>
      <w:r w:rsidRPr="00023D52">
        <w:rPr>
          <w:rFonts w:ascii="Times New Roman" w:hAnsi="Times New Roman"/>
          <w:sz w:val="24"/>
        </w:rPr>
        <w:t xml:space="preserve">vény,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A vízhasználatok, csapadékvíz-elvezetés, szennyvíz-elhelyezés és </w:t>
      </w:r>
      <w:proofErr w:type="spellStart"/>
      <w:r w:rsidRPr="00023D52">
        <w:rPr>
          <w:rFonts w:ascii="Times New Roman" w:hAnsi="Times New Roman"/>
          <w:sz w:val="24"/>
        </w:rPr>
        <w:t>-kezelés</w:t>
      </w:r>
      <w:proofErr w:type="spellEnd"/>
      <w:r w:rsidRPr="00023D52">
        <w:rPr>
          <w:rFonts w:ascii="Times New Roman" w:hAnsi="Times New Roman"/>
          <w:sz w:val="24"/>
        </w:rPr>
        <w:t xml:space="preserve"> rendjét szab</w:t>
      </w:r>
      <w:r w:rsidRPr="00023D52">
        <w:rPr>
          <w:rFonts w:ascii="Times New Roman" w:hAnsi="Times New Roman"/>
          <w:sz w:val="24"/>
        </w:rPr>
        <w:t>á</w:t>
      </w:r>
      <w:r w:rsidRPr="00023D52">
        <w:rPr>
          <w:rFonts w:ascii="Times New Roman" w:hAnsi="Times New Roman"/>
          <w:sz w:val="24"/>
        </w:rPr>
        <w:t xml:space="preserve">lyozza a 28/2004. (XII.25.)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 illetve a 204/2001 (XII.26)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Felszín alatti vizek minőségét érintő tevékenységekkel összefüggő egyes feladatokról szóló 92/2007. (IV.26.) Kormányrend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let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felszíni vizek minősége védelmének szabályairól szóló 93/2007. (IV.26.) Kormányrendelet szerinti előírásokat figy</w:t>
      </w:r>
      <w:r w:rsidRPr="00023D52">
        <w:rPr>
          <w:rFonts w:ascii="Times New Roman" w:hAnsi="Times New Roman"/>
          <w:sz w:val="24"/>
        </w:rPr>
        <w:t>e</w:t>
      </w:r>
      <w:r w:rsidRPr="00023D52">
        <w:rPr>
          <w:rFonts w:ascii="Times New Roman" w:hAnsi="Times New Roman"/>
          <w:sz w:val="24"/>
        </w:rPr>
        <w:t>lembe kell venni,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vízgyűjtő gazdálkodás egyes szabályait a 221/2004. (VII.21.) Kormányrendelet tarta</w:t>
      </w:r>
      <w:r w:rsidRPr="00023D52">
        <w:rPr>
          <w:rFonts w:ascii="Times New Roman" w:hAnsi="Times New Roman"/>
          <w:sz w:val="24"/>
        </w:rPr>
        <w:t>l</w:t>
      </w:r>
      <w:r w:rsidRPr="00023D52">
        <w:rPr>
          <w:rFonts w:ascii="Times New Roman" w:hAnsi="Times New Roman"/>
          <w:sz w:val="24"/>
        </w:rPr>
        <w:t>mazza,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A „vizek mezőgazdasági eredetű </w:t>
      </w:r>
      <w:proofErr w:type="spellStart"/>
      <w:r w:rsidRPr="00023D52">
        <w:rPr>
          <w:rFonts w:ascii="Times New Roman" w:hAnsi="Times New Roman"/>
          <w:sz w:val="24"/>
        </w:rPr>
        <w:t>nitrátszennyezéssel</w:t>
      </w:r>
      <w:proofErr w:type="spellEnd"/>
      <w:r w:rsidRPr="00023D52">
        <w:rPr>
          <w:rFonts w:ascii="Times New Roman" w:hAnsi="Times New Roman"/>
          <w:sz w:val="24"/>
        </w:rPr>
        <w:t xml:space="preserve"> szembeni védelméről” szóló 27/2006. (II.7.) Korm. rendelet i</w:t>
      </w:r>
      <w:r w:rsidRPr="00023D52">
        <w:rPr>
          <w:rFonts w:ascii="Times New Roman" w:hAnsi="Times New Roman"/>
          <w:sz w:val="24"/>
        </w:rPr>
        <w:t>n</w:t>
      </w:r>
      <w:r w:rsidRPr="00023D52">
        <w:rPr>
          <w:rFonts w:ascii="Times New Roman" w:hAnsi="Times New Roman"/>
          <w:sz w:val="24"/>
        </w:rPr>
        <w:t>tézkedik,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település területén található vízbázisok, távlati vízbázisok valamint az ivóvízellátást szolgáló vízi létesítmények védelméről a 123/1997.(VII.18.) Kormányrendelet intézkedik,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„felszín alatti víz állapota szempontjából érzékeny területeken lévő települések besorol</w:t>
      </w:r>
      <w:r w:rsidRPr="00023D52">
        <w:rPr>
          <w:rFonts w:ascii="Times New Roman" w:hAnsi="Times New Roman"/>
          <w:sz w:val="24"/>
        </w:rPr>
        <w:t>á</w:t>
      </w:r>
      <w:r w:rsidRPr="00023D52">
        <w:rPr>
          <w:rFonts w:ascii="Times New Roman" w:hAnsi="Times New Roman"/>
          <w:sz w:val="24"/>
        </w:rPr>
        <w:t xml:space="preserve">sáról” szóló 7/2005. (III. 1.)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Környezetvédelmi és vízügyi jogszabályok módosításáról szóló 377/2007. (XII.23.) Korm. rendelet,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vizek hasznosítása, védelme, kártételeinek elhárítására vonatkozó 379/2007. (XII.23.) Korm. re</w:t>
      </w:r>
      <w:r w:rsidRPr="00023D52">
        <w:rPr>
          <w:rFonts w:ascii="Times New Roman" w:hAnsi="Times New Roman"/>
          <w:sz w:val="24"/>
        </w:rPr>
        <w:t>n</w:t>
      </w:r>
      <w:r w:rsidRPr="00023D52">
        <w:rPr>
          <w:rFonts w:ascii="Times New Roman" w:hAnsi="Times New Roman"/>
          <w:sz w:val="24"/>
        </w:rPr>
        <w:t>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Vízgazdálkodás követelményeiről a 94/2007. (XII.23.)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Kiemelt jelentőségű </w:t>
      </w:r>
      <w:proofErr w:type="spellStart"/>
      <w:r w:rsidRPr="00023D52">
        <w:rPr>
          <w:rFonts w:ascii="Times New Roman" w:hAnsi="Times New Roman"/>
          <w:sz w:val="24"/>
        </w:rPr>
        <w:t>vízilétesítményekről</w:t>
      </w:r>
      <w:proofErr w:type="spellEnd"/>
      <w:r w:rsidRPr="00023D52">
        <w:rPr>
          <w:rFonts w:ascii="Times New Roman" w:hAnsi="Times New Roman"/>
          <w:sz w:val="24"/>
        </w:rPr>
        <w:t xml:space="preserve"> a 97/2007. (XII.23.)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Ár- és belvízvédelemről a 100/2007. (XII.23.)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Felszín alatti vízkészletről, </w:t>
      </w:r>
      <w:proofErr w:type="gramStart"/>
      <w:r w:rsidRPr="00023D52">
        <w:rPr>
          <w:rFonts w:ascii="Times New Roman" w:hAnsi="Times New Roman"/>
          <w:sz w:val="24"/>
        </w:rPr>
        <w:t>vízkút fúrásról</w:t>
      </w:r>
      <w:proofErr w:type="gramEnd"/>
      <w:r w:rsidRPr="00023D52">
        <w:rPr>
          <w:rFonts w:ascii="Times New Roman" w:hAnsi="Times New Roman"/>
          <w:sz w:val="24"/>
        </w:rPr>
        <w:t xml:space="preserve"> a 101/2007. (XII.23.)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vízgazdálkodási területekre vonatkozóan az alábbi jogszabályok előírásait kell figyelembe ve</w:t>
      </w:r>
      <w:r w:rsidRPr="00023D52">
        <w:rPr>
          <w:rFonts w:ascii="Times New Roman" w:hAnsi="Times New Roman"/>
          <w:sz w:val="24"/>
        </w:rPr>
        <w:t>n</w:t>
      </w:r>
      <w:r w:rsidRPr="00023D52">
        <w:rPr>
          <w:rFonts w:ascii="Times New Roman" w:hAnsi="Times New Roman"/>
          <w:sz w:val="24"/>
        </w:rPr>
        <w:t>ni: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4/1981. (IV.4.) OHV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1990. évi LXV. törvény - A helyi önkormányzatokról,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120/1999. (VIII. 6.)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21/2006. (I.31) Kormányrendelet.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Levegőtisztaság-védelem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levegőtisztaság védelme: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levegő védelmével kapcsolatos 21/2001. (II.14.) Kormányrendelet előírásai alapján tört</w:t>
      </w:r>
      <w:r w:rsidRPr="00023D52">
        <w:rPr>
          <w:rFonts w:ascii="Times New Roman" w:hAnsi="Times New Roman"/>
          <w:sz w:val="24"/>
        </w:rPr>
        <w:t>é</w:t>
      </w:r>
      <w:r w:rsidRPr="00023D52">
        <w:rPr>
          <w:rFonts w:ascii="Times New Roman" w:hAnsi="Times New Roman"/>
          <w:sz w:val="24"/>
        </w:rPr>
        <w:t xml:space="preserve">nik.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10/2001. (IV.19) KöM rendelet,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helyhez kötött légszennyező pontforrások kibocsátási határértékei és a légszennyezési határért</w:t>
      </w:r>
      <w:r w:rsidRPr="00023D52">
        <w:rPr>
          <w:rFonts w:ascii="Times New Roman" w:hAnsi="Times New Roman"/>
          <w:sz w:val="24"/>
        </w:rPr>
        <w:t>é</w:t>
      </w:r>
      <w:r w:rsidRPr="00023D52">
        <w:rPr>
          <w:rFonts w:ascii="Times New Roman" w:hAnsi="Times New Roman"/>
          <w:sz w:val="24"/>
        </w:rPr>
        <w:t>kek a vonatkozó rendeletek: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14/2001. (V.9.) </w:t>
      </w:r>
      <w:proofErr w:type="spellStart"/>
      <w:r w:rsidRPr="00023D52">
        <w:rPr>
          <w:rFonts w:ascii="Times New Roman" w:hAnsi="Times New Roman"/>
          <w:sz w:val="24"/>
        </w:rPr>
        <w:t>KöM-EüM-FVM</w:t>
      </w:r>
      <w:proofErr w:type="spellEnd"/>
      <w:r w:rsidRPr="00023D52">
        <w:rPr>
          <w:rFonts w:ascii="Times New Roman" w:hAnsi="Times New Roman"/>
          <w:sz w:val="24"/>
        </w:rPr>
        <w:t xml:space="preserve"> együttes rendelet,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lastRenderedPageBreak/>
        <w:t>23/2001. (XI. 13.) KöM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17/2001. (VIII. 3.) KöM rendelet.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Zajvédelem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település belterületének zaj és rezgés elleni védelméről a 284/2007. (X.29.) Kormán</w:t>
      </w:r>
      <w:r w:rsidRPr="00023D52">
        <w:rPr>
          <w:rFonts w:ascii="Times New Roman" w:hAnsi="Times New Roman"/>
          <w:sz w:val="24"/>
        </w:rPr>
        <w:t>y</w:t>
      </w:r>
      <w:r w:rsidRPr="00023D52">
        <w:rPr>
          <w:rFonts w:ascii="Times New Roman" w:hAnsi="Times New Roman"/>
          <w:sz w:val="24"/>
        </w:rPr>
        <w:t>rendelet és a szakhatóságok által meghatározott határértékek betartásával kell gondoskodni.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belterületének a zaj és rezgésterhelési határértékei a 8/2002. (III.22.) KöM-EüM együttes rendelet alapján kerülnek me</w:t>
      </w:r>
      <w:r w:rsidRPr="00023D52">
        <w:rPr>
          <w:rFonts w:ascii="Times New Roman" w:hAnsi="Times New Roman"/>
          <w:sz w:val="24"/>
        </w:rPr>
        <w:t>g</w:t>
      </w:r>
      <w:r w:rsidRPr="00023D52">
        <w:rPr>
          <w:rFonts w:ascii="Times New Roman" w:hAnsi="Times New Roman"/>
          <w:sz w:val="24"/>
        </w:rPr>
        <w:t>határozásra.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Hulladékgazdálkodás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2000. évi XLIII. törvény.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98/2001. (VI.15.)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213/2001 (VI.15.)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5/2002 (X.29.) </w:t>
      </w:r>
      <w:proofErr w:type="spellStart"/>
      <w:r w:rsidRPr="00023D52">
        <w:rPr>
          <w:rFonts w:ascii="Times New Roman" w:hAnsi="Times New Roman"/>
          <w:sz w:val="24"/>
        </w:rPr>
        <w:t>KvVm</w:t>
      </w:r>
      <w:proofErr w:type="spellEnd"/>
      <w:r w:rsidRPr="00023D52">
        <w:rPr>
          <w:rFonts w:ascii="Times New Roman" w:hAnsi="Times New Roman"/>
          <w:sz w:val="24"/>
        </w:rPr>
        <w:t xml:space="preserve">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102/1996. (VII. 12.)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 xml:space="preserve">16/2001. (XI. 14) </w:t>
      </w:r>
      <w:r w:rsidRPr="00023D52">
        <w:rPr>
          <w:rFonts w:ascii="Times New Roman" w:hAnsi="Times New Roman"/>
          <w:sz w:val="24"/>
        </w:rPr>
        <w:t>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8/2005. (IX.15.) sz. </w:t>
      </w:r>
      <w:proofErr w:type="spellStart"/>
      <w:r w:rsidRPr="00023D52">
        <w:rPr>
          <w:rFonts w:ascii="Times New Roman" w:hAnsi="Times New Roman"/>
          <w:sz w:val="24"/>
        </w:rPr>
        <w:t>ökt</w:t>
      </w:r>
      <w:proofErr w:type="spellEnd"/>
      <w:r w:rsidRPr="00023D52">
        <w:rPr>
          <w:rFonts w:ascii="Times New Roman" w:hAnsi="Times New Roman"/>
          <w:sz w:val="24"/>
        </w:rPr>
        <w:t xml:space="preserve"> rendelet a hulladékgazdálkodási tervről.</w:t>
      </w: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Természetvédelem, tájvédelem, tájgazdálkodás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1996. évi LIII. törvény a természeti értékek védelméről, 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275/2004 (X.8.) Kormányrendelet,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2/2002 (I.23.) - KöM-FVM rendelet az érzékeny természeti területekről,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14/1997 (V.28.) - KTM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166/1999 (XI.19.) - Kormányrendelet az egyedi tájértékekről,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 50/2004 (X.12.) - FVM rendelet,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Erdők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1996. évi LIV. törvény,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29/1997 (IV.30.) - FM rendelet.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Környezetvédelem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1995. évi LIII. törvény,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314/2005. (XII.25.) Kormányrendelet (környezeti hatásvizsgálatokról),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Állattatás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13/1999. (XI.25) sz. </w:t>
      </w:r>
      <w:proofErr w:type="spellStart"/>
      <w:r w:rsidRPr="00023D52">
        <w:rPr>
          <w:rFonts w:ascii="Times New Roman" w:hAnsi="Times New Roman"/>
          <w:sz w:val="24"/>
        </w:rPr>
        <w:t>ökt</w:t>
      </w:r>
      <w:proofErr w:type="spellEnd"/>
      <w:r w:rsidRPr="00023D52">
        <w:rPr>
          <w:rFonts w:ascii="Times New Roman" w:hAnsi="Times New Roman"/>
          <w:sz w:val="24"/>
        </w:rPr>
        <w:t xml:space="preserve"> rendelet az állatok tartásáról.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Talajvédelem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1994. évi LV. Törvény.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Épített értékek védelme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1997. évi LIV. törvény a műemlékvédelemről,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„kulturális örökség védelméről” szóló 2001. évi LXIV. törvény,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A „régészeti lelőhelyek feltárásának, illetve a régészei lelőhely, lelet megtalálója anyagi elismerésének részletes szabálya</w:t>
      </w:r>
      <w:r w:rsidRPr="00023D52">
        <w:rPr>
          <w:rFonts w:ascii="Times New Roman" w:hAnsi="Times New Roman"/>
          <w:sz w:val="24"/>
        </w:rPr>
        <w:t>i</w:t>
      </w:r>
      <w:r w:rsidRPr="00023D52">
        <w:rPr>
          <w:rFonts w:ascii="Times New Roman" w:hAnsi="Times New Roman"/>
          <w:sz w:val="24"/>
        </w:rPr>
        <w:t>ról” szóló 18/2001. (X.18.) NKÖM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 xml:space="preserve">Helyi védettségről szóló </w:t>
      </w:r>
      <w:r w:rsidRPr="00023D52">
        <w:rPr>
          <w:rFonts w:ascii="Times New Roman" w:hAnsi="Times New Roman"/>
          <w:color w:val="000000"/>
          <w:sz w:val="24"/>
        </w:rPr>
        <w:t>66/1999. (VIII.13.) FVM rendelet,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lastRenderedPageBreak/>
        <w:t>9/2007. (X.15.) sz. rendelet a helyi értékek védelemről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12/2004. (VIII.26.) sz. rendelet egyedi védelem alá helyezésről,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3/2004. (II.11.) sz. rendelet egyedi védelem alá helyezésről.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  <w:u w:val="single"/>
        </w:rPr>
        <w:t>Beépítéssel kapcsolatos előírások: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46/1997. (XII.29.) KTM rendelet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85/2000. (XI.08.) FVM rendelet (telekalakítás)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1997. évi LXXVIII. törvény (sajátos jogintézmények)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252/2006. (XII.07.) Kormányrendelet (tervtanácsokról)</w:t>
      </w:r>
    </w:p>
    <w:p w:rsidR="00BE020E" w:rsidRPr="00023D52" w:rsidRDefault="00BE020E" w:rsidP="00BE020E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37/2007. (XII.13.) ÖTM rendelet (építésügyi hatósági eljárásokról)</w:t>
      </w:r>
    </w:p>
    <w:p w:rsidR="00BE020E" w:rsidRPr="00023D52" w:rsidRDefault="00BE020E" w:rsidP="00BE020E">
      <w:pPr>
        <w:rPr>
          <w:rFonts w:ascii="Times New Roman" w:hAnsi="Times New Roman"/>
          <w:sz w:val="24"/>
        </w:rPr>
      </w:pPr>
    </w:p>
    <w:p w:rsidR="00BE020E" w:rsidRPr="00023D52" w:rsidRDefault="00BE020E" w:rsidP="00BE020E">
      <w:pPr>
        <w:rPr>
          <w:rFonts w:ascii="Times New Roman" w:hAnsi="Times New Roman"/>
          <w:sz w:val="24"/>
          <w:u w:val="single"/>
        </w:rPr>
      </w:pPr>
      <w:r w:rsidRPr="00023D52">
        <w:rPr>
          <w:rFonts w:ascii="Times New Roman" w:hAnsi="Times New Roman"/>
          <w:sz w:val="24"/>
          <w:u w:val="single"/>
        </w:rPr>
        <w:t>Műszaki biztonság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29/1960. (VI. 7.) Kormányrendelet,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2/1971. (IV. 28.) NIM rendelet alá tartozó nyomásfokozó b</w:t>
      </w:r>
      <w:r w:rsidRPr="00023D52">
        <w:rPr>
          <w:rFonts w:ascii="Times New Roman" w:hAnsi="Times New Roman"/>
          <w:color w:val="000000"/>
          <w:sz w:val="24"/>
        </w:rPr>
        <w:t>e</w:t>
      </w:r>
      <w:r w:rsidRPr="00023D52">
        <w:rPr>
          <w:rFonts w:ascii="Times New Roman" w:hAnsi="Times New Roman"/>
          <w:color w:val="000000"/>
          <w:sz w:val="24"/>
        </w:rPr>
        <w:t>rendezés,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1994. évi XLVIII. törvény,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34/1995. (IV. 5.) Kormányrendelet,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1/1967. (IV. 28.) NIM rendelet alá tartozó villamosvezeték,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1994. évi XLI. törvény,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1/1977. (IV. 6.) NIM re</w:t>
      </w:r>
      <w:r w:rsidRPr="00023D52">
        <w:rPr>
          <w:rFonts w:ascii="Times New Roman" w:hAnsi="Times New Roman"/>
          <w:color w:val="000000"/>
          <w:sz w:val="24"/>
        </w:rPr>
        <w:t>n</w:t>
      </w:r>
      <w:r w:rsidRPr="00023D52">
        <w:rPr>
          <w:rFonts w:ascii="Times New Roman" w:hAnsi="Times New Roman"/>
          <w:color w:val="000000"/>
          <w:sz w:val="24"/>
        </w:rPr>
        <w:t>delet hatálya alá tartozó gáz-, vagy olaj berendezés,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color w:val="000000"/>
          <w:sz w:val="24"/>
        </w:rPr>
        <w:t>6/1993. (V. 12.) IKM rendelet hatálya alá tartozó gázüzemű jármű üzemanyag-ellátó b</w:t>
      </w:r>
      <w:r w:rsidRPr="00023D52">
        <w:rPr>
          <w:rFonts w:ascii="Times New Roman" w:hAnsi="Times New Roman"/>
          <w:color w:val="000000"/>
          <w:sz w:val="24"/>
        </w:rPr>
        <w:t>e</w:t>
      </w:r>
      <w:r w:rsidRPr="00023D52">
        <w:rPr>
          <w:rFonts w:ascii="Times New Roman" w:hAnsi="Times New Roman"/>
          <w:color w:val="000000"/>
          <w:sz w:val="24"/>
        </w:rPr>
        <w:t>rendezés,</w:t>
      </w:r>
    </w:p>
    <w:p w:rsidR="00BE020E" w:rsidRPr="00023D52" w:rsidRDefault="00BE020E" w:rsidP="00BE0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MSZ 16260/1 állami szabvány a sugárzásról.</w:t>
      </w:r>
    </w:p>
    <w:p w:rsidR="004427B0" w:rsidRDefault="004427B0"/>
    <w:sectPr w:rsidR="004427B0" w:rsidSect="00BE020E">
      <w:headerReference w:type="even" r:id="rId5"/>
      <w:pgSz w:w="11906" w:h="16838"/>
      <w:pgMar w:top="1418" w:right="1418" w:bottom="1418" w:left="1418" w:header="708" w:footer="708" w:gutter="0"/>
      <w:cols w:space="708" w:equalWidth="0">
        <w:col w:w="9070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0A" w:rsidRDefault="00BE02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6686"/>
    <w:multiLevelType w:val="hybridMultilevel"/>
    <w:tmpl w:val="E4505722"/>
    <w:lvl w:ilvl="0" w:tplc="ED42809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0C07C8"/>
    <w:multiLevelType w:val="hybridMultilevel"/>
    <w:tmpl w:val="38A809D0"/>
    <w:lvl w:ilvl="0" w:tplc="ED42809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AD60BDB6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020E"/>
    <w:rsid w:val="004427B0"/>
    <w:rsid w:val="00BE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BE02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4294</Characters>
  <Application>Microsoft Office Word</Application>
  <DocSecurity>0</DocSecurity>
  <Lines>35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2016-01-27T13:17:00Z</dcterms:created>
  <dcterms:modified xsi:type="dcterms:W3CDTF">2016-01-27T13:17:00Z</dcterms:modified>
</cp:coreProperties>
</file>