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6C" w:rsidRPr="00C97F29" w:rsidRDefault="00C6756C" w:rsidP="00C6756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Pr="00C97F29">
        <w:rPr>
          <w:rFonts w:ascii="Calibri" w:hAnsi="Calibri"/>
          <w:sz w:val="22"/>
          <w:szCs w:val="22"/>
        </w:rPr>
        <w:t xml:space="preserve">. melléklet </w:t>
      </w:r>
      <w:r>
        <w:rPr>
          <w:rFonts w:ascii="Calibri" w:hAnsi="Calibri"/>
          <w:sz w:val="22"/>
          <w:szCs w:val="22"/>
        </w:rPr>
        <w:t>12</w:t>
      </w:r>
      <w:r w:rsidRPr="00C97F29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2018.(XI.30.)</w:t>
      </w:r>
      <w:r w:rsidRPr="00C97F29">
        <w:rPr>
          <w:rFonts w:ascii="Calibri" w:hAnsi="Calibri"/>
          <w:sz w:val="22"/>
          <w:szCs w:val="22"/>
        </w:rPr>
        <w:t xml:space="preserve"> önkormányzati rendelethez </w:t>
      </w:r>
    </w:p>
    <w:p w:rsidR="00C6756C" w:rsidRPr="00C97F29" w:rsidRDefault="00C6756C" w:rsidP="00C6756C">
      <w:pPr>
        <w:ind w:left="851"/>
        <w:rPr>
          <w:rFonts w:ascii="Calibri" w:hAnsi="Calibri"/>
          <w:b/>
          <w:sz w:val="22"/>
          <w:szCs w:val="22"/>
        </w:rPr>
      </w:pPr>
    </w:p>
    <w:p w:rsidR="00C6756C" w:rsidRPr="00C97F29" w:rsidRDefault="00C6756C" w:rsidP="00C6756C">
      <w:pPr>
        <w:ind w:left="851"/>
        <w:rPr>
          <w:rFonts w:ascii="Calibri" w:hAnsi="Calibri"/>
          <w:b/>
          <w:sz w:val="22"/>
          <w:szCs w:val="22"/>
        </w:rPr>
      </w:pPr>
    </w:p>
    <w:p w:rsidR="00C6756C" w:rsidRPr="00C97F29" w:rsidRDefault="00C6756C" w:rsidP="00C6756C">
      <w:pPr>
        <w:ind w:left="851"/>
        <w:rPr>
          <w:rFonts w:ascii="Calibri" w:hAnsi="Calibri"/>
          <w:b/>
          <w:sz w:val="22"/>
          <w:szCs w:val="22"/>
        </w:rPr>
      </w:pPr>
      <w:r w:rsidRPr="00C97F29">
        <w:rPr>
          <w:rFonts w:ascii="Calibri" w:hAnsi="Calibri"/>
          <w:b/>
          <w:sz w:val="22"/>
          <w:szCs w:val="22"/>
        </w:rPr>
        <w:t>Étkezési térítési díjak</w:t>
      </w:r>
      <w:r>
        <w:rPr>
          <w:rFonts w:ascii="Calibri" w:hAnsi="Calibri"/>
          <w:b/>
          <w:sz w:val="22"/>
          <w:szCs w:val="22"/>
        </w:rPr>
        <w:t xml:space="preserve"> 2019</w:t>
      </w:r>
      <w:r w:rsidRPr="00C97F29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január</w:t>
      </w:r>
      <w:r w:rsidRPr="00C97F29">
        <w:rPr>
          <w:rFonts w:ascii="Calibri" w:hAnsi="Calibri"/>
          <w:b/>
          <w:sz w:val="22"/>
          <w:szCs w:val="22"/>
        </w:rPr>
        <w:t xml:space="preserve"> 1-től (az </w:t>
      </w:r>
      <w:proofErr w:type="spellStart"/>
      <w:r w:rsidRPr="00C97F29">
        <w:rPr>
          <w:rFonts w:ascii="Calibri" w:hAnsi="Calibri"/>
          <w:b/>
          <w:sz w:val="22"/>
          <w:szCs w:val="22"/>
        </w:rPr>
        <w:t>ÁFÁ-t</w:t>
      </w:r>
      <w:proofErr w:type="spellEnd"/>
      <w:r w:rsidRPr="00C97F29">
        <w:rPr>
          <w:rFonts w:ascii="Calibri" w:hAnsi="Calibri"/>
          <w:b/>
          <w:sz w:val="22"/>
          <w:szCs w:val="22"/>
        </w:rPr>
        <w:t xml:space="preserve"> nem tartalmazzák)</w:t>
      </w:r>
    </w:p>
    <w:p w:rsidR="00C6756C" w:rsidRDefault="00C6756C" w:rsidP="00C6756C">
      <w:pPr>
        <w:ind w:left="851"/>
        <w:jc w:val="right"/>
        <w:rPr>
          <w:rFonts w:ascii="Arial" w:hAnsi="Arial" w:cs="Arial"/>
        </w:rPr>
      </w:pPr>
    </w:p>
    <w:tbl>
      <w:tblPr>
        <w:tblW w:w="80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660"/>
        <w:gridCol w:w="2880"/>
        <w:gridCol w:w="2460"/>
      </w:tblGrid>
      <w:tr w:rsidR="00C6756C" w:rsidRPr="00332C37" w:rsidTr="00996A8E">
        <w:trPr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Diéta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Nyersanyagnorma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(nettó Ft/adag) 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Bölcsőde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Reggeli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271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Reggeli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326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Reggeli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Tej- és tojásmentes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Tej- és tojásmentes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Tej- és tojásmentes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326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Tej- és tojásmentes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Óvoda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Diabetikus ("cukros")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Diabetikus ("cukros")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Diabetikus ("cukros")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Laktózmentes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Laktózmentes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Laktózmentes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Tej- és tojásmentes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Tej- és tojásmentes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Tej- és tojásmentes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Tej- és almamentes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Tej- és almamentes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Tej- és almamentes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Gluténmentes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Gluténmentes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Gluténmentes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Dió-, mogyorómentes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Dió-, mogyorómentes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Dió-, mogyorómentes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756C" w:rsidRPr="00332C37" w:rsidTr="00996A8E">
        <w:trPr>
          <w:trHeight w:val="6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Megnevezés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Diéta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Nyersanyagnorma (nettó Ft/adag) áfa nélkül</w:t>
            </w:r>
          </w:p>
        </w:tc>
      </w:tr>
      <w:tr w:rsidR="00C6756C" w:rsidRPr="00332C37" w:rsidTr="00996A8E">
        <w:trPr>
          <w:trHeight w:val="6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Iskolák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Laktózmentes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Laktózmentes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Laktózmentes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Tej- és almamentes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Tej- és almamentes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Tej- és almamentes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Gluténmentes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Gluténmentes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Gluténmentes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Dió-, mogyorómentes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Dió-, mogyorómentes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Dió-, mogyorómentes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Hüvelyes ételallergia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Hüvelyes ételallergia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Hüvelyes ételallergia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Nyári napközi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Szünidei étkeztetés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Gimnázium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6756C" w:rsidRPr="00332C37" w:rsidTr="00996A8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6C" w:rsidRPr="00332C37" w:rsidRDefault="00C6756C" w:rsidP="00996A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2C37"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</w:tr>
    </w:tbl>
    <w:p w:rsidR="00C6756C" w:rsidRDefault="00C6756C" w:rsidP="00C6756C">
      <w:pPr>
        <w:ind w:left="851"/>
        <w:jc w:val="right"/>
        <w:rPr>
          <w:rFonts w:ascii="Arial" w:hAnsi="Arial" w:cs="Arial"/>
        </w:rPr>
      </w:pPr>
    </w:p>
    <w:p w:rsidR="00C6756C" w:rsidRDefault="00C6756C" w:rsidP="00C6756C"/>
    <w:p w:rsidR="00EE3FD3" w:rsidRDefault="00EE3FD3"/>
    <w:sectPr w:rsidR="00EE3FD3" w:rsidSect="00332C37">
      <w:pgSz w:w="11906" w:h="16838"/>
      <w:pgMar w:top="1134" w:right="1418" w:bottom="1134" w:left="1418" w:header="170" w:footer="17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6756C"/>
    <w:rsid w:val="009911FD"/>
    <w:rsid w:val="00B01ABA"/>
    <w:rsid w:val="00C6756C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75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2018-11-30T08:58:00Z</dcterms:created>
  <dcterms:modified xsi:type="dcterms:W3CDTF">2018-11-30T08:58:00Z</dcterms:modified>
</cp:coreProperties>
</file>