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642" w:rsidRDefault="006D7642" w:rsidP="006D7642">
      <w:pPr>
        <w:jc w:val="right"/>
        <w:rPr>
          <w:b/>
          <w:bCs/>
        </w:rPr>
      </w:pPr>
      <w:r>
        <w:rPr>
          <w:b/>
          <w:bCs/>
        </w:rPr>
        <w:t>9. számú melléklet</w:t>
      </w:r>
    </w:p>
    <w:p w:rsidR="006D7642" w:rsidRDefault="006D7642" w:rsidP="006D7642">
      <w:pPr>
        <w:jc w:val="right"/>
        <w:rPr>
          <w:b/>
          <w:bCs/>
        </w:rPr>
      </w:pPr>
    </w:p>
    <w:p w:rsidR="006D7642" w:rsidRDefault="006D7642" w:rsidP="006D7642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10/2019. (IX. 27.) önkormányzati rendelethez</w:t>
      </w:r>
    </w:p>
    <w:p w:rsidR="006D7642" w:rsidRDefault="006D7642" w:rsidP="006D7642">
      <w:pPr>
        <w:jc w:val="center"/>
        <w:rPr>
          <w:b/>
        </w:rPr>
      </w:pPr>
      <w:r>
        <w:rPr>
          <w:b/>
        </w:rPr>
        <w:t xml:space="preserve">Sarkad Város Önkormányzat városi szintre összesített 2019.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6D7642" w:rsidRDefault="006D7642" w:rsidP="006D7642">
      <w:pPr>
        <w:rPr>
          <w:b/>
        </w:rPr>
      </w:pPr>
    </w:p>
    <w:p w:rsidR="006D7642" w:rsidRDefault="006D7642" w:rsidP="006D7642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543"/>
        <w:gridCol w:w="1518"/>
        <w:gridCol w:w="1443"/>
      </w:tblGrid>
      <w:tr w:rsidR="006D7642" w:rsidTr="00DF784A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3.</w:t>
            </w:r>
          </w:p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u w:val="single"/>
              </w:rPr>
            </w:pPr>
            <w:r>
              <w:t>102/2019. (VI.27.) sz. Kt. határozat, Kossuth utca 6-8. sz. alatti társasház mögötti 1 db gépjármű parkolóhely megszűntetése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70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2.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1215/2019. (IV.18.) Kormányhatározat alapján informatikai rendszer cseréje, bővítése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17.300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3.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 xml:space="preserve">ROHU-140 </w:t>
            </w:r>
            <w:proofErr w:type="spellStart"/>
            <w:r>
              <w:t>Webike</w:t>
            </w:r>
            <w:proofErr w:type="spellEnd"/>
            <w:r>
              <w:t xml:space="preserve"> (EUR) pályázat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19.850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4.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 xml:space="preserve">ROHU-140 </w:t>
            </w:r>
            <w:proofErr w:type="spellStart"/>
            <w:r>
              <w:t>Webike</w:t>
            </w:r>
            <w:proofErr w:type="spellEnd"/>
            <w:r>
              <w:t xml:space="preserve"> (HUF) pályázat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99.658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5.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 xml:space="preserve">TOP-3.1.1-15-BS1-2016-00006 Közlekedésfejlesztés pályázat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586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6.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EFOP-3.7.3-16-2017-00160 Egész életen át tartó tanulás lehetőségeinek fejlesztése Sarkadon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6.428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7.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TOP-2.1.2-15-BS1-2018-00020 Zöld Sarkad 2020 pályázat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100.000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8.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140/2018. (IX.27.) sz. Kt. határozat, Bihar utca végén sportpark fejlesztése, Éden Camp szabadidőpark fejlesztése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352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9.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b/>
              </w:rPr>
            </w:pPr>
            <w:r>
              <w:t>TOP-4.3.1-15-BS1-2016-00001 Szociális városrehabilitáció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-88.407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10.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TOP-3.2.1-16-BS1-2017-00020 Polgármesteri Hivatal energetikai korszerűsítése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-51.943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11.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TOP-1.1.3-16-BS1-2017-00021 Közétkeztetési pályázat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-3.502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12.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TOP-3.2.1-15-BS1-2016-00006 Önkormányzati épületek energiakorszerűsítése (Gimnázium)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-3.100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13.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 xml:space="preserve">TOP-1.2.1-15-BS1-2016-00031 </w:t>
            </w:r>
            <w:proofErr w:type="spellStart"/>
            <w:r>
              <w:t>Öko</w:t>
            </w:r>
            <w:proofErr w:type="spellEnd"/>
            <w:r>
              <w:t>- és aktív turisztika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-10.622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14.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TOP-3.1.1-15-BS1-2016-00006 Közlekedésfejlesztés pályázat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-586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15.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TOP-3.1.1-15-BS1-2016-00006 Közlekedésfejlesztés pályázat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-6.430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16.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TOP-1.4.1-16-BS1-2017-00023 Bölcsőde építése Sarkadon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-38.524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17.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EFOP-1.5.3-16-2017-00018 Minőségi Humán közszolgáltatások a hátrányos helyzetűek támogatására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-26.928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18.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EFOP-3.7.3-16-2017-00160 Egész életen át tartó tanulás lehetőségeinek fejlesztése Sarkadon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-6.533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19.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TOP-5.3.1-16-BS1-2017-00009 Közösségfejlesztés a hagyományok tükrében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-4.193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20.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Start Munka Mintaprogram eszközbeszerzés: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1 db tűzhely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 xml:space="preserve">befőző automata, </w:t>
            </w:r>
            <w:proofErr w:type="spellStart"/>
            <w:r>
              <w:t>ivólékészítő</w:t>
            </w:r>
            <w:proofErr w:type="spellEnd"/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1 db ágdaráló gép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1 db kőroppantó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10 garnitúra kerti bútor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5 db motoros kasza, 5 db fűrész, 5 db szecskázó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642" w:rsidRDefault="006D7642" w:rsidP="00DF784A">
            <w:pPr>
              <w:ind w:left="360"/>
              <w:jc w:val="both"/>
            </w:pPr>
          </w:p>
          <w:p w:rsidR="006D7642" w:rsidRDefault="006D7642" w:rsidP="00DF784A">
            <w:pPr>
              <w:ind w:left="360"/>
              <w:jc w:val="right"/>
            </w:pPr>
            <w:r>
              <w:t>195</w:t>
            </w:r>
          </w:p>
          <w:p w:rsidR="006D7642" w:rsidRDefault="006D7642" w:rsidP="00DF784A">
            <w:pPr>
              <w:ind w:left="360"/>
              <w:jc w:val="right"/>
            </w:pPr>
            <w:r>
              <w:t>166</w:t>
            </w:r>
          </w:p>
          <w:p w:rsidR="006D7642" w:rsidRDefault="006D7642" w:rsidP="00DF784A">
            <w:pPr>
              <w:ind w:left="360"/>
              <w:jc w:val="right"/>
            </w:pPr>
            <w:r>
              <w:t>197</w:t>
            </w:r>
          </w:p>
          <w:p w:rsidR="006D7642" w:rsidRDefault="006D7642" w:rsidP="00DF784A">
            <w:pPr>
              <w:ind w:left="360"/>
              <w:jc w:val="right"/>
            </w:pPr>
            <w:r>
              <w:t>116</w:t>
            </w:r>
          </w:p>
          <w:p w:rsidR="006D7642" w:rsidRDefault="006D7642" w:rsidP="00DF784A">
            <w:pPr>
              <w:ind w:left="360"/>
              <w:jc w:val="right"/>
            </w:pPr>
            <w:r>
              <w:t>990</w:t>
            </w:r>
          </w:p>
          <w:p w:rsidR="006D7642" w:rsidRDefault="006D7642" w:rsidP="00DF784A">
            <w:pPr>
              <w:ind w:left="360"/>
              <w:jc w:val="right"/>
            </w:pPr>
            <w:r>
              <w:t>2.949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4.613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21.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TOP-4.1.1-15-BS1-2016-00046 Egészségügyi alapellátás infrastrukturális fejlesztése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-108</w:t>
            </w:r>
          </w:p>
        </w:tc>
      </w:tr>
    </w:tbl>
    <w:p w:rsidR="006D7642" w:rsidRDefault="006D7642" w:rsidP="006D7642">
      <w:pPr>
        <w:jc w:val="right"/>
        <w:rPr>
          <w:b/>
          <w:bCs/>
        </w:rPr>
      </w:pPr>
      <w:r>
        <w:rPr>
          <w:b/>
          <w:bCs/>
        </w:rPr>
        <w:lastRenderedPageBreak/>
        <w:t>9. számú melléklet folytatása</w:t>
      </w:r>
    </w:p>
    <w:p w:rsidR="006D7642" w:rsidRDefault="006D7642" w:rsidP="006D7642">
      <w:pPr>
        <w:jc w:val="right"/>
        <w:rPr>
          <w:b/>
          <w:bCs/>
        </w:rPr>
      </w:pPr>
    </w:p>
    <w:p w:rsidR="006D7642" w:rsidRDefault="006D7642" w:rsidP="006D7642">
      <w:pPr>
        <w:jc w:val="right"/>
        <w:rPr>
          <w:b/>
          <w:bCs/>
        </w:rPr>
      </w:pPr>
    </w:p>
    <w:p w:rsidR="006D7642" w:rsidRDefault="006D7642" w:rsidP="006D7642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10/2019. (IX.27.) önkormányzati rendelethez</w:t>
      </w:r>
    </w:p>
    <w:p w:rsidR="006D7642" w:rsidRDefault="006D7642" w:rsidP="006D7642">
      <w:pPr>
        <w:jc w:val="center"/>
        <w:rPr>
          <w:b/>
        </w:rPr>
      </w:pPr>
      <w:r>
        <w:rPr>
          <w:b/>
        </w:rPr>
        <w:t xml:space="preserve">Sarkad Város Önkormányzat városi szintre összesített 2019.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6D7642" w:rsidRDefault="006D7642" w:rsidP="006D7642">
      <w:pPr>
        <w:jc w:val="center"/>
        <w:rPr>
          <w:b/>
        </w:rPr>
      </w:pPr>
    </w:p>
    <w:p w:rsidR="006D7642" w:rsidRDefault="006D7642" w:rsidP="006D7642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68"/>
        <w:gridCol w:w="1094"/>
        <w:gridCol w:w="1443"/>
      </w:tblGrid>
      <w:tr w:rsidR="006D7642" w:rsidTr="00DF784A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3.</w:t>
            </w:r>
          </w:p>
          <w:p w:rsidR="006D7642" w:rsidRDefault="006D7642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rPr>
                <w:b/>
                <w:sz w:val="22"/>
                <w:szCs w:val="22"/>
              </w:rPr>
            </w:pPr>
            <w:r>
              <w:t>TOP-5.2.1-15-BS1-2016-00001 Társadalmi együttműködések erősítését szolgáló helyi szintű komplex programok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-2.631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TOP-1.2.1-16-BS1-2017-00001 Városi Képtár és Kónya emlékszobor felújítása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-717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TOP-3.2.1-16-BS1-2017-00022 Óvodák energetikai korszerűsítése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-404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TOP-2.1.2-16-BS1-2017-00011 Ökológiai fejlesztések a környezettudatosság jegyében Sarkadon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-1.957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KÖFOP-1.2.1-VEKOP-16-2017-01262 Csatlakozási konstrukció az önkormányzati ASP rendszer országos kiterjesztéséhez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-308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Közétkeztetési Intézmény: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1 db ételfőző üst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1 db irodabútor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2 db hordozható telefon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1 db porral oltó tűzoltó készülék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2 db szőnyeg</w:t>
            </w:r>
          </w:p>
          <w:p w:rsidR="006D7642" w:rsidRDefault="006D7642" w:rsidP="006D7642">
            <w:pPr>
              <w:numPr>
                <w:ilvl w:val="0"/>
                <w:numId w:val="1"/>
              </w:numPr>
              <w:jc w:val="both"/>
            </w:pPr>
            <w:r>
              <w:t>1 db telefon 3 havi törlesztő részlete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642" w:rsidRDefault="006D7642" w:rsidP="00DF784A">
            <w:pPr>
              <w:ind w:left="360"/>
              <w:jc w:val="both"/>
            </w:pPr>
          </w:p>
          <w:p w:rsidR="006D7642" w:rsidRDefault="006D7642" w:rsidP="00DF784A">
            <w:pPr>
              <w:jc w:val="right"/>
            </w:pPr>
            <w:r>
              <w:t>1.531</w:t>
            </w:r>
          </w:p>
          <w:p w:rsidR="006D7642" w:rsidRDefault="006D7642" w:rsidP="00DF784A">
            <w:pPr>
              <w:jc w:val="right"/>
            </w:pPr>
            <w:r>
              <w:t>122</w:t>
            </w:r>
          </w:p>
          <w:p w:rsidR="006D7642" w:rsidRDefault="006D7642" w:rsidP="00DF784A">
            <w:pPr>
              <w:jc w:val="right"/>
            </w:pPr>
            <w:r>
              <w:t>23</w:t>
            </w:r>
          </w:p>
          <w:p w:rsidR="006D7642" w:rsidRDefault="006D7642" w:rsidP="00DF784A">
            <w:pPr>
              <w:jc w:val="right"/>
            </w:pPr>
            <w:r>
              <w:t>10</w:t>
            </w:r>
          </w:p>
          <w:p w:rsidR="006D7642" w:rsidRDefault="006D7642" w:rsidP="00DF784A">
            <w:pPr>
              <w:jc w:val="right"/>
            </w:pPr>
            <w:r>
              <w:t>12</w:t>
            </w:r>
          </w:p>
          <w:p w:rsidR="006D7642" w:rsidRDefault="006D7642" w:rsidP="00DF784A">
            <w:pPr>
              <w:jc w:val="right"/>
            </w:pPr>
            <w:r>
              <w:t>14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1.712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Intézményi Gondnokság: 3 db mobiltelefon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Óvoda: 1 db 50 l-es hulladékgyűjtő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Bartók Béla Művelődési Központ és Könyvtár: 2 db ventilátor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Bölcsőde: Új Bölcsőde fejlesztési kiadásainak finanszírozására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r>
              <w:t>Polgármesteri Hivatal: 1 db falióra nagyterembe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33.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</w:pPr>
            <w:r>
              <w:t>Városgazdálkodási Iroda:</w:t>
            </w:r>
          </w:p>
          <w:p w:rsidR="006D7642" w:rsidRDefault="006D7642" w:rsidP="006D7642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1 db sövénynyíró (Körösháti temető)</w:t>
            </w:r>
          </w:p>
          <w:p w:rsidR="006D7642" w:rsidRDefault="006D7642" w:rsidP="006D7642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 xml:space="preserve">3 db létra </w:t>
            </w:r>
          </w:p>
          <w:p w:rsidR="006D7642" w:rsidRDefault="006D7642" w:rsidP="006D7642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 xml:space="preserve">kerámia pelikán </w:t>
            </w:r>
          </w:p>
          <w:p w:rsidR="006D7642" w:rsidRDefault="006D7642" w:rsidP="006D7642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1 db elektromos tűzhely (Piac tér T/25.)</w:t>
            </w:r>
          </w:p>
          <w:p w:rsidR="006D7642" w:rsidRDefault="006D7642" w:rsidP="006D7642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1 db sövényvágó olló (Körösháti temető)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642" w:rsidRDefault="006D7642" w:rsidP="00DF784A">
            <w:pPr>
              <w:jc w:val="right"/>
            </w:pPr>
          </w:p>
          <w:p w:rsidR="006D7642" w:rsidRDefault="006D7642" w:rsidP="00DF784A">
            <w:pPr>
              <w:jc w:val="right"/>
            </w:pPr>
            <w:r>
              <w:t>35</w:t>
            </w:r>
          </w:p>
          <w:p w:rsidR="006D7642" w:rsidRDefault="006D7642" w:rsidP="00DF784A">
            <w:pPr>
              <w:jc w:val="right"/>
            </w:pPr>
            <w:r>
              <w:t>77</w:t>
            </w:r>
          </w:p>
          <w:p w:rsidR="006D7642" w:rsidRDefault="006D7642" w:rsidP="00DF784A">
            <w:pPr>
              <w:jc w:val="right"/>
            </w:pPr>
            <w:r>
              <w:t>100</w:t>
            </w:r>
          </w:p>
          <w:p w:rsidR="006D7642" w:rsidRDefault="006D7642" w:rsidP="00DF784A">
            <w:pPr>
              <w:jc w:val="right"/>
            </w:pPr>
            <w:r>
              <w:t>58</w:t>
            </w:r>
          </w:p>
          <w:p w:rsidR="006D7642" w:rsidRDefault="006D7642" w:rsidP="00DF784A">
            <w:pPr>
              <w:jc w:val="right"/>
            </w:pPr>
            <w:r>
              <w:t>8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t>278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7642" w:rsidRDefault="006D7642" w:rsidP="00DF784A">
            <w:pPr>
              <w:jc w:val="both"/>
            </w:pP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8.076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7642" w:rsidRDefault="006D7642" w:rsidP="00DF784A">
            <w:pPr>
              <w:jc w:val="both"/>
            </w:pP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</w:pPr>
            <w:r>
              <w:rPr>
                <w:bCs/>
              </w:rPr>
              <w:t>1.178.581</w:t>
            </w:r>
          </w:p>
        </w:tc>
      </w:tr>
      <w:tr w:rsidR="006D7642" w:rsidTr="00DF784A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D7642" w:rsidRDefault="006D7642" w:rsidP="00DF784A">
            <w:pPr>
              <w:jc w:val="both"/>
            </w:pP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7642" w:rsidRDefault="006D7642" w:rsidP="00DF784A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7642" w:rsidRDefault="006D7642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1.186.657</w:t>
            </w:r>
          </w:p>
        </w:tc>
      </w:tr>
    </w:tbl>
    <w:p w:rsidR="006B00AE" w:rsidRPr="006D7642" w:rsidRDefault="006B00AE" w:rsidP="006D7642">
      <w:bookmarkStart w:id="0" w:name="_GoBack"/>
      <w:bookmarkEnd w:id="0"/>
    </w:p>
    <w:sectPr w:rsidR="006B00AE" w:rsidRPr="006D7642" w:rsidSect="0075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266311"/>
    <w:rsid w:val="003C38B1"/>
    <w:rsid w:val="004615D0"/>
    <w:rsid w:val="004E5CC3"/>
    <w:rsid w:val="006B00AE"/>
    <w:rsid w:val="006D7642"/>
    <w:rsid w:val="0073220A"/>
    <w:rsid w:val="007556AE"/>
    <w:rsid w:val="00820DF8"/>
    <w:rsid w:val="00B9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2019-10-02T10:45:00Z</dcterms:created>
  <dcterms:modified xsi:type="dcterms:W3CDTF">2019-10-02T10:45:00Z</dcterms:modified>
</cp:coreProperties>
</file>