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2A" w:rsidRDefault="00A44B2A" w:rsidP="00A44B2A">
      <w:pPr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8</w:t>
      </w:r>
      <w:proofErr w:type="gramStart"/>
      <w:r w:rsidRPr="00041403">
        <w:rPr>
          <w:b/>
          <w:color w:val="000000"/>
          <w:sz w:val="24"/>
          <w:szCs w:val="24"/>
        </w:rPr>
        <w:t>.sz.mell</w:t>
      </w:r>
      <w:proofErr w:type="gramEnd"/>
      <w:r w:rsidRPr="00041403">
        <w:rPr>
          <w:b/>
          <w:color w:val="000000"/>
          <w:sz w:val="24"/>
          <w:szCs w:val="24"/>
        </w:rPr>
        <w:t>éklet</w:t>
      </w:r>
      <w:proofErr w:type="spellEnd"/>
      <w:r w:rsidRPr="0004140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KIMUTATÁS</w:t>
      </w:r>
    </w:p>
    <w:p w:rsidR="00A44B2A" w:rsidRPr="00CA6FD6" w:rsidRDefault="00A44B2A" w:rsidP="00A44B2A">
      <w:pPr>
        <w:rPr>
          <w:color w:val="000000"/>
          <w:sz w:val="24"/>
          <w:szCs w:val="24"/>
        </w:rPr>
      </w:pPr>
    </w:p>
    <w:p w:rsidR="00A44B2A" w:rsidRPr="00CA6FD6" w:rsidRDefault="00A44B2A" w:rsidP="00A44B2A">
      <w:pPr>
        <w:rPr>
          <w:color w:val="000000"/>
          <w:sz w:val="24"/>
          <w:szCs w:val="24"/>
        </w:rPr>
      </w:pPr>
      <w:r w:rsidRPr="00CA6FD6">
        <w:rPr>
          <w:color w:val="000000"/>
          <w:sz w:val="24"/>
          <w:szCs w:val="24"/>
        </w:rPr>
        <w:t xml:space="preserve"> A több éves kihatással járó döntések számszerűsítéséről</w:t>
      </w:r>
    </w:p>
    <w:p w:rsidR="00A65DAF" w:rsidRDefault="00A44B2A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2A"/>
    <w:rsid w:val="00043595"/>
    <w:rsid w:val="003457C0"/>
    <w:rsid w:val="00A44B2A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87309-097A-46BF-B0E7-29B2C827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4B2A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153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2014-05-05T09:25:00Z</dcterms:created>
  <dcterms:modified xsi:type="dcterms:W3CDTF">2014-05-05T09:25:00Z</dcterms:modified>
</cp:coreProperties>
</file>