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46" w:rsidRDefault="00DE1E46" w:rsidP="00DE1E46">
      <w:pPr>
        <w:pStyle w:val="Szvegtrzs"/>
        <w:jc w:val="left"/>
        <w:rPr>
          <w:b/>
          <w:u w:val="single"/>
        </w:rPr>
      </w:pPr>
      <w:r>
        <w:rPr>
          <w:b/>
          <w:u w:val="single"/>
        </w:rPr>
        <w:t>4. melléklet a 4/2007. (III. 30.) önkormányzati rendelethez</w:t>
      </w:r>
    </w:p>
    <w:p w:rsidR="00DE1E46" w:rsidRDefault="00DE1E46" w:rsidP="00DE1E46">
      <w:pPr>
        <w:pStyle w:val="Szvegtrzs"/>
        <w:spacing w:after="120"/>
        <w:jc w:val="center"/>
        <w:rPr>
          <w:b/>
          <w:sz w:val="28"/>
          <w:u w:val="single"/>
        </w:rPr>
      </w:pPr>
    </w:p>
    <w:p w:rsidR="00DE1E46" w:rsidRDefault="00DE1E46" w:rsidP="00DE1E46">
      <w:pPr>
        <w:pStyle w:val="Szvegtrzs"/>
        <w:jc w:val="center"/>
        <w:rPr>
          <w:b/>
          <w:u w:val="single"/>
        </w:rPr>
      </w:pPr>
      <w:r>
        <w:rPr>
          <w:b/>
          <w:u w:val="single"/>
        </w:rPr>
        <w:t>ÁTRUHÁZOTT HATÁSKÖRÖK</w:t>
      </w:r>
    </w:p>
    <w:p w:rsidR="00DE1E46" w:rsidRDefault="00DE1E46" w:rsidP="00DE1E46">
      <w:pPr>
        <w:pStyle w:val="Szvegtrzs"/>
        <w:jc w:val="left"/>
        <w:rPr>
          <w:b/>
          <w:u w:val="single"/>
        </w:rPr>
      </w:pPr>
    </w:p>
    <w:p w:rsidR="00DE1E46" w:rsidRDefault="00DE1E46" w:rsidP="00DE1E46">
      <w:pPr>
        <w:pStyle w:val="Szvegtrzs"/>
        <w:jc w:val="left"/>
        <w:rPr>
          <w:b/>
          <w:u w:val="single"/>
        </w:rPr>
      </w:pPr>
      <w:r>
        <w:rPr>
          <w:b/>
          <w:u w:val="single"/>
        </w:rPr>
        <w:t>1. POLGÁRMESTERRE</w:t>
      </w:r>
    </w:p>
    <w:p w:rsidR="00DE1E46" w:rsidRDefault="00DE1E46" w:rsidP="00DE1E46">
      <w:pPr>
        <w:pStyle w:val="Szvegtrzs"/>
        <w:jc w:val="left"/>
        <w:rPr>
          <w:b/>
          <w:u w:val="single"/>
        </w:rPr>
      </w:pPr>
    </w:p>
    <w:p w:rsidR="00DE1E46" w:rsidRDefault="00DE1E46" w:rsidP="00DE1E46">
      <w:pPr>
        <w:pStyle w:val="Szvegtrzs"/>
        <w:jc w:val="left"/>
        <w:rPr>
          <w:b/>
        </w:rPr>
      </w:pPr>
      <w:r>
        <w:rPr>
          <w:b/>
        </w:rPr>
        <w:t>Döntés:</w:t>
      </w:r>
    </w:p>
    <w:p w:rsidR="00DE1E46" w:rsidRDefault="00DE1E46" w:rsidP="00DE1E46">
      <w:pPr>
        <w:pStyle w:val="Szvegtrzs"/>
        <w:ind w:left="360"/>
        <w:jc w:val="left"/>
      </w:pPr>
      <w:proofErr w:type="gramStart"/>
      <w:r>
        <w:t>a</w:t>
      </w:r>
      <w:proofErr w:type="gramEnd"/>
      <w:r>
        <w:t>) az önkormányzati segélyről,</w:t>
      </w:r>
    </w:p>
    <w:p w:rsidR="00DE1E46" w:rsidRDefault="00DE1E46" w:rsidP="00DE1E46">
      <w:pPr>
        <w:pStyle w:val="Szvegtrzs"/>
        <w:ind w:left="360"/>
        <w:jc w:val="left"/>
      </w:pPr>
      <w:r>
        <w:t>b) köztemetésről.</w:t>
      </w:r>
    </w:p>
    <w:p w:rsidR="00DE1E46" w:rsidRDefault="00DE1E46" w:rsidP="00DE1E46">
      <w:pPr>
        <w:pStyle w:val="Szvegtrzs"/>
        <w:jc w:val="left"/>
        <w:rPr>
          <w:b/>
          <w:u w:val="single"/>
        </w:rPr>
      </w:pPr>
    </w:p>
    <w:p w:rsidR="00DE1E46" w:rsidRDefault="00DE1E46" w:rsidP="00DE1E46">
      <w:pPr>
        <w:pStyle w:val="Szvegtrzs"/>
        <w:jc w:val="left"/>
        <w:rPr>
          <w:b/>
          <w:u w:val="single"/>
        </w:rPr>
      </w:pPr>
      <w:r>
        <w:rPr>
          <w:b/>
          <w:u w:val="single"/>
        </w:rPr>
        <w:t>2. SZOCIÁLIS, MŰVELŐDÉSI és OKTATÁSI BIZOTTSÁGRA</w:t>
      </w:r>
    </w:p>
    <w:p w:rsidR="00DE1E46" w:rsidRDefault="00DE1E46" w:rsidP="00DE1E46">
      <w:pPr>
        <w:pStyle w:val="Szvegtrzs"/>
        <w:jc w:val="left"/>
        <w:rPr>
          <w:b/>
          <w:u w:val="single"/>
        </w:rPr>
      </w:pPr>
    </w:p>
    <w:p w:rsidR="00DE1E46" w:rsidRDefault="00DE1E46" w:rsidP="00DE1E46">
      <w:pPr>
        <w:pStyle w:val="Szvegtrzs"/>
        <w:jc w:val="left"/>
        <w:rPr>
          <w:b/>
        </w:rPr>
      </w:pPr>
      <w:r>
        <w:rPr>
          <w:b/>
        </w:rPr>
        <w:t>Döntés:</w:t>
      </w:r>
    </w:p>
    <w:p w:rsidR="00DE1E46" w:rsidRDefault="00DE1E46" w:rsidP="00DE1E46">
      <w:pPr>
        <w:pStyle w:val="Szvegtrzs"/>
        <w:ind w:left="360"/>
        <w:jc w:val="left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felsőoktatási szociális ösztöndíj támogatásról (</w:t>
      </w:r>
      <w:proofErr w:type="spellStart"/>
      <w:r>
        <w:t>Bursa</w:t>
      </w:r>
      <w:proofErr w:type="spellEnd"/>
      <w:r>
        <w:t xml:space="preserve"> Hungarica),</w:t>
      </w:r>
    </w:p>
    <w:p w:rsidR="00DE1E46" w:rsidRDefault="00DE1E46" w:rsidP="00DE1E46">
      <w:pPr>
        <w:pStyle w:val="Szvegtrzs"/>
        <w:ind w:left="360"/>
        <w:jc w:val="left"/>
      </w:pPr>
      <w:r>
        <w:t>b) az Időskorúak Otthona személyi térítési díjairól,</w:t>
      </w:r>
    </w:p>
    <w:p w:rsidR="00DE1E46" w:rsidRDefault="00DE1E46" w:rsidP="00DE1E46">
      <w:pPr>
        <w:pStyle w:val="Szvegtrzs"/>
        <w:ind w:left="360"/>
        <w:jc w:val="left"/>
      </w:pPr>
      <w:r>
        <w:t>c) méltányossági ápolási díjról.</w:t>
      </w:r>
    </w:p>
    <w:p w:rsidR="00FD62E9" w:rsidRDefault="00FD62E9">
      <w:bookmarkStart w:id="0" w:name="_GoBack"/>
      <w:bookmarkEnd w:id="0"/>
    </w:p>
    <w:sectPr w:rsidR="00F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7"/>
    <w:rsid w:val="00D77837"/>
    <w:rsid w:val="00DE1E46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D9AA-BAE7-4E55-BC0A-2A29897F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E1E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E1E4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2014-12-05T07:41:00Z</dcterms:created>
  <dcterms:modified xsi:type="dcterms:W3CDTF">2014-12-05T07:41:00Z</dcterms:modified>
</cp:coreProperties>
</file>