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3F1" w:rsidRPr="00D9224F" w:rsidRDefault="007F03F1" w:rsidP="007F03F1">
      <w:pPr>
        <w:tabs>
          <w:tab w:val="left" w:pos="1114"/>
        </w:tabs>
        <w:jc w:val="center"/>
        <w:rPr>
          <w:b/>
        </w:rPr>
      </w:pPr>
      <w:r w:rsidRPr="00D9224F">
        <w:rPr>
          <w:b/>
        </w:rPr>
        <w:t xml:space="preserve">Mátraterenye Község Önkormányzatának Képviselő-testülete </w:t>
      </w:r>
    </w:p>
    <w:p w:rsidR="007F03F1" w:rsidRPr="00D9224F" w:rsidRDefault="007F03F1" w:rsidP="007F03F1">
      <w:pPr>
        <w:tabs>
          <w:tab w:val="left" w:pos="1114"/>
        </w:tabs>
        <w:jc w:val="center"/>
        <w:rPr>
          <w:b/>
          <w:u w:val="single"/>
        </w:rPr>
      </w:pPr>
      <w:r w:rsidRPr="00D9224F">
        <w:rPr>
          <w:b/>
          <w:u w:val="single"/>
        </w:rPr>
        <w:t xml:space="preserve"> 3/2015. ( II. 13.) önkormányzati rendelete</w:t>
      </w:r>
    </w:p>
    <w:p w:rsidR="007F03F1" w:rsidRDefault="007F03F1" w:rsidP="007F03F1">
      <w:pPr>
        <w:tabs>
          <w:tab w:val="left" w:pos="1114"/>
        </w:tabs>
        <w:jc w:val="center"/>
        <w:rPr>
          <w:i/>
        </w:rPr>
      </w:pPr>
    </w:p>
    <w:p w:rsidR="007F03F1" w:rsidRDefault="007F03F1" w:rsidP="007F03F1">
      <w:pPr>
        <w:tabs>
          <w:tab w:val="left" w:pos="1114"/>
        </w:tabs>
        <w:jc w:val="center"/>
        <w:rPr>
          <w:i/>
        </w:rPr>
      </w:pPr>
    </w:p>
    <w:p w:rsidR="007F03F1" w:rsidRDefault="007F03F1" w:rsidP="007F03F1">
      <w:pPr>
        <w:pStyle w:val="Listaszerbekezds"/>
        <w:tabs>
          <w:tab w:val="left" w:pos="1114"/>
        </w:tabs>
        <w:jc w:val="center"/>
        <w:rPr>
          <w:b/>
          <w:i/>
        </w:rPr>
      </w:pPr>
      <w:r>
        <w:rPr>
          <w:b/>
          <w:i/>
        </w:rPr>
        <w:t xml:space="preserve">4.számú melléklete </w:t>
      </w:r>
      <w:r>
        <w:rPr>
          <w:b/>
          <w:i/>
          <w:vertAlign w:val="superscript"/>
        </w:rPr>
        <w:t>23</w:t>
      </w:r>
    </w:p>
    <w:p w:rsidR="007F03F1" w:rsidRDefault="007F03F1" w:rsidP="007F03F1">
      <w:pPr>
        <w:tabs>
          <w:tab w:val="left" w:pos="1114"/>
        </w:tabs>
        <w:jc w:val="center"/>
        <w:rPr>
          <w:b/>
          <w:i/>
        </w:rPr>
      </w:pPr>
    </w:p>
    <w:p w:rsidR="007F03F1" w:rsidRPr="00AE2B23" w:rsidRDefault="007F03F1" w:rsidP="007F03F1">
      <w:pPr>
        <w:tabs>
          <w:tab w:val="left" w:pos="1114"/>
        </w:tabs>
        <w:jc w:val="center"/>
        <w:rPr>
          <w:b/>
          <w:i/>
        </w:rPr>
      </w:pPr>
    </w:p>
    <w:p w:rsidR="007F03F1" w:rsidRDefault="007F03F1" w:rsidP="007F03F1">
      <w:pPr>
        <w:tabs>
          <w:tab w:val="left" w:pos="1114"/>
        </w:tabs>
        <w:jc w:val="center"/>
        <w:rPr>
          <w:b/>
        </w:rPr>
      </w:pPr>
      <w:r>
        <w:rPr>
          <w:b/>
        </w:rPr>
        <w:t xml:space="preserve">Házi segítségnyújtás intézményi  térítési díja </w:t>
      </w:r>
    </w:p>
    <w:p w:rsidR="007F03F1" w:rsidRDefault="007F03F1" w:rsidP="007F03F1">
      <w:pPr>
        <w:tabs>
          <w:tab w:val="left" w:pos="1114"/>
        </w:tabs>
        <w:jc w:val="center"/>
        <w:rPr>
          <w:b/>
        </w:rPr>
      </w:pPr>
    </w:p>
    <w:p w:rsidR="007F03F1" w:rsidRDefault="007F03F1" w:rsidP="007F03F1">
      <w:pPr>
        <w:tabs>
          <w:tab w:val="left" w:pos="1114"/>
        </w:tabs>
        <w:jc w:val="center"/>
        <w:rPr>
          <w:b/>
        </w:rPr>
      </w:pPr>
    </w:p>
    <w:p w:rsidR="007F03F1" w:rsidRDefault="007F03F1" w:rsidP="007F03F1">
      <w:pPr>
        <w:tabs>
          <w:tab w:val="left" w:pos="1114"/>
        </w:tabs>
        <w:jc w:val="center"/>
        <w:rPr>
          <w:b/>
        </w:rPr>
      </w:pPr>
      <w:r>
        <w:rPr>
          <w:b/>
        </w:rPr>
        <w:t>390,-Ft/óra</w:t>
      </w:r>
    </w:p>
    <w:p w:rsidR="007F03F1" w:rsidRDefault="007F03F1" w:rsidP="007F03F1"/>
    <w:p w:rsidR="007F03F1" w:rsidRDefault="007F03F1" w:rsidP="007F03F1"/>
    <w:p w:rsidR="007F03F1" w:rsidRPr="00D9224F" w:rsidRDefault="007F03F1" w:rsidP="007F03F1">
      <w:pPr>
        <w:tabs>
          <w:tab w:val="left" w:pos="1114"/>
        </w:tabs>
      </w:pPr>
      <w:r w:rsidRPr="00D9224F">
        <w:t>Mátraterenye, 2015. február 11.</w:t>
      </w:r>
    </w:p>
    <w:p w:rsidR="007F03F1" w:rsidRDefault="007F03F1" w:rsidP="007F03F1">
      <w:pPr>
        <w:tabs>
          <w:tab w:val="left" w:pos="1114"/>
        </w:tabs>
        <w:rPr>
          <w:b/>
        </w:rPr>
      </w:pPr>
    </w:p>
    <w:p w:rsidR="007F03F1" w:rsidRDefault="007F03F1" w:rsidP="007F03F1">
      <w:pPr>
        <w:tabs>
          <w:tab w:val="left" w:pos="1114"/>
        </w:tabs>
        <w:rPr>
          <w:b/>
        </w:rPr>
      </w:pPr>
    </w:p>
    <w:p w:rsidR="007F03F1" w:rsidRDefault="007F03F1" w:rsidP="007F03F1">
      <w:pPr>
        <w:tabs>
          <w:tab w:val="left" w:pos="1114"/>
        </w:tabs>
        <w:rPr>
          <w:b/>
        </w:rPr>
      </w:pPr>
    </w:p>
    <w:p w:rsidR="007F03F1" w:rsidRDefault="007F03F1" w:rsidP="007F03F1">
      <w:pPr>
        <w:tabs>
          <w:tab w:val="left" w:pos="1114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03F1" w:rsidRPr="00CD4FDC" w:rsidTr="00A925D7">
        <w:tc>
          <w:tcPr>
            <w:tcW w:w="4606" w:type="dxa"/>
          </w:tcPr>
          <w:p w:rsidR="007F03F1" w:rsidRPr="00CD4FDC" w:rsidRDefault="007F03F1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Gecse László</w:t>
            </w:r>
          </w:p>
        </w:tc>
        <w:tc>
          <w:tcPr>
            <w:tcW w:w="4606" w:type="dxa"/>
          </w:tcPr>
          <w:p w:rsidR="007F03F1" w:rsidRPr="00CD4FDC" w:rsidRDefault="007F03F1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Balogh Maja</w:t>
            </w:r>
          </w:p>
        </w:tc>
      </w:tr>
      <w:tr w:rsidR="007F03F1" w:rsidTr="00A925D7">
        <w:tc>
          <w:tcPr>
            <w:tcW w:w="4606" w:type="dxa"/>
          </w:tcPr>
          <w:p w:rsidR="007F03F1" w:rsidRDefault="007F03F1" w:rsidP="00A925D7">
            <w:pPr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:rsidR="007F03F1" w:rsidRDefault="007F03F1" w:rsidP="00A925D7">
            <w:pPr>
              <w:jc w:val="center"/>
            </w:pPr>
            <w:r>
              <w:t>jegyző</w:t>
            </w:r>
          </w:p>
        </w:tc>
      </w:tr>
    </w:tbl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/>
    <w:p w:rsidR="007F03F1" w:rsidRDefault="007F03F1" w:rsidP="007F03F1">
      <w:r>
        <w:t>__________________________________________________________________________</w:t>
      </w:r>
    </w:p>
    <w:p w:rsidR="007F03F1" w:rsidRPr="00756F5D" w:rsidRDefault="007F03F1" w:rsidP="007F03F1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756F5D">
        <w:rPr>
          <w:sz w:val="20"/>
          <w:szCs w:val="20"/>
        </w:rPr>
        <w:t>.)Beépítette a 2/2016.(I.28.) önkormányzati rendelet. Hatályos 2016. március 1. napjától.</w:t>
      </w:r>
    </w:p>
    <w:p w:rsidR="007F03F1" w:rsidRDefault="007F03F1" w:rsidP="007F03F1"/>
    <w:p w:rsidR="008E3A29" w:rsidRDefault="008E3A29">
      <w:bookmarkStart w:id="0" w:name="_GoBack"/>
      <w:bookmarkEnd w:id="0"/>
    </w:p>
    <w:sectPr w:rsidR="008E3A29" w:rsidSect="007641C5">
      <w:footerReference w:type="default" r:id="rId4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51" w:rsidRDefault="007F03F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:rsidR="003C4A51" w:rsidRDefault="007F03F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F1"/>
    <w:rsid w:val="007F03F1"/>
    <w:rsid w:val="008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AEC3D-25BE-4522-843A-6C8F451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3F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F03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03F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2019-02-27T08:05:00Z</dcterms:created>
  <dcterms:modified xsi:type="dcterms:W3CDTF">2019-02-27T08:05:00Z</dcterms:modified>
</cp:coreProperties>
</file>