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91" w:rsidRPr="00F029FC" w:rsidRDefault="00247E91" w:rsidP="00247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9FC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247E91" w:rsidRPr="008E5CB7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Nagybajom Város</w:t>
      </w:r>
      <w:r w:rsidRPr="008E5CB7">
        <w:rPr>
          <w:rFonts w:ascii="Times New Roman" w:hAnsi="Times New Roman" w:cs="Times New Roman"/>
          <w:sz w:val="24"/>
          <w:szCs w:val="24"/>
        </w:rPr>
        <w:t xml:space="preserve"> Önkormá</w:t>
      </w:r>
      <w:r>
        <w:rPr>
          <w:rFonts w:ascii="Times New Roman" w:hAnsi="Times New Roman" w:cs="Times New Roman"/>
          <w:sz w:val="24"/>
          <w:szCs w:val="24"/>
        </w:rPr>
        <w:t>nyzata Képviselő-testületének 10/2020. (VIII.12</w:t>
      </w:r>
      <w:r w:rsidRPr="008E5CB7">
        <w:rPr>
          <w:rFonts w:ascii="Times New Roman" w:hAnsi="Times New Roman" w:cs="Times New Roman"/>
          <w:sz w:val="24"/>
          <w:szCs w:val="24"/>
        </w:rPr>
        <w:t xml:space="preserve">.) önkormányzati rendeletéhez </w:t>
      </w:r>
    </w:p>
    <w:p w:rsidR="00247E91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E91" w:rsidRPr="008E5CB7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 xml:space="preserve">Általános indokolás </w:t>
      </w:r>
    </w:p>
    <w:p w:rsidR="00247E91" w:rsidRPr="008E5CB7" w:rsidRDefault="00247E91" w:rsidP="00247E91">
      <w:pPr>
        <w:jc w:val="both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41. §</w:t>
      </w:r>
      <w:proofErr w:type="spellStart"/>
      <w:r w:rsidRPr="008E5CB7">
        <w:rPr>
          <w:rFonts w:ascii="Times New Roman" w:hAnsi="Times New Roman" w:cs="Times New Roman"/>
          <w:sz w:val="24"/>
          <w:szCs w:val="24"/>
        </w:rPr>
        <w:t>-t</w:t>
      </w:r>
      <w:proofErr w:type="spellEnd"/>
      <w:r w:rsidRPr="008E5C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(9) bekezdése kimondja : </w:t>
      </w:r>
      <w:r w:rsidRPr="008E5CB7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8E5C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5CB7">
        <w:rPr>
          <w:rFonts w:ascii="Times New Roman" w:hAnsi="Times New Roman" w:cs="Times New Roman"/>
          <w:sz w:val="24"/>
          <w:szCs w:val="24"/>
        </w:rPr>
        <w:t xml:space="preserve"> helyi önkormányzat képviselő-testülete az államháztartáson kívüli forrás átvételére és átadására vonatkozó rendelkezéseket rendeletben szabályozza.” A törvényi rendelkezés kötelezővé teszi az államháztartáson kívüli forrás átadására, forrás átvételére vonatkozó helyi rendelet megalkotását. </w:t>
      </w:r>
    </w:p>
    <w:p w:rsidR="00247E91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 xml:space="preserve">Részletes indokolás </w:t>
      </w:r>
    </w:p>
    <w:p w:rsidR="00247E91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>1-2. §</w:t>
      </w:r>
      <w:proofErr w:type="spellStart"/>
      <w:r w:rsidRPr="008E5CB7">
        <w:rPr>
          <w:rFonts w:ascii="Times New Roman" w:hAnsi="Times New Roman" w:cs="Times New Roman"/>
          <w:sz w:val="24"/>
          <w:szCs w:val="24"/>
        </w:rPr>
        <w:t>-okhoz</w:t>
      </w:r>
      <w:proofErr w:type="spellEnd"/>
    </w:p>
    <w:p w:rsidR="00247E91" w:rsidRDefault="00247E91" w:rsidP="00247E91">
      <w:pPr>
        <w:jc w:val="both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 xml:space="preserve"> E §</w:t>
      </w:r>
      <w:proofErr w:type="spellStart"/>
      <w:r w:rsidRPr="008E5CB7">
        <w:rPr>
          <w:rFonts w:ascii="Times New Roman" w:hAnsi="Times New Roman" w:cs="Times New Roman"/>
          <w:sz w:val="24"/>
          <w:szCs w:val="24"/>
        </w:rPr>
        <w:t>-okban</w:t>
      </w:r>
      <w:proofErr w:type="spellEnd"/>
      <w:r w:rsidRPr="008E5CB7">
        <w:rPr>
          <w:rFonts w:ascii="Times New Roman" w:hAnsi="Times New Roman" w:cs="Times New Roman"/>
          <w:sz w:val="24"/>
          <w:szCs w:val="24"/>
        </w:rPr>
        <w:t xml:space="preserve"> meghatározásra kerül, hogy a rendelet célja a közpénzekből nyújtott támogatások átláthatóságáról szóló 2007. évi CLXXXI. törvény előírásainak érvényre juttatása, a helyi támogatások megállapításakor történő alkalmazása. A rendelet rögzíti, hogy hatálya nem terjed ki a közfeladat ellátására kötött megállapodás keretében átadott pénzeszközökre.</w:t>
      </w:r>
    </w:p>
    <w:p w:rsidR="00247E91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 xml:space="preserve"> 3-7. §</w:t>
      </w:r>
      <w:proofErr w:type="spellStart"/>
      <w:r w:rsidRPr="008E5CB7">
        <w:rPr>
          <w:rFonts w:ascii="Times New Roman" w:hAnsi="Times New Roman" w:cs="Times New Roman"/>
          <w:sz w:val="24"/>
          <w:szCs w:val="24"/>
        </w:rPr>
        <w:t>-okhoz</w:t>
      </w:r>
      <w:proofErr w:type="spellEnd"/>
      <w:r w:rsidRPr="008E5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E91" w:rsidRDefault="00247E91" w:rsidP="00247E91">
      <w:pPr>
        <w:jc w:val="both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 xml:space="preserve">A rendelet </w:t>
      </w:r>
      <w:proofErr w:type="gramStart"/>
      <w:r w:rsidRPr="008E5CB7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8E5CB7">
        <w:rPr>
          <w:rFonts w:ascii="Times New Roman" w:hAnsi="Times New Roman" w:cs="Times New Roman"/>
          <w:sz w:val="24"/>
          <w:szCs w:val="24"/>
        </w:rPr>
        <w:t xml:space="preserve"> részében az ön kormányzat által nyújtott támogatások részletszabályai kerültek rögzítésre. A támogatások korlátját jelenti a mindenkori költségvetési rendeletben meghatározott előirányzat. A rendelet meghatározza a támogatási kérelem tartalmát, mely alapul szolgál a támogatásról szóló megállapodás megkötéséhez is, melynek tartalmaznia kell a támogatott nevét, a támogatás összegét, célját, a megvalósítás helyét, a kifizetés módját, a támogatás felhasználásának időpontját vagy időtartamát és az elszámolás határidejét. A rendelet e része tartalmazza a támogatási összeg megállapodásban foglalt cél szerinti felhasználásának ellenőrzését, megjelölve az ellenőrzésben közreműködőket. Tartalmazza azon szabályokat, melyek a jogtalanul felvett támogatás visszafizetését garantálják. Fontos szabály, hogy tárgyévre vonatkozó megállapodás csak az előző évi elszámolás elfogadását követően köthető. A támogatással kapcsolatos adatok közérdekű adatnak minősülnek, ezért a támogatásokról szóló döntéseket az önkormányzat honlapján a döntést követő 30 napon belül közzé kell tenni és az adatok hozzáférhetőségét legalább 5 évig biztosítani kell. </w:t>
      </w:r>
    </w:p>
    <w:p w:rsidR="00247E91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>8. §</w:t>
      </w:r>
      <w:proofErr w:type="spellStart"/>
      <w:r w:rsidRPr="008E5CB7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Pr="008E5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E91" w:rsidRDefault="00247E91" w:rsidP="00247E91">
      <w:pPr>
        <w:jc w:val="both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>E §</w:t>
      </w:r>
      <w:proofErr w:type="spellStart"/>
      <w:r w:rsidRPr="008E5CB7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8E5CB7">
        <w:rPr>
          <w:rFonts w:ascii="Times New Roman" w:hAnsi="Times New Roman" w:cs="Times New Roman"/>
          <w:sz w:val="24"/>
          <w:szCs w:val="24"/>
        </w:rPr>
        <w:t xml:space="preserve"> azon szabályok kerültek rögzítésre, melyek az önkormányzatnak juttatott államháztartáson kívüli források átvételére vonatkoznak. Az államháztartáson kívüli forrás elfogadásáról a polgármester dönt. A rendelet rögzíti, hogy az államháztartáson kívüli forrás átvételéről szóló megállapodásnak tartalmazni kell a felhasználás célját, az átadás időpontját, az elszámolás módját, tartalmát. A megállapodásban ki kell térni a felhasználás esetén követendő eljárásra, a visszafizetési kötelezettségre. </w:t>
      </w:r>
    </w:p>
    <w:p w:rsidR="00247E91" w:rsidRDefault="00247E91" w:rsidP="00247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lastRenderedPageBreak/>
        <w:t>9-11. §</w:t>
      </w:r>
      <w:proofErr w:type="spellStart"/>
      <w:r w:rsidRPr="008E5CB7">
        <w:rPr>
          <w:rFonts w:ascii="Times New Roman" w:hAnsi="Times New Roman" w:cs="Times New Roman"/>
          <w:sz w:val="24"/>
          <w:szCs w:val="24"/>
        </w:rPr>
        <w:t>-okhoz</w:t>
      </w:r>
      <w:proofErr w:type="spellEnd"/>
      <w:r w:rsidRPr="008E5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E91" w:rsidRPr="008E5CB7" w:rsidRDefault="00247E91" w:rsidP="00247E91">
      <w:pPr>
        <w:jc w:val="both"/>
        <w:rPr>
          <w:rFonts w:ascii="Times New Roman" w:hAnsi="Times New Roman" w:cs="Times New Roman"/>
          <w:sz w:val="24"/>
          <w:szCs w:val="24"/>
        </w:rPr>
      </w:pPr>
      <w:r w:rsidRPr="008E5CB7">
        <w:rPr>
          <w:rFonts w:ascii="Times New Roman" w:hAnsi="Times New Roman" w:cs="Times New Roman"/>
          <w:sz w:val="24"/>
          <w:szCs w:val="24"/>
        </w:rPr>
        <w:t>A hatályba léptető rendelkezést tartalmazzák és az arra való utalást, hogy a rendelet előírásait a folyamatban lévő ügyekben is alkalmazni kell.</w:t>
      </w:r>
    </w:p>
    <w:p w:rsidR="00C91E8D" w:rsidRDefault="00247E91"/>
    <w:sectPr w:rsidR="00C91E8D" w:rsidSect="00E4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247E91"/>
    <w:rsid w:val="00022C7A"/>
    <w:rsid w:val="0005071A"/>
    <w:rsid w:val="00110D5C"/>
    <w:rsid w:val="00172056"/>
    <w:rsid w:val="0024284F"/>
    <w:rsid w:val="00247E91"/>
    <w:rsid w:val="002C0B4A"/>
    <w:rsid w:val="00525AB5"/>
    <w:rsid w:val="006732BD"/>
    <w:rsid w:val="008F4370"/>
    <w:rsid w:val="00BB26CB"/>
    <w:rsid w:val="00BB2CB5"/>
    <w:rsid w:val="00BD55AA"/>
    <w:rsid w:val="00C537A0"/>
    <w:rsid w:val="00D87E11"/>
    <w:rsid w:val="00E624E2"/>
    <w:rsid w:val="00E64473"/>
    <w:rsid w:val="00F1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7E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2020-08-17T12:00:00Z</dcterms:created>
  <dcterms:modified xsi:type="dcterms:W3CDTF">2020-08-17T12:00:00Z</dcterms:modified>
</cp:coreProperties>
</file>