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80" w:rsidRPr="002B0380" w:rsidRDefault="002B0380" w:rsidP="002B0380">
      <w:pPr>
        <w:tabs>
          <w:tab w:val="center" w:pos="2141"/>
          <w:tab w:val="center" w:pos="7068"/>
        </w:tabs>
        <w:rPr>
          <w:b/>
          <w:kern w:val="1"/>
        </w:rPr>
      </w:pPr>
      <w:r w:rsidRPr="002B0380">
        <w:rPr>
          <w:b/>
          <w:kern w:val="1"/>
        </w:rPr>
        <w:tab/>
      </w:r>
      <w:r w:rsidRPr="002B0380">
        <w:rPr>
          <w:b/>
          <w:kern w:val="1"/>
        </w:rPr>
        <w:tab/>
      </w:r>
      <w:r w:rsidRPr="002B0380">
        <w:rPr>
          <w:b/>
          <w:kern w:val="1"/>
        </w:rPr>
        <w:tab/>
        <w:t>7</w:t>
      </w:r>
      <w:bookmarkStart w:id="0" w:name="_GoBack"/>
      <w:bookmarkEnd w:id="0"/>
      <w:r w:rsidRPr="002B0380">
        <w:rPr>
          <w:b/>
          <w:kern w:val="1"/>
        </w:rPr>
        <w:t>.sz.függelék</w:t>
      </w:r>
    </w:p>
    <w:p w:rsidR="002B0380" w:rsidRDefault="002B0380" w:rsidP="002B0380">
      <w:pPr>
        <w:tabs>
          <w:tab w:val="center" w:pos="2141"/>
          <w:tab w:val="center" w:pos="7068"/>
        </w:tabs>
        <w:rPr>
          <w:kern w:val="1"/>
        </w:rPr>
      </w:pPr>
    </w:p>
    <w:p w:rsidR="002B0380" w:rsidRDefault="002B0380" w:rsidP="002B0380">
      <w:pPr>
        <w:tabs>
          <w:tab w:val="center" w:pos="2141"/>
          <w:tab w:val="center" w:pos="7068"/>
        </w:tabs>
        <w:rPr>
          <w:kern w:val="1"/>
        </w:rPr>
      </w:pPr>
    </w:p>
    <w:p w:rsidR="002B0380" w:rsidRDefault="002B0380" w:rsidP="002B0380">
      <w:pPr>
        <w:tabs>
          <w:tab w:val="center" w:pos="2141"/>
          <w:tab w:val="center" w:pos="7068"/>
        </w:tabs>
        <w:jc w:val="center"/>
        <w:rPr>
          <w:b/>
        </w:rPr>
      </w:pPr>
      <w:r>
        <w:rPr>
          <w:b/>
        </w:rPr>
        <w:t>Nagyrév Község Önkormányzat Képviselő-testületnek</w:t>
      </w:r>
    </w:p>
    <w:p w:rsidR="002B0380" w:rsidRDefault="002B0380" w:rsidP="002B0380">
      <w:pPr>
        <w:jc w:val="center"/>
        <w:rPr>
          <w:b/>
        </w:rPr>
      </w:pPr>
    </w:p>
    <w:p w:rsidR="002B0380" w:rsidRDefault="002B0380" w:rsidP="002B0380">
      <w:pPr>
        <w:jc w:val="center"/>
        <w:rPr>
          <w:b/>
        </w:rPr>
      </w:pPr>
      <w:r>
        <w:rPr>
          <w:b/>
        </w:rPr>
        <w:t>2020. évi</w:t>
      </w:r>
    </w:p>
    <w:p w:rsidR="002B0380" w:rsidRDefault="002B0380" w:rsidP="002B0380">
      <w:pPr>
        <w:jc w:val="center"/>
        <w:rPr>
          <w:b/>
        </w:rPr>
      </w:pPr>
    </w:p>
    <w:p w:rsidR="002B0380" w:rsidRDefault="002B0380" w:rsidP="002B0380">
      <w:pPr>
        <w:jc w:val="center"/>
        <w:rPr>
          <w:b/>
        </w:rPr>
      </w:pPr>
      <w:r>
        <w:rPr>
          <w:b/>
        </w:rPr>
        <w:t>M U N K A T E R V E</w:t>
      </w:r>
    </w:p>
    <w:p w:rsidR="002B0380" w:rsidRDefault="002B0380" w:rsidP="002B0380">
      <w:pPr>
        <w:rPr>
          <w:b/>
        </w:rPr>
      </w:pPr>
    </w:p>
    <w:p w:rsidR="002B0380" w:rsidRDefault="002B0380" w:rsidP="002B0380">
      <w:pPr>
        <w:jc w:val="center"/>
        <w:rPr>
          <w:b/>
          <w:u w:val="single"/>
        </w:rPr>
      </w:pPr>
      <w:r>
        <w:rPr>
          <w:b/>
          <w:u w:val="single"/>
        </w:rPr>
        <w:t>A Képviselő-testület üléseinek időpontja és napirendje</w:t>
      </w:r>
    </w:p>
    <w:p w:rsidR="002B0380" w:rsidRDefault="002B0380" w:rsidP="002B0380">
      <w:pPr>
        <w:jc w:val="center"/>
        <w:rPr>
          <w:b/>
          <w:u w:val="single"/>
        </w:rPr>
      </w:pPr>
    </w:p>
    <w:p w:rsidR="002B0380" w:rsidRDefault="002B0380" w:rsidP="002B0380">
      <w:pPr>
        <w:jc w:val="center"/>
        <w:rPr>
          <w:b/>
          <w:u w:val="single"/>
        </w:rPr>
      </w:pPr>
    </w:p>
    <w:p w:rsidR="002B0380" w:rsidRDefault="002B0380" w:rsidP="002B0380">
      <w:pPr>
        <w:jc w:val="center"/>
        <w:rPr>
          <w:b/>
        </w:rPr>
      </w:pPr>
    </w:p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Február:</w:t>
      </w:r>
    </w:p>
    <w:p w:rsidR="002B0380" w:rsidRDefault="002B0380" w:rsidP="002B0380"/>
    <w:p w:rsidR="002B0380" w:rsidRDefault="002B0380" w:rsidP="002B0380">
      <w:pPr>
        <w:tabs>
          <w:tab w:val="left" w:pos="1035"/>
        </w:tabs>
        <w:jc w:val="both"/>
      </w:pPr>
    </w:p>
    <w:p w:rsidR="002B0380" w:rsidRDefault="002B0380" w:rsidP="002B0380">
      <w:pPr>
        <w:numPr>
          <w:ilvl w:val="0"/>
          <w:numId w:val="5"/>
        </w:numPr>
        <w:tabs>
          <w:tab w:val="clear" w:pos="1080"/>
          <w:tab w:val="num" w:pos="360"/>
          <w:tab w:val="left" w:pos="1035"/>
        </w:tabs>
        <w:ind w:left="360"/>
        <w:jc w:val="both"/>
      </w:pPr>
      <w:r>
        <w:t>Előterjesztés az önkormányzat adósságot keletkeztető ügyleteiből eredő fizetési kötelezettségeinek várható összegéről.</w:t>
      </w:r>
    </w:p>
    <w:p w:rsidR="002B0380" w:rsidRDefault="002B0380" w:rsidP="002B0380">
      <w:pPr>
        <w:suppressAutoHyphens/>
        <w:ind w:left="360"/>
        <w:jc w:val="both"/>
      </w:pPr>
      <w:r w:rsidRPr="00FB2250">
        <w:rPr>
          <w:b/>
        </w:rPr>
        <w:t xml:space="preserve">Előadó: </w:t>
      </w:r>
      <w:r>
        <w:t>polgármester</w:t>
      </w:r>
    </w:p>
    <w:p w:rsidR="002B0380" w:rsidRDefault="002B0380" w:rsidP="002B0380">
      <w:pPr>
        <w:tabs>
          <w:tab w:val="left" w:pos="1035"/>
        </w:tabs>
        <w:jc w:val="both"/>
      </w:pPr>
    </w:p>
    <w:p w:rsidR="002B0380" w:rsidRDefault="002B0380" w:rsidP="002B0380">
      <w:pPr>
        <w:numPr>
          <w:ilvl w:val="0"/>
          <w:numId w:val="5"/>
        </w:numPr>
        <w:tabs>
          <w:tab w:val="clear" w:pos="1080"/>
          <w:tab w:val="num" w:pos="360"/>
          <w:tab w:val="left" w:pos="1035"/>
        </w:tabs>
        <w:suppressAutoHyphens/>
        <w:ind w:left="360"/>
        <w:jc w:val="both"/>
      </w:pPr>
      <w:r>
        <w:t>Előterjesztés az Önkormányzat 2020. évi költségvetési rendeletének elfogadására.</w:t>
      </w:r>
    </w:p>
    <w:p w:rsidR="002B0380" w:rsidRDefault="002B0380" w:rsidP="002B0380">
      <w:pPr>
        <w:suppressAutoHyphens/>
        <w:ind w:left="360"/>
        <w:jc w:val="both"/>
      </w:pPr>
      <w:r w:rsidRPr="00FB2250">
        <w:rPr>
          <w:b/>
        </w:rPr>
        <w:t xml:space="preserve">Előadó: </w:t>
      </w:r>
      <w:r>
        <w:t>polgármester</w:t>
      </w:r>
    </w:p>
    <w:p w:rsidR="002B0380" w:rsidRDefault="002B0380" w:rsidP="002B0380">
      <w:pPr>
        <w:suppressAutoHyphens/>
        <w:ind w:left="360"/>
        <w:jc w:val="both"/>
      </w:pPr>
    </w:p>
    <w:p w:rsidR="002B0380" w:rsidRDefault="002B0380" w:rsidP="002B0380">
      <w:pPr>
        <w:numPr>
          <w:ilvl w:val="0"/>
          <w:numId w:val="5"/>
        </w:numPr>
        <w:tabs>
          <w:tab w:val="clear" w:pos="1080"/>
        </w:tabs>
        <w:suppressAutoHyphens/>
        <w:ind w:left="360"/>
        <w:jc w:val="both"/>
      </w:pPr>
      <w:r>
        <w:t>Egyebek</w:t>
      </w:r>
    </w:p>
    <w:p w:rsidR="002B0380" w:rsidRDefault="002B0380" w:rsidP="002B0380">
      <w:pPr>
        <w:tabs>
          <w:tab w:val="left" w:pos="1035"/>
        </w:tabs>
        <w:suppressAutoHyphens/>
        <w:jc w:val="both"/>
      </w:pPr>
    </w:p>
    <w:p w:rsidR="002B0380" w:rsidRDefault="002B0380" w:rsidP="002B0380">
      <w:pPr>
        <w:ind w:left="426" w:hanging="426"/>
        <w:jc w:val="both"/>
        <w:rPr>
          <w:b/>
          <w:u w:val="single"/>
        </w:rPr>
      </w:pPr>
    </w:p>
    <w:p w:rsidR="002B0380" w:rsidRDefault="002B0380" w:rsidP="002B0380">
      <w:pPr>
        <w:jc w:val="both"/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Március:</w:t>
      </w:r>
    </w:p>
    <w:p w:rsidR="002B0380" w:rsidRDefault="002B0380" w:rsidP="002B0380">
      <w:pPr>
        <w:pStyle w:val="NormalWeb"/>
        <w:spacing w:before="0" w:after="0"/>
      </w:pPr>
    </w:p>
    <w:p w:rsidR="002B0380" w:rsidRDefault="002B0380" w:rsidP="002B0380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ind w:left="426" w:hanging="426"/>
        <w:jc w:val="both"/>
      </w:pPr>
      <w:r>
        <w:t>Előterjesztés Tiszakürt-Nagyrév Községek Gyermekjóléti és Családsegítő Szolgáltatás Társulás szakmai programjáról.</w:t>
      </w:r>
    </w:p>
    <w:p w:rsidR="002B0380" w:rsidRDefault="002B0380" w:rsidP="002B0380">
      <w:pPr>
        <w:ind w:left="426"/>
        <w:jc w:val="both"/>
      </w:pPr>
      <w:r>
        <w:rPr>
          <w:b/>
        </w:rPr>
        <w:t>Előadó</w:t>
      </w:r>
      <w:r>
        <w:t>: családsegítő</w:t>
      </w:r>
    </w:p>
    <w:p w:rsidR="002B0380" w:rsidRDefault="002B0380" w:rsidP="002B0380">
      <w:pPr>
        <w:ind w:left="426"/>
        <w:jc w:val="both"/>
      </w:pPr>
    </w:p>
    <w:p w:rsidR="002B0380" w:rsidRDefault="002B0380" w:rsidP="002B0380">
      <w:pPr>
        <w:numPr>
          <w:ilvl w:val="0"/>
          <w:numId w:val="2"/>
        </w:numPr>
        <w:ind w:hanging="502"/>
        <w:jc w:val="both"/>
      </w:pPr>
      <w:r>
        <w:t>Beszámoló a polgárőrség munkájáról</w:t>
      </w:r>
    </w:p>
    <w:p w:rsidR="002B0380" w:rsidRDefault="002B0380" w:rsidP="002B0380">
      <w:pPr>
        <w:ind w:left="426"/>
        <w:jc w:val="both"/>
      </w:pPr>
      <w:r>
        <w:rPr>
          <w:b/>
        </w:rPr>
        <w:t>Előadó</w:t>
      </w:r>
      <w:r>
        <w:t>: polgárőrség vezetője</w:t>
      </w:r>
    </w:p>
    <w:p w:rsidR="002B0380" w:rsidRDefault="002B0380" w:rsidP="002B0380">
      <w:pPr>
        <w:ind w:left="426"/>
        <w:jc w:val="both"/>
      </w:pPr>
    </w:p>
    <w:p w:rsidR="002B0380" w:rsidRDefault="002B0380" w:rsidP="002B0380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360"/>
        <w:jc w:val="both"/>
      </w:pPr>
      <w:r>
        <w:t>Beszámoló Nagyrév közbiztonságának helyzetéről, a közbiztonság szilárdítása érdekében tett rendőri intézkedésről.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kapitányságvezető</w:t>
      </w:r>
    </w:p>
    <w:p w:rsidR="002B0380" w:rsidRDefault="002B0380" w:rsidP="002B0380">
      <w:pPr>
        <w:ind w:left="426" w:hanging="426"/>
        <w:jc w:val="both"/>
      </w:pPr>
    </w:p>
    <w:p w:rsidR="002B0380" w:rsidRDefault="002B0380" w:rsidP="002B0380">
      <w:pPr>
        <w:numPr>
          <w:ilvl w:val="0"/>
          <w:numId w:val="6"/>
        </w:numPr>
        <w:suppressAutoHyphens/>
        <w:jc w:val="both"/>
      </w:pPr>
      <w:r>
        <w:t>Beszámoló a Közös Önkormányzati Hivatal 2019. évi munkájáról.</w:t>
      </w:r>
    </w:p>
    <w:p w:rsidR="002B0380" w:rsidRDefault="002B0380" w:rsidP="002B0380">
      <w:pPr>
        <w:ind w:left="426"/>
        <w:jc w:val="both"/>
      </w:pPr>
      <w:r>
        <w:rPr>
          <w:b/>
        </w:rPr>
        <w:t>Előadó</w:t>
      </w:r>
      <w:r>
        <w:t>: jegyző</w:t>
      </w:r>
    </w:p>
    <w:p w:rsidR="002B0380" w:rsidRDefault="002B0380" w:rsidP="002B0380">
      <w:pPr>
        <w:ind w:left="426" w:hanging="426"/>
        <w:jc w:val="both"/>
      </w:pPr>
    </w:p>
    <w:p w:rsidR="002B0380" w:rsidRDefault="002B0380" w:rsidP="002B0380">
      <w:pPr>
        <w:numPr>
          <w:ilvl w:val="0"/>
          <w:numId w:val="6"/>
        </w:numPr>
        <w:suppressAutoHyphens/>
        <w:ind w:left="426" w:hanging="426"/>
        <w:jc w:val="both"/>
      </w:pPr>
      <w:r>
        <w:t>Előterjesztés az intézményi térítési díjak felülvizsgálatáról</w:t>
      </w:r>
    </w:p>
    <w:p w:rsidR="002B0380" w:rsidRDefault="002B0380" w:rsidP="002B0380">
      <w:pPr>
        <w:suppressAutoHyphens/>
        <w:jc w:val="both"/>
      </w:pPr>
      <w:r>
        <w:t xml:space="preserve">        </w:t>
      </w:r>
      <w:r w:rsidRPr="0044004A">
        <w:rPr>
          <w:b/>
        </w:rPr>
        <w:t>Előadó</w:t>
      </w:r>
      <w:r>
        <w:t>:</w:t>
      </w:r>
      <w:r w:rsidRPr="0044004A">
        <w:t xml:space="preserve"> </w:t>
      </w:r>
      <w:bookmarkStart w:id="1" w:name="_Hlk501090860"/>
      <w:r>
        <w:t>jegyző</w:t>
      </w:r>
      <w:bookmarkEnd w:id="1"/>
    </w:p>
    <w:p w:rsidR="002B0380" w:rsidRDefault="002B0380" w:rsidP="002B0380">
      <w:pPr>
        <w:suppressAutoHyphens/>
        <w:jc w:val="both"/>
      </w:pPr>
    </w:p>
    <w:p w:rsidR="002B0380" w:rsidRDefault="002B0380" w:rsidP="002B0380">
      <w:pPr>
        <w:numPr>
          <w:ilvl w:val="0"/>
          <w:numId w:val="6"/>
        </w:numPr>
        <w:suppressAutoHyphens/>
        <w:ind w:left="426" w:hanging="426"/>
        <w:jc w:val="both"/>
      </w:pPr>
      <w:r>
        <w:t>Egyebek</w:t>
      </w:r>
    </w:p>
    <w:p w:rsidR="002B0380" w:rsidRDefault="002B0380" w:rsidP="002B0380">
      <w:pPr>
        <w:suppressAutoHyphens/>
        <w:ind w:left="426"/>
        <w:jc w:val="both"/>
      </w:pPr>
    </w:p>
    <w:p w:rsidR="002B0380" w:rsidRDefault="002B0380" w:rsidP="002B0380">
      <w:pPr>
        <w:suppressAutoHyphens/>
        <w:ind w:left="426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ind w:left="360"/>
        <w:jc w:val="both"/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Április:</w:t>
      </w: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suppressAutoHyphens/>
        <w:jc w:val="both"/>
      </w:pPr>
    </w:p>
    <w:p w:rsidR="002B0380" w:rsidRDefault="002B0380" w:rsidP="002B0380">
      <w:pPr>
        <w:numPr>
          <w:ilvl w:val="0"/>
          <w:numId w:val="7"/>
        </w:numPr>
        <w:suppressAutoHyphens/>
        <w:jc w:val="both"/>
      </w:pPr>
      <w:r>
        <w:t>Beszámoló a könyvtár munkájáról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könyvtárvezető</w:t>
      </w:r>
    </w:p>
    <w:p w:rsidR="002B0380" w:rsidRDefault="002B0380" w:rsidP="002B0380">
      <w:pPr>
        <w:suppressAutoHyphens/>
        <w:jc w:val="both"/>
      </w:pPr>
    </w:p>
    <w:p w:rsidR="002B0380" w:rsidRDefault="002B0380" w:rsidP="002B0380">
      <w:pPr>
        <w:numPr>
          <w:ilvl w:val="0"/>
          <w:numId w:val="7"/>
        </w:numPr>
        <w:suppressAutoHyphens/>
        <w:jc w:val="both"/>
      </w:pPr>
      <w:r>
        <w:t>Előterjesztés a nem közművel gyűjtött szennyvíz szabályozásáról.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 w:rsidRPr="0044375D">
        <w:t>polgármester</w:t>
      </w:r>
    </w:p>
    <w:p w:rsidR="002B0380" w:rsidRDefault="002B0380" w:rsidP="002B0380">
      <w:pPr>
        <w:jc w:val="both"/>
      </w:pPr>
    </w:p>
    <w:p w:rsidR="002B0380" w:rsidRDefault="002B0380" w:rsidP="002B0380">
      <w:pPr>
        <w:numPr>
          <w:ilvl w:val="0"/>
          <w:numId w:val="7"/>
        </w:numPr>
        <w:suppressAutoHyphens/>
        <w:jc w:val="both"/>
      </w:pPr>
      <w:r>
        <w:t>Egyebek</w:t>
      </w:r>
    </w:p>
    <w:p w:rsidR="002B0380" w:rsidRDefault="002B0380" w:rsidP="002B0380">
      <w:pPr>
        <w:suppressAutoHyphens/>
        <w:jc w:val="both"/>
      </w:pPr>
    </w:p>
    <w:p w:rsidR="002B0380" w:rsidRDefault="002B0380" w:rsidP="002B0380">
      <w:pPr>
        <w:suppressAutoHyphens/>
        <w:jc w:val="both"/>
      </w:pPr>
    </w:p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Május:</w:t>
      </w: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ind w:left="426" w:hanging="426"/>
        <w:jc w:val="both"/>
      </w:pPr>
      <w:r>
        <w:t>Előterjesztés a költségvetési előirányzat módosításáról és a községi önkormányzat 2019. évi költségvetése végrehajtásáról szóló zárszámadási rendeletének a megvitatásáról, elfogadásáról.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polgármester</w:t>
      </w:r>
    </w:p>
    <w:p w:rsidR="002B0380" w:rsidRDefault="002B0380" w:rsidP="002B0380">
      <w:pPr>
        <w:ind w:left="426" w:hanging="426"/>
        <w:jc w:val="both"/>
      </w:pPr>
    </w:p>
    <w:p w:rsidR="002B0380" w:rsidRDefault="002B0380" w:rsidP="002B0380">
      <w:pPr>
        <w:tabs>
          <w:tab w:val="left" w:pos="426"/>
        </w:tabs>
        <w:ind w:left="426" w:hanging="426"/>
        <w:jc w:val="both"/>
      </w:pPr>
      <w:r>
        <w:t>2.)</w:t>
      </w:r>
      <w:r>
        <w:tab/>
        <w:t>Beszámoló a 2019. évi gyermekvédelmi és gyermekjóléti feladatok ellátásáról.</w:t>
      </w:r>
    </w:p>
    <w:p w:rsidR="002B0380" w:rsidRDefault="002B0380" w:rsidP="002B0380">
      <w:pPr>
        <w:ind w:left="426"/>
        <w:jc w:val="both"/>
      </w:pPr>
      <w:r>
        <w:rPr>
          <w:b/>
        </w:rPr>
        <w:t>Előadó</w:t>
      </w:r>
      <w:r>
        <w:t xml:space="preserve"> jegyző</w:t>
      </w:r>
    </w:p>
    <w:p w:rsidR="002B0380" w:rsidRDefault="002B0380" w:rsidP="002B0380">
      <w:pPr>
        <w:ind w:left="426" w:hanging="426"/>
        <w:jc w:val="both"/>
      </w:pPr>
    </w:p>
    <w:p w:rsidR="002B0380" w:rsidRDefault="002B0380" w:rsidP="002B0380">
      <w:pPr>
        <w:tabs>
          <w:tab w:val="left" w:pos="426"/>
        </w:tabs>
        <w:ind w:left="426" w:hanging="426"/>
        <w:jc w:val="both"/>
      </w:pPr>
      <w:r>
        <w:t>3.)</w:t>
      </w:r>
      <w:r>
        <w:tab/>
        <w:t>Beszámoló a 2019. évi családsegítő és gyermekvédelmi szolgálatról.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családsegítő</w:t>
      </w:r>
    </w:p>
    <w:p w:rsidR="002B0380" w:rsidRDefault="002B0380" w:rsidP="002B0380">
      <w:pPr>
        <w:ind w:left="426" w:hanging="426"/>
      </w:pPr>
    </w:p>
    <w:p w:rsidR="002B0380" w:rsidRDefault="002B0380" w:rsidP="002B0380">
      <w:pPr>
        <w:tabs>
          <w:tab w:val="left" w:pos="426"/>
        </w:tabs>
        <w:ind w:left="426" w:hanging="426"/>
        <w:jc w:val="both"/>
      </w:pPr>
      <w:r>
        <w:t>4.)</w:t>
      </w:r>
      <w:r>
        <w:tab/>
        <w:t>Beszámoló a község csecsemő- és gyermekvédelmi tevékenységéről.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védőnő</w:t>
      </w:r>
    </w:p>
    <w:p w:rsidR="002B0380" w:rsidRDefault="002B0380" w:rsidP="002B0380">
      <w:pPr>
        <w:ind w:left="426" w:hanging="426"/>
      </w:pPr>
    </w:p>
    <w:p w:rsidR="002B0380" w:rsidRDefault="002B0380" w:rsidP="002B0380">
      <w:pPr>
        <w:tabs>
          <w:tab w:val="left" w:pos="426"/>
        </w:tabs>
        <w:ind w:left="426" w:hanging="426"/>
        <w:jc w:val="both"/>
      </w:pPr>
      <w:r>
        <w:t>5.)</w:t>
      </w:r>
      <w:r>
        <w:tab/>
        <w:t>Beszámoló a 2019. évi tanyagondnoki munkáról.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 w:rsidRPr="008513C1">
        <w:t>tanyagondnok</w:t>
      </w:r>
    </w:p>
    <w:p w:rsidR="002B0380" w:rsidRDefault="002B0380" w:rsidP="002B0380">
      <w:pPr>
        <w:ind w:left="426" w:hanging="426"/>
      </w:pPr>
    </w:p>
    <w:p w:rsidR="002B0380" w:rsidRDefault="002B0380" w:rsidP="002B0380">
      <w:r>
        <w:t>6.) Egyebek</w:t>
      </w:r>
    </w:p>
    <w:p w:rsidR="002B0380" w:rsidRDefault="002B0380" w:rsidP="002B0380"/>
    <w:p w:rsidR="002B0380" w:rsidRDefault="002B0380" w:rsidP="002B0380"/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Június:</w:t>
      </w: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ind w:left="426" w:hanging="426"/>
        <w:jc w:val="both"/>
      </w:pPr>
    </w:p>
    <w:p w:rsidR="002B0380" w:rsidRDefault="002B0380" w:rsidP="002B0380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ind w:left="426" w:hanging="426"/>
        <w:jc w:val="both"/>
      </w:pPr>
      <w:r>
        <w:t>Falugyűlés</w:t>
      </w:r>
    </w:p>
    <w:p w:rsidR="002B0380" w:rsidRDefault="002B0380" w:rsidP="002B0380">
      <w:pPr>
        <w:ind w:left="426"/>
        <w:jc w:val="both"/>
      </w:pPr>
      <w:r>
        <w:rPr>
          <w:b/>
        </w:rPr>
        <w:t xml:space="preserve">Előadó: </w:t>
      </w:r>
      <w:r>
        <w:t>polgármester</w:t>
      </w:r>
    </w:p>
    <w:p w:rsidR="002B0380" w:rsidRDefault="002B0380" w:rsidP="002B0380">
      <w:pPr>
        <w:jc w:val="both"/>
      </w:pPr>
    </w:p>
    <w:p w:rsidR="002B0380" w:rsidRDefault="002B0380" w:rsidP="002B0380">
      <w:pPr>
        <w:rPr>
          <w:b/>
        </w:rPr>
      </w:pPr>
    </w:p>
    <w:p w:rsidR="002B0380" w:rsidRDefault="002B0380" w:rsidP="002B0380">
      <w:pPr>
        <w:rPr>
          <w:b/>
          <w:u w:val="single"/>
        </w:rPr>
      </w:pPr>
      <w:r w:rsidRPr="00C7241D">
        <w:rPr>
          <w:b/>
          <w:u w:val="single"/>
        </w:rPr>
        <w:t>Szeptember</w:t>
      </w:r>
      <w:r>
        <w:rPr>
          <w:b/>
          <w:u w:val="single"/>
        </w:rPr>
        <w:t>:</w:t>
      </w:r>
    </w:p>
    <w:p w:rsidR="002B0380" w:rsidRDefault="002B0380" w:rsidP="002B0380">
      <w:pPr>
        <w:pStyle w:val="Szvegtrzs"/>
        <w:spacing w:after="0"/>
        <w:rPr>
          <w:rFonts w:cs="Times New Roman"/>
          <w:b/>
          <w:sz w:val="24"/>
          <w:szCs w:val="24"/>
          <w:u w:val="single"/>
          <w:lang w:eastAsia="hu-HU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 w:rsidRPr="00C7241D">
        <w:rPr>
          <w:rFonts w:cs="Times New Roman"/>
          <w:sz w:val="24"/>
          <w:szCs w:val="24"/>
          <w:lang w:eastAsia="hu-HU"/>
        </w:rPr>
        <w:t>1.)</w:t>
      </w:r>
      <w:r>
        <w:rPr>
          <w:rFonts w:cs="Times New Roman"/>
          <w:sz w:val="24"/>
          <w:szCs w:val="24"/>
          <w:lang w:eastAsia="hu-HU"/>
        </w:rPr>
        <w:tab/>
      </w:r>
      <w:r>
        <w:rPr>
          <w:sz w:val="24"/>
        </w:rPr>
        <w:t>Előterjesztés a községi önkormányzat 2020. évi költségvetése teljesítésének értékelése.</w:t>
      </w:r>
    </w:p>
    <w:p w:rsidR="002B0380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r>
        <w:rPr>
          <w:sz w:val="24"/>
        </w:rPr>
        <w:t>polgármester</w:t>
      </w: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>
        <w:rPr>
          <w:sz w:val="24"/>
        </w:rPr>
        <w:t>2.)</w:t>
      </w:r>
      <w:r>
        <w:rPr>
          <w:sz w:val="24"/>
        </w:rPr>
        <w:tab/>
        <w:t>Beszámoló a 2020. évi belső ellenőrzési tevékenység eredményéről.</w:t>
      </w:r>
    </w:p>
    <w:p w:rsidR="002B0380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r w:rsidRPr="00BA2419">
        <w:rPr>
          <w:sz w:val="24"/>
        </w:rPr>
        <w:t>jegyző</w:t>
      </w:r>
    </w:p>
    <w:p w:rsidR="002B0380" w:rsidRDefault="002B0380" w:rsidP="002B0380">
      <w:pPr>
        <w:pStyle w:val="Szvegtrzs"/>
        <w:spacing w:after="0"/>
        <w:rPr>
          <w:sz w:val="24"/>
        </w:rPr>
      </w:pPr>
    </w:p>
    <w:p w:rsidR="002B0380" w:rsidRDefault="002B0380" w:rsidP="002B0380">
      <w:pPr>
        <w:pStyle w:val="Szvegtrzs"/>
        <w:spacing w:after="0"/>
        <w:rPr>
          <w:sz w:val="24"/>
        </w:rPr>
      </w:pPr>
      <w:r>
        <w:rPr>
          <w:sz w:val="24"/>
        </w:rPr>
        <w:t>3.) Egyebek</w:t>
      </w:r>
    </w:p>
    <w:p w:rsidR="002B0380" w:rsidRDefault="002B0380" w:rsidP="002B0380">
      <w:pPr>
        <w:pStyle w:val="Szvegtrzs"/>
        <w:spacing w:after="0"/>
        <w:rPr>
          <w:sz w:val="24"/>
        </w:rPr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rPr>
          <w:b/>
          <w:u w:val="single"/>
        </w:rPr>
      </w:pPr>
      <w:r>
        <w:rPr>
          <w:b/>
          <w:u w:val="single"/>
        </w:rPr>
        <w:t>November:</w:t>
      </w: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>
        <w:rPr>
          <w:sz w:val="24"/>
        </w:rPr>
        <w:t>1.)</w:t>
      </w:r>
      <w:r>
        <w:rPr>
          <w:sz w:val="24"/>
        </w:rPr>
        <w:tab/>
        <w:t>Előterjesztés a 2020. évi belső ellenőrzési terv elfogadásáról.</w:t>
      </w:r>
    </w:p>
    <w:p w:rsidR="002B0380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r w:rsidRPr="00BA2419">
        <w:rPr>
          <w:sz w:val="24"/>
          <w:szCs w:val="24"/>
        </w:rPr>
        <w:t>jegyző</w:t>
      </w:r>
    </w:p>
    <w:p w:rsidR="002B0380" w:rsidRDefault="002B0380" w:rsidP="002B0380">
      <w:pPr>
        <w:ind w:left="426" w:hanging="426"/>
        <w:rPr>
          <w:u w:val="single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>
        <w:rPr>
          <w:sz w:val="24"/>
        </w:rPr>
        <w:t>2.)</w:t>
      </w:r>
      <w:r>
        <w:rPr>
          <w:sz w:val="24"/>
        </w:rPr>
        <w:tab/>
        <w:t>Beszámoló az adóbevételek alakulásáról</w:t>
      </w:r>
    </w:p>
    <w:p w:rsidR="002B0380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bookmarkStart w:id="2" w:name="_Hlk501091010"/>
      <w:r w:rsidRPr="00BA2419">
        <w:rPr>
          <w:sz w:val="24"/>
          <w:szCs w:val="24"/>
        </w:rPr>
        <w:t>jegyző</w:t>
      </w:r>
      <w:bookmarkEnd w:id="2"/>
    </w:p>
    <w:p w:rsidR="002B0380" w:rsidRDefault="002B0380" w:rsidP="002B0380">
      <w:pPr>
        <w:ind w:left="426" w:hanging="426"/>
        <w:rPr>
          <w:b/>
          <w:u w:val="single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>
        <w:rPr>
          <w:sz w:val="24"/>
        </w:rPr>
        <w:t>3.)</w:t>
      </w:r>
      <w:r>
        <w:rPr>
          <w:sz w:val="24"/>
        </w:rPr>
        <w:tab/>
        <w:t>Előterjesztés az adórendeletek felülvizsgálatáról.</w:t>
      </w:r>
    </w:p>
    <w:p w:rsidR="002B0380" w:rsidRPr="008366C6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r w:rsidRPr="00BA2419">
        <w:rPr>
          <w:sz w:val="24"/>
          <w:szCs w:val="24"/>
        </w:rPr>
        <w:t>jegyző</w:t>
      </w:r>
    </w:p>
    <w:p w:rsidR="002B0380" w:rsidRDefault="002B0380" w:rsidP="002B0380">
      <w:pPr>
        <w:ind w:left="426" w:hanging="426"/>
        <w:rPr>
          <w:u w:val="single"/>
        </w:rPr>
      </w:pPr>
    </w:p>
    <w:p w:rsidR="002B0380" w:rsidRDefault="002B0380" w:rsidP="002B0380">
      <w:pPr>
        <w:pStyle w:val="Szvegtrzs"/>
        <w:spacing w:after="0"/>
        <w:rPr>
          <w:sz w:val="24"/>
        </w:rPr>
      </w:pPr>
      <w:r>
        <w:rPr>
          <w:sz w:val="24"/>
        </w:rPr>
        <w:t>4.) Egyebek</w:t>
      </w:r>
    </w:p>
    <w:p w:rsidR="002B0380" w:rsidRDefault="002B0380" w:rsidP="002B0380">
      <w:pPr>
        <w:rPr>
          <w:u w:val="single"/>
        </w:rPr>
      </w:pPr>
    </w:p>
    <w:p w:rsidR="002B0380" w:rsidRDefault="002B0380" w:rsidP="002B0380">
      <w:pPr>
        <w:rPr>
          <w:u w:val="single"/>
        </w:rPr>
      </w:pPr>
    </w:p>
    <w:p w:rsidR="002B0380" w:rsidRDefault="002B0380" w:rsidP="002B0380">
      <w:pPr>
        <w:rPr>
          <w:b/>
          <w:u w:val="single"/>
        </w:rPr>
      </w:pPr>
      <w:r w:rsidRPr="007E25B8">
        <w:rPr>
          <w:b/>
          <w:u w:val="single"/>
        </w:rPr>
        <w:t>December:</w:t>
      </w:r>
    </w:p>
    <w:p w:rsidR="002B0380" w:rsidRDefault="002B0380" w:rsidP="002B0380">
      <w:pPr>
        <w:rPr>
          <w:b/>
          <w:u w:val="single"/>
        </w:rPr>
      </w:pPr>
    </w:p>
    <w:p w:rsidR="002B0380" w:rsidRDefault="002B0380" w:rsidP="002B0380">
      <w:pPr>
        <w:pStyle w:val="Szvegtrzs"/>
        <w:spacing w:after="0"/>
        <w:ind w:left="426" w:hanging="426"/>
        <w:rPr>
          <w:sz w:val="24"/>
        </w:rPr>
      </w:pPr>
      <w:r>
        <w:rPr>
          <w:sz w:val="24"/>
        </w:rPr>
        <w:t>1.)</w:t>
      </w:r>
      <w:r>
        <w:rPr>
          <w:sz w:val="24"/>
        </w:rPr>
        <w:tab/>
        <w:t>Előterjesztés Nagyrév Község Önkormányzat képviselő-testületének 2021. évi munkatervének elfogadásáról.</w:t>
      </w:r>
    </w:p>
    <w:p w:rsidR="002B0380" w:rsidRDefault="002B0380" w:rsidP="002B0380">
      <w:pPr>
        <w:pStyle w:val="Szvegtrzs"/>
        <w:spacing w:after="0"/>
        <w:ind w:left="426"/>
        <w:rPr>
          <w:sz w:val="24"/>
        </w:rPr>
      </w:pPr>
      <w:r>
        <w:rPr>
          <w:b/>
          <w:sz w:val="24"/>
        </w:rPr>
        <w:t xml:space="preserve">Előadó: </w:t>
      </w:r>
      <w:r>
        <w:rPr>
          <w:sz w:val="24"/>
        </w:rPr>
        <w:t>polgármester</w:t>
      </w:r>
    </w:p>
    <w:p w:rsidR="002B0380" w:rsidRPr="008366C6" w:rsidRDefault="002B0380" w:rsidP="002B0380">
      <w:pPr>
        <w:pStyle w:val="Szvegtrzs"/>
        <w:spacing w:after="0"/>
        <w:ind w:left="426"/>
        <w:rPr>
          <w:sz w:val="24"/>
        </w:rPr>
      </w:pPr>
    </w:p>
    <w:p w:rsidR="002B0380" w:rsidRPr="00521EA1" w:rsidRDefault="002B0380" w:rsidP="002B0380">
      <w:r>
        <w:t>2</w:t>
      </w:r>
      <w:r w:rsidRPr="00521EA1">
        <w:t>.) Egyebek</w:t>
      </w:r>
    </w:p>
    <w:p w:rsidR="00D17D23" w:rsidRDefault="00D17D23"/>
    <w:sectPr w:rsidR="00D17D23" w:rsidSect="00B14FD0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)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52604DC"/>
    <w:lvl w:ilvl="0">
      <w:start w:val="3"/>
      <w:numFmt w:val="decimal"/>
      <w:lvlText w:val="%1.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4" w15:restartNumberingAfterBreak="0">
    <w:nsid w:val="016C37DE"/>
    <w:multiLevelType w:val="hybridMultilevel"/>
    <w:tmpl w:val="DB84D100"/>
    <w:lvl w:ilvl="0" w:tplc="29EC862E">
      <w:start w:val="4"/>
      <w:numFmt w:val="decimal"/>
      <w:lvlText w:val="%1.)"/>
      <w:lvlJc w:val="left"/>
      <w:pPr>
        <w:tabs>
          <w:tab w:val="num" w:pos="-142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11407F7F"/>
    <w:multiLevelType w:val="hybridMultilevel"/>
    <w:tmpl w:val="5BDA47C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6CDE08">
      <w:start w:val="6"/>
      <w:numFmt w:val="decimal"/>
      <w:lvlText w:val="%2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1680329"/>
    <w:multiLevelType w:val="hybridMultilevel"/>
    <w:tmpl w:val="D2DCEA90"/>
    <w:lvl w:ilvl="0" w:tplc="E34EE010">
      <w:start w:val="1"/>
      <w:numFmt w:val="decimal"/>
      <w:lvlText w:val="%1.)"/>
      <w:lvlJc w:val="left"/>
      <w:pPr>
        <w:tabs>
          <w:tab w:val="num" w:pos="-142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80"/>
    <w:rsid w:val="002B0380"/>
    <w:rsid w:val="00D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DEF9-F0A0-4250-B755-ECFFB55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38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B0380"/>
    <w:pPr>
      <w:suppressAutoHyphens/>
      <w:spacing w:after="120"/>
    </w:pPr>
    <w:rPr>
      <w:rFonts w:cs="Courier New"/>
      <w:sz w:val="20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2B0380"/>
    <w:rPr>
      <w:rFonts w:ascii="Times New Roman" w:eastAsia="Times New Roman" w:hAnsi="Times New Roman" w:cs="Courier New"/>
      <w:sz w:val="20"/>
      <w:szCs w:val="20"/>
      <w:lang w:eastAsia="zh-CN"/>
    </w:rPr>
  </w:style>
  <w:style w:type="paragraph" w:customStyle="1" w:styleId="NormalWeb">
    <w:name w:val="Normal (Web)"/>
    <w:basedOn w:val="Norml"/>
    <w:rsid w:val="002B0380"/>
    <w:pPr>
      <w:suppressAutoHyphens/>
      <w:spacing w:before="280" w:after="280"/>
    </w:pPr>
    <w:rPr>
      <w:rFonts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2020-04-15T09:09:00Z</dcterms:created>
  <dcterms:modified xsi:type="dcterms:W3CDTF">2020-04-15T09:11:00Z</dcterms:modified>
</cp:coreProperties>
</file>