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48" w:rsidRPr="005A563E" w:rsidRDefault="006F4748" w:rsidP="006F4748">
      <w:pPr>
        <w:jc w:val="both"/>
        <w:rPr>
          <w:rFonts w:ascii="Arial" w:hAnsi="Arial" w:cs="Arial"/>
          <w:b/>
        </w:rPr>
      </w:pPr>
      <w:r w:rsidRPr="005A563E">
        <w:rPr>
          <w:rFonts w:ascii="Arial" w:hAnsi="Arial" w:cs="Arial"/>
          <w:b/>
        </w:rPr>
        <w:t xml:space="preserve">2. melléklet a </w:t>
      </w:r>
      <w:r>
        <w:rPr>
          <w:rFonts w:ascii="Arial" w:hAnsi="Arial" w:cs="Arial"/>
          <w:b/>
        </w:rPr>
        <w:t>3</w:t>
      </w:r>
      <w:r w:rsidRPr="005A563E">
        <w:rPr>
          <w:rFonts w:ascii="Arial" w:hAnsi="Arial" w:cs="Arial"/>
          <w:b/>
        </w:rPr>
        <w:t>/2016. (</w:t>
      </w:r>
      <w:r>
        <w:rPr>
          <w:rFonts w:ascii="Arial" w:hAnsi="Arial" w:cs="Arial"/>
          <w:b/>
        </w:rPr>
        <w:t>II.18</w:t>
      </w:r>
      <w:r w:rsidRPr="005A563E">
        <w:rPr>
          <w:rFonts w:ascii="Arial" w:hAnsi="Arial" w:cs="Arial"/>
          <w:b/>
        </w:rPr>
        <w:t>.) önkormányzati rendelethez</w:t>
      </w:r>
    </w:p>
    <w:p w:rsidR="006F4748" w:rsidRDefault="006F4748" w:rsidP="006F4748">
      <w:pPr>
        <w:jc w:val="both"/>
        <w:rPr>
          <w:rFonts w:ascii="Arial" w:hAnsi="Arial" w:cs="Arial"/>
          <w:b/>
          <w:bCs/>
        </w:rPr>
      </w:pPr>
    </w:p>
    <w:p w:rsidR="006F4748" w:rsidRDefault="006F4748" w:rsidP="006F4748">
      <w:pPr>
        <w:jc w:val="both"/>
        <w:rPr>
          <w:rFonts w:ascii="Arial" w:hAnsi="Arial" w:cs="Arial"/>
          <w:b/>
          <w:bCs/>
        </w:rPr>
      </w:pPr>
      <w:r w:rsidRPr="005A563E">
        <w:rPr>
          <w:rFonts w:ascii="Arial" w:hAnsi="Arial" w:cs="Arial"/>
          <w:b/>
          <w:bCs/>
        </w:rPr>
        <w:t>A nyilvános pályázati eljárás</w:t>
      </w:r>
    </w:p>
    <w:p w:rsidR="006F4748" w:rsidRPr="005A563E" w:rsidRDefault="006F4748" w:rsidP="006F4748">
      <w:pPr>
        <w:jc w:val="both"/>
        <w:rPr>
          <w:rFonts w:ascii="Arial" w:hAnsi="Arial" w:cs="Arial"/>
          <w:b/>
          <w:bCs/>
        </w:rPr>
      </w:pPr>
    </w:p>
    <w:p w:rsidR="006F4748" w:rsidRDefault="006F4748" w:rsidP="006F4748">
      <w:pPr>
        <w:jc w:val="both"/>
        <w:rPr>
          <w:rFonts w:ascii="Arial" w:hAnsi="Arial" w:cs="Arial"/>
          <w:b/>
          <w:bCs/>
        </w:rPr>
      </w:pPr>
      <w:smartTag w:uri="urn:schemas-microsoft-com:office:smarttags" w:element="metricconverter">
        <w:smartTagPr>
          <w:attr w:name="ProductID" w:val="1. A"/>
        </w:smartTagPr>
        <w:r w:rsidRPr="005A563E">
          <w:rPr>
            <w:rFonts w:ascii="Arial" w:hAnsi="Arial" w:cs="Arial"/>
            <w:b/>
            <w:bCs/>
          </w:rPr>
          <w:t>1. A</w:t>
        </w:r>
      </w:smartTag>
      <w:r w:rsidRPr="005A563E">
        <w:rPr>
          <w:rFonts w:ascii="Arial" w:hAnsi="Arial" w:cs="Arial"/>
          <w:b/>
          <w:bCs/>
        </w:rPr>
        <w:t xml:space="preserve"> pályázati eljárás</w:t>
      </w:r>
    </w:p>
    <w:p w:rsidR="006F4748" w:rsidRPr="005A563E" w:rsidRDefault="006F4748" w:rsidP="006F4748">
      <w:pPr>
        <w:jc w:val="both"/>
        <w:rPr>
          <w:rFonts w:ascii="Arial" w:hAnsi="Arial" w:cs="Arial"/>
          <w:b/>
          <w:bCs/>
        </w:rPr>
      </w:pP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1.1. A pályázati eljárás főszabály szerint nyilvános.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1.2. A pályázatot Márokpapi Község Önkormányzat hivatalos honlapján és Márokpapi Község Önkormányzatának hirdetőtábláján kell meghirdetni, annak időpontja előtt legalább 15 nappal.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1.3. A kiíró a pályázati kiírásban előírhatja, hogy az ajánlatok benyújtásakor az ajánlattevő szerződéstervezetet is csatoljon, vagy a kiíró által megküldött szerződéstervezet elfogadásáról nyilatkozzon.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1.4. A kiíró jogosult a pályázati felhívást az ajánlattételi határidő letelte előtt visszavonni. Erről a pályázati felhívás közlésével megegyező helyeken és módon az ajánlattételi határidő lejárta előtt köteles hirdetményt közzétenni.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1.5. A pályázati eljárás folyamán a kiíró a pályázati kiírásban meghatározott, illetve a pályázó tudomására hozott feltételeket, szabályokat, az eljárás és az elbírálás módját csak abban az esetben változtathatja meg, ha ezt a jogát a pályázati kiírásban kifejezetten fenntartotta magának s erről a pályázókat tájékoztatta, vagy ha a pályázatok benyújtási vagy elbírálási határidejét hosszabbítja meg és erről a nyilvánosságot, zártkörű pályázat esetén pedig a feleket tájékoztatta.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1.6. A pályázatok benyújtására nyitva álló határidő – indokolt esetben – egy alkalommal legfeljebb 30 nappal meghosszabbítható.</w:t>
      </w:r>
    </w:p>
    <w:p w:rsidR="006F4748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1.7. A részvétel pályázati biztosíték adásához köthető, melyet a kiíró által megjelölt letéti számlára, a pályázati felhívásban meghatározott időpontig és módon kell a kiíró rendelkezésére bocsátani.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</w:p>
    <w:p w:rsidR="006F4748" w:rsidRDefault="006F4748" w:rsidP="006F4748">
      <w:pPr>
        <w:jc w:val="both"/>
        <w:rPr>
          <w:rFonts w:ascii="Arial" w:hAnsi="Arial" w:cs="Arial"/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5A563E">
          <w:rPr>
            <w:rFonts w:ascii="Arial" w:hAnsi="Arial" w:cs="Arial"/>
            <w:b/>
            <w:bCs/>
          </w:rPr>
          <w:t>2. A</w:t>
        </w:r>
      </w:smartTag>
      <w:r w:rsidRPr="005A563E">
        <w:rPr>
          <w:rFonts w:ascii="Arial" w:hAnsi="Arial" w:cs="Arial"/>
          <w:b/>
          <w:bCs/>
        </w:rPr>
        <w:t xml:space="preserve"> pályázati felhívás – a kiíró a vagyontárgy jellegétől és az egyéb körülményektől függően – tartalmazza, de legalább:</w:t>
      </w:r>
    </w:p>
    <w:p w:rsidR="006F4748" w:rsidRPr="005A563E" w:rsidRDefault="006F4748" w:rsidP="006F4748">
      <w:pPr>
        <w:jc w:val="both"/>
        <w:rPr>
          <w:rFonts w:ascii="Arial" w:hAnsi="Arial" w:cs="Arial"/>
          <w:b/>
          <w:bCs/>
        </w:rPr>
      </w:pP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2.1. a pályázatot kiíró szerv megnevezését, székhelyét;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2.2. a pályázat célját, típusát (nyilvános vagy zártkörű), valamint az arra vonatkozó utalást, hogy a pályázó titkosan (a pályázó neve külön zárt borítékban szerepel) vagy név megjelölésével pályázhat-e;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2.3. a pályázat tárgyaként az értékesítendő, hasznosítandó vagyon (rész) megnevezését, – szükség szerint – forgalmi értékét és az értékesítéshez szükséges információkat, fizetés módját;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2.4. az értékesítés, hasznosítás feltételeit és ezek műszaki, gazdasági, jogi feltételeit;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2.5. az ajánlatok benyújtásának helyét, módját, idejét;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2.6. a pályázó ajánlati kötöttsége minimális időtartamát, illetve annak esetleges meghosszabbítására vonatkozó előírásokat;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2.7. a pályázati eljárásra vonatkozó információszerzés helyét és idejét;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2.8. pályázati biztosíték esetén annak letétbe helyezésének határidejét, módját, visszafizetésének szabályait;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2.9. a kiíró azon jogának fenntartását, hogy a pályázatot – akár indokolás nélkül is – eredménytelennek minősítse;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2.10. kiíró azon jogának fenntartását, hogy a nyertes pályázó visszalépése esetén, vagy a szerződéskötés meghiúsulása esetén a pályázat soron következő helyezettjével szerződést kössön;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lastRenderedPageBreak/>
        <w:t>2.11. a pályázati ajánlat érvényességének feltételeit;</w:t>
      </w:r>
    </w:p>
    <w:p w:rsidR="006F4748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 xml:space="preserve">2.12. a vagyontárgy jellege szerint szükséges további információkat. 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</w:p>
    <w:p w:rsidR="006F4748" w:rsidRDefault="006F4748" w:rsidP="006F4748">
      <w:pPr>
        <w:jc w:val="both"/>
        <w:rPr>
          <w:rFonts w:ascii="Arial" w:hAnsi="Arial" w:cs="Arial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5A563E">
          <w:rPr>
            <w:rFonts w:ascii="Arial" w:hAnsi="Arial" w:cs="Arial"/>
            <w:b/>
            <w:bCs/>
          </w:rPr>
          <w:t>3. A</w:t>
        </w:r>
      </w:smartTag>
      <w:r w:rsidRPr="005A563E">
        <w:rPr>
          <w:rFonts w:ascii="Arial" w:hAnsi="Arial" w:cs="Arial"/>
          <w:b/>
          <w:bCs/>
        </w:rPr>
        <w:t xml:space="preserve"> pályáztatási eljárás szabályai</w:t>
      </w:r>
    </w:p>
    <w:p w:rsidR="006F4748" w:rsidRPr="005A563E" w:rsidRDefault="006F4748" w:rsidP="006F4748">
      <w:pPr>
        <w:jc w:val="both"/>
        <w:rPr>
          <w:rFonts w:ascii="Arial" w:hAnsi="Arial" w:cs="Arial"/>
          <w:b/>
          <w:bCs/>
        </w:rPr>
      </w:pP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3.1. A pályázati eljárás menetéről szóló szabályokat a pályázóval ismertetni kell.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3.2. A pályázat kiírója az ajánlatokat a pályázat bontásáig titkosan kezeli, azokat csak a pályázat bontási eljáráson résztvevők előtt bonthatja fel.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3.3. A pályázatra benyújtott ajánlatnak tartalmaznia kell az ajánlattevő részletes és jogilag kötelező erejű nyilatkozatát arról, hogy a pályázati kiírásban foglaltakat, különösen a vételár vagy díj megfizetésének módját és határidejét elfogadja.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3.4. Ha a pályázati kiírás biztosítékadási kötelezettséget tartalmaz, az ajánlat csak akkor érvényes, ha az ajánlattevő igazolja, hogy a kiírásban megjelölt összegű biztosítékot az ott meghatározott formában és módon rendelkezésre bocsátotta.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3.5. A pályázó ajánlati kötöttsége az ajánlatok benyújtására nyitva álló határidő leteltével kezdődik.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3.6. A pályázó ajánlatához a pályázati kiírásban meghatározott időpontig, de legkésőbb a benyújtási határidő lejártától számított 60 napig kötve van, k</w:t>
      </w:r>
      <w:r>
        <w:rPr>
          <w:rFonts w:ascii="Arial" w:hAnsi="Arial" w:cs="Arial"/>
        </w:rPr>
        <w:t xml:space="preserve">ivéve, ha a kiíró a pályázatot </w:t>
      </w:r>
      <w:r w:rsidRPr="005A563E">
        <w:rPr>
          <w:rFonts w:ascii="Arial" w:hAnsi="Arial" w:cs="Arial"/>
        </w:rPr>
        <w:t>eredménytelennek nyilvánítja, a pályázati felhívást az ajánlattevő visszavonja, vagy a pályázat nyertesével szerződést köt.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3.7. A kiíró a pályázati biztosítékot a pályázati felhívás visszavonása, az eljárás eredménytelensége esetén, valamint az ajánlatok elbírálását követően a nem nyertes ajánlattevők részére köteles 8 napon belül visszafizetni. Nem jár vissza a pályázati biztosíték, ha a pályázó az ajánlatát az ajánlati kötöttség időtartama alatt visszavonta, vagy a szerződés megkötése neki felróható, vagy az ı érdekkörében felmerült más okból hiúsult meg. A nyertes ajánlattevő esetében az ajánlati biztosíték a vételárba beszámít.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3.8. Érvénytelen az ajánlat, ha nem felel meg a pályázati kiírásban és a jogszabályokban meghatározott feltételeknek. Az érvénytelen pályázatot tevő ajánlattevő a pályázati eljárásban, illetve annak további szakaszában nem vehet részt.</w:t>
      </w:r>
    </w:p>
    <w:p w:rsidR="006F4748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3.9. Az pályázó nem igényelhet térítést a kiírótól az ajánlata kidolgozásáért. A pályázat elkészítésével és a pályázaton való részvétellel kapcsolatos költségek az ajánlat érvényességétől illetve a pályázat eredményességétől függetlenül a pályázót terhelik.</w:t>
      </w:r>
    </w:p>
    <w:p w:rsidR="006F4748" w:rsidRPr="005A563E" w:rsidRDefault="006F4748" w:rsidP="006F4748">
      <w:pPr>
        <w:jc w:val="both"/>
        <w:rPr>
          <w:rFonts w:ascii="Arial" w:hAnsi="Arial" w:cs="Arial"/>
          <w:b/>
          <w:bCs/>
        </w:rPr>
      </w:pPr>
    </w:p>
    <w:p w:rsidR="006F4748" w:rsidRDefault="006F4748" w:rsidP="006F4748">
      <w:pPr>
        <w:jc w:val="both"/>
        <w:rPr>
          <w:rFonts w:ascii="Arial" w:hAnsi="Arial" w:cs="Arial"/>
          <w:b/>
          <w:bCs/>
        </w:rPr>
      </w:pPr>
      <w:r w:rsidRPr="005A563E">
        <w:rPr>
          <w:rFonts w:ascii="Arial" w:hAnsi="Arial" w:cs="Arial"/>
          <w:b/>
          <w:bCs/>
        </w:rPr>
        <w:t>4. Az ajánlatok felbontása, pályázatok értékelése</w:t>
      </w:r>
    </w:p>
    <w:p w:rsidR="006F4748" w:rsidRPr="005A563E" w:rsidRDefault="006F4748" w:rsidP="006F4748">
      <w:pPr>
        <w:jc w:val="both"/>
        <w:rPr>
          <w:rFonts w:ascii="Arial" w:hAnsi="Arial" w:cs="Arial"/>
          <w:b/>
          <w:bCs/>
        </w:rPr>
      </w:pP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 xml:space="preserve">4.1. A pályázók ajánlatainak felbontásánál, a polgármester, a jegyző és az általa megbízott </w:t>
      </w:r>
      <w:proofErr w:type="gramStart"/>
      <w:r w:rsidRPr="005A563E">
        <w:rPr>
          <w:rFonts w:ascii="Arial" w:hAnsi="Arial" w:cs="Arial"/>
        </w:rPr>
        <w:t>köztisztviselő(</w:t>
      </w:r>
      <w:proofErr w:type="gramEnd"/>
      <w:r w:rsidRPr="005A563E">
        <w:rPr>
          <w:rFonts w:ascii="Arial" w:hAnsi="Arial" w:cs="Arial"/>
        </w:rPr>
        <w:t>k), valamint az ajánlattevők vagy meghatalmazottaik lehetnek jelen.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4.2. Az ajánlatok felbontásáról jegyzőkönyvet kell felvenni, amely a következőket tartalmazza: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4.2.1. a felbontás helyét, idejét, a jelenlévők nevét, a képviselet jellegét;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 xml:space="preserve">4.2.2. a beérkezett pályázatok darabszámát és a kiíró képviselője által </w:t>
      </w:r>
      <w:proofErr w:type="gramStart"/>
      <w:r w:rsidRPr="005A563E">
        <w:rPr>
          <w:rFonts w:ascii="Arial" w:hAnsi="Arial" w:cs="Arial"/>
        </w:rPr>
        <w:t>sorszámot ;</w:t>
      </w:r>
      <w:proofErr w:type="gramEnd"/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4.2.3. a jelenlévők kifogásait, észrevételeit.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4.3. A pályázatok értékelésére, elbírálására nyitva álló határidő maximum 30 nap.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4.4. A pályázatok értékeléséről jegyzőkönyvet kell készíteni, mely a következőket tartalmazza legalább: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4.4.1. az értékelés helyét, idejét, a jelenlévők nevét, a képviselet jellegét;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lastRenderedPageBreak/>
        <w:t>4.4.2. a pályázati eljárás rövid ismertetését,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4.4.3. a beérkezett pályázatok számát;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4.4.4. az ajánlatok részletes értékelését,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4.4.5. a pályázati biztosíték megfizetésének tényét, vagy hiányát;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4.4.6. az érvénytelen pályázatok tényének rögzítését;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4.4.7. a pályázati eljárás összefoglaló értékelését, a pályázók rangsorolására vonatkozó javaslatot.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 xml:space="preserve">4.5. Az ajánlatok bontását követően a pályázat lezárása a kiíró döntése alapján lehetőség van ártárgyalás tartására, amelyre minden érvényes ajánlatot benyújtó ajánlattevőt meg kell hívni. Amennyiben csak egy érvényes ajánlat érkezett, ártárgyalás helyett az ajánlattevő felhívható ajánlata módosítására. 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 xml:space="preserve">4.5.1. Az ártárgyalás során a pályázók ajánlataikat módosíthatják azzal, hogy a korábban megajánlott vételár nem </w:t>
      </w:r>
      <w:proofErr w:type="gramStart"/>
      <w:r w:rsidRPr="005A563E">
        <w:rPr>
          <w:rFonts w:ascii="Arial" w:hAnsi="Arial" w:cs="Arial"/>
        </w:rPr>
        <w:t>csökkenthető ,</w:t>
      </w:r>
      <w:proofErr w:type="gramEnd"/>
      <w:r w:rsidRPr="005A563E">
        <w:rPr>
          <w:rFonts w:ascii="Arial" w:hAnsi="Arial" w:cs="Arial"/>
        </w:rPr>
        <w:t xml:space="preserve"> és a módosított ajánlatnak is meg kell felelnie a pályázati felhívásban meghatározott valamennyi feltételnek. A tárgyalás lezárását követően a kiíró ismételten elvégzi az ajánlatok rangsorolását.</w:t>
      </w:r>
    </w:p>
    <w:p w:rsidR="006F4748" w:rsidRDefault="006F4748" w:rsidP="006F4748">
      <w:pPr>
        <w:jc w:val="both"/>
        <w:rPr>
          <w:rFonts w:ascii="Arial" w:hAnsi="Arial" w:cs="Arial"/>
          <w:b/>
          <w:bCs/>
        </w:rPr>
      </w:pPr>
    </w:p>
    <w:p w:rsidR="006F4748" w:rsidRDefault="006F4748" w:rsidP="006F4748">
      <w:pPr>
        <w:jc w:val="both"/>
        <w:rPr>
          <w:rFonts w:ascii="Arial" w:hAnsi="Arial" w:cs="Arial"/>
          <w:b/>
          <w:bCs/>
        </w:rPr>
      </w:pPr>
      <w:smartTag w:uri="urn:schemas-microsoft-com:office:smarttags" w:element="metricconverter">
        <w:smartTagPr>
          <w:attr w:name="ProductID" w:val="5. A"/>
        </w:smartTagPr>
        <w:r w:rsidRPr="005A563E">
          <w:rPr>
            <w:rFonts w:ascii="Arial" w:hAnsi="Arial" w:cs="Arial"/>
            <w:b/>
            <w:bCs/>
          </w:rPr>
          <w:t>5. A</w:t>
        </w:r>
      </w:smartTag>
      <w:r w:rsidRPr="005A563E">
        <w:rPr>
          <w:rFonts w:ascii="Arial" w:hAnsi="Arial" w:cs="Arial"/>
          <w:b/>
          <w:bCs/>
        </w:rPr>
        <w:t xml:space="preserve"> pályázat nyertesének kiválasztása</w:t>
      </w:r>
    </w:p>
    <w:p w:rsidR="006F4748" w:rsidRPr="005A563E" w:rsidRDefault="006F4748" w:rsidP="006F4748">
      <w:pPr>
        <w:jc w:val="both"/>
        <w:rPr>
          <w:rFonts w:ascii="Arial" w:hAnsi="Arial" w:cs="Arial"/>
          <w:b/>
          <w:bCs/>
        </w:rPr>
      </w:pP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5.1. A pályázat nyertesének kiválasztására a polgármester jogosult.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5.2. Az ajánlatok közül a nemzeti vagyonról szóló törvényben foglaltaknak megfelelő szempontok figyelembevételével, a megalapozott ajánlat mellett kell dönteni. A pályázati felhívásban közölt bírálati szempontokkal ellentétes döntés nem hozható.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5.3. Az elbírálásra nyitva álló határidő 30 nap, melyet a kiíró egy alkalommal legfeljebb 30 nappal meghosszabbíthat. Erről a feleket egyidejűleg, írásban tájékoztatni kell.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5.4. A pályázó bizonytalan pénzügyi helyzete, korábbi szerződésszegő magatartása, helyi adótartozása esetén a kiíró jogosult a soron következő legjobb ajánlattevővel szerződést kötni vagy újabb pályázat kiírásáról dönteni az előbbi eredménytelennek nyilvánítása mellett.</w:t>
      </w:r>
    </w:p>
    <w:p w:rsidR="006F4748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5.5. A pályázat nyertesére vonatkozó döntést a polgármester a pályázati kiírásban meghatározott időpontban és módon hirdeti ki.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</w:p>
    <w:p w:rsidR="006F4748" w:rsidRDefault="006F4748" w:rsidP="006F4748">
      <w:pPr>
        <w:jc w:val="both"/>
        <w:rPr>
          <w:rFonts w:ascii="Arial" w:hAnsi="Arial" w:cs="Arial"/>
          <w:b/>
          <w:bCs/>
        </w:rPr>
      </w:pPr>
      <w:smartTag w:uri="urn:schemas-microsoft-com:office:smarttags" w:element="metricconverter">
        <w:smartTagPr>
          <w:attr w:name="ProductID" w:val="6. A"/>
        </w:smartTagPr>
        <w:r w:rsidRPr="005A563E">
          <w:rPr>
            <w:rFonts w:ascii="Arial" w:hAnsi="Arial" w:cs="Arial"/>
            <w:b/>
            <w:bCs/>
          </w:rPr>
          <w:t>6. A</w:t>
        </w:r>
      </w:smartTag>
      <w:r w:rsidRPr="005A563E">
        <w:rPr>
          <w:rFonts w:ascii="Arial" w:hAnsi="Arial" w:cs="Arial"/>
          <w:b/>
          <w:bCs/>
        </w:rPr>
        <w:t xml:space="preserve"> szerződéskötés</w:t>
      </w:r>
    </w:p>
    <w:p w:rsidR="006F4748" w:rsidRPr="005A563E" w:rsidRDefault="006F4748" w:rsidP="006F4748">
      <w:pPr>
        <w:jc w:val="both"/>
        <w:rPr>
          <w:rFonts w:ascii="Arial" w:hAnsi="Arial" w:cs="Arial"/>
          <w:b/>
          <w:bCs/>
        </w:rPr>
      </w:pP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6.1. Szerződés azzal a pályázóval köthető, akit a polgármester határozatával a pályázat nyertesének nyilvánít.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6.2. A szerződést a pályázat nyertesével – figyelembe véve a szükséges eljárásokat – a lehető legrövidebb időn belül meg kell kötni.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6.3. Ha a pályázat nyertesével a szerződéskötés a pályázó részére felróható okból meghiúsul</w:t>
      </w:r>
      <w:proofErr w:type="gramStart"/>
      <w:r w:rsidRPr="005A563E">
        <w:rPr>
          <w:rFonts w:ascii="Arial" w:hAnsi="Arial" w:cs="Arial"/>
        </w:rPr>
        <w:t>,vagy</w:t>
      </w:r>
      <w:proofErr w:type="gramEnd"/>
      <w:r w:rsidRPr="005A563E">
        <w:rPr>
          <w:rFonts w:ascii="Arial" w:hAnsi="Arial" w:cs="Arial"/>
        </w:rPr>
        <w:t xml:space="preserve"> a szerződés aláírása után a nyertes pályázó a szerződést nem teljesíti és ezért a kiíró a szerződéstől eláll, vagy a felek a szerződést megszüntették vagy felbontották azt, úgy a kiíró jogosult a soron következő legjobb ajánlatot tevővel szerződést kötni vagy új pályázatot kiírni.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6.4. Eredménytelen az eljárás, ha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6.4.1. nem érkezett pályázati ajánlat,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6.4.2. a benyújtott pályázatok egyike sem felelt meg a pályázati kiírásban foglaltaknak,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6.4.3. a kiíró a pályázat érvénytelenítéséről döntött,</w:t>
      </w:r>
    </w:p>
    <w:p w:rsidR="006F4748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6.4.4. a legjobb érvényes ajánlat elfogadása jelentős vagyonvesztéssel járna.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</w:p>
    <w:p w:rsidR="006F4748" w:rsidRDefault="006F4748" w:rsidP="006F4748">
      <w:pPr>
        <w:jc w:val="both"/>
        <w:rPr>
          <w:rFonts w:ascii="Arial" w:hAnsi="Arial" w:cs="Arial"/>
          <w:b/>
          <w:bCs/>
        </w:rPr>
      </w:pPr>
      <w:r w:rsidRPr="005A563E">
        <w:rPr>
          <w:rFonts w:ascii="Arial" w:hAnsi="Arial" w:cs="Arial"/>
          <w:b/>
          <w:bCs/>
        </w:rPr>
        <w:lastRenderedPageBreak/>
        <w:t>7. Összeférhetetlenségi szabályok</w:t>
      </w:r>
    </w:p>
    <w:p w:rsidR="006F4748" w:rsidRPr="005A563E" w:rsidRDefault="006F4748" w:rsidP="006F4748">
      <w:pPr>
        <w:jc w:val="both"/>
        <w:rPr>
          <w:rFonts w:ascii="Arial" w:hAnsi="Arial" w:cs="Arial"/>
          <w:b/>
          <w:bCs/>
        </w:rPr>
      </w:pP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7.1. A pályázat értékelésében és az elbírálásban nem vehet részt: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7.1.1. a pályázatot benyújtó természetes személy és annak képviselője, alkalmazottja, foglalkoztatottja, alkalmazója és foglalkoztatója,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7.1.2. a pályázatot benyújtó jogi személy vagy jogi személyiség nélküli gazdasági társaság képviselője, tulajdonosa, tagja, vezető tisztségviselője, alkalmazottja vagy más szerződéses jogviszony alapján foglalkoztatottja,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7.1.3. annak a jogi személynek vagy jogi személyiség nélküli gazdasági társaságnak a képviselője, vezető tisztségviselője, alkalmazottja, foglalkoztatottja, amelyben a pályázó közvetlen vagy közvetett befolyással rendelkezik, illetőleg amelynek a pályázó tulajdonosa, tagja,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7.1.4. A 7.1.1</w:t>
      </w:r>
      <w:proofErr w:type="gramStart"/>
      <w:r w:rsidRPr="005A563E">
        <w:rPr>
          <w:rFonts w:ascii="Arial" w:hAnsi="Arial" w:cs="Arial"/>
        </w:rPr>
        <w:t>.,</w:t>
      </w:r>
      <w:proofErr w:type="gramEnd"/>
      <w:r w:rsidRPr="005A563E">
        <w:rPr>
          <w:rFonts w:ascii="Arial" w:hAnsi="Arial" w:cs="Arial"/>
        </w:rPr>
        <w:t xml:space="preserve"> 7.1.2 vagy 7.1.3. alpontokban megjelölt személy közeli hozzátartozója,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7.1.5. akitől bármely oknál fogva nem várható el az ügy tárgyilagos megítélése.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>7.2. A pályázat elbírálásában részt vevő köteles haladéktalanul bejelenteni, ha vele szemben bármilyen összeférhetetlenségi ok áll fenn.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 xml:space="preserve">7.3. Összeférhetetlenségi kérdésben vita esetén az a személy vagy testület dönt, aki, illetve amely a pályázat kiírásáról döntött. Ha az összeférhetetlenségi ok a kiíró szerv vezetőjének személyére nézve áll fenn, akkor a vitában a kiíró szerv vezetőjének felettese dönt. 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  <w:r w:rsidRPr="005A563E">
        <w:rPr>
          <w:rFonts w:ascii="Arial" w:hAnsi="Arial" w:cs="Arial"/>
        </w:rPr>
        <w:t xml:space="preserve">7.4. Érvénytelen és </w:t>
      </w:r>
      <w:proofErr w:type="gramStart"/>
      <w:r w:rsidRPr="005A563E">
        <w:rPr>
          <w:rFonts w:ascii="Arial" w:hAnsi="Arial" w:cs="Arial"/>
        </w:rPr>
        <w:t>ezáltal</w:t>
      </w:r>
      <w:proofErr w:type="gramEnd"/>
      <w:r w:rsidRPr="005A563E">
        <w:rPr>
          <w:rFonts w:ascii="Arial" w:hAnsi="Arial" w:cs="Arial"/>
        </w:rPr>
        <w:t xml:space="preserve"> eredménytelen a pályázati eljárás, ha a pályázat elbírálásakor az összeférhetetlenségi szabályokat megsértették, illetve ha valamelyik ajánlattevő az eljárás tisztaságát vagy a többi ajánlattevő érdekeit súlyosan sértő cselekményt követett el.</w:t>
      </w:r>
    </w:p>
    <w:p w:rsidR="006F4748" w:rsidRPr="005A563E" w:rsidRDefault="006F4748" w:rsidP="006F4748">
      <w:pPr>
        <w:jc w:val="both"/>
        <w:rPr>
          <w:rFonts w:ascii="Arial" w:hAnsi="Arial" w:cs="Arial"/>
        </w:rPr>
      </w:pPr>
    </w:p>
    <w:p w:rsidR="00C72955" w:rsidRDefault="00C72955" w:rsidP="002C71BF">
      <w:pPr>
        <w:jc w:val="both"/>
      </w:pPr>
    </w:p>
    <w:sectPr w:rsidR="00C72955" w:rsidSect="0059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4C71"/>
    <w:rsid w:val="00157E2D"/>
    <w:rsid w:val="00183D43"/>
    <w:rsid w:val="001B0D5B"/>
    <w:rsid w:val="001D1551"/>
    <w:rsid w:val="001D7808"/>
    <w:rsid w:val="001F4126"/>
    <w:rsid w:val="00224A79"/>
    <w:rsid w:val="002C71BF"/>
    <w:rsid w:val="002C7623"/>
    <w:rsid w:val="002F1303"/>
    <w:rsid w:val="003D0157"/>
    <w:rsid w:val="003F4A05"/>
    <w:rsid w:val="00430283"/>
    <w:rsid w:val="00431854"/>
    <w:rsid w:val="00433D62"/>
    <w:rsid w:val="004A545D"/>
    <w:rsid w:val="00544CC9"/>
    <w:rsid w:val="00597868"/>
    <w:rsid w:val="005C0CE6"/>
    <w:rsid w:val="00652B78"/>
    <w:rsid w:val="00654C71"/>
    <w:rsid w:val="006A3266"/>
    <w:rsid w:val="006C13C4"/>
    <w:rsid w:val="006E0249"/>
    <w:rsid w:val="006F4748"/>
    <w:rsid w:val="0072117B"/>
    <w:rsid w:val="008467B2"/>
    <w:rsid w:val="00870944"/>
    <w:rsid w:val="008A60BB"/>
    <w:rsid w:val="008E1F7F"/>
    <w:rsid w:val="00A16CED"/>
    <w:rsid w:val="00A40C94"/>
    <w:rsid w:val="00A94E9E"/>
    <w:rsid w:val="00AE0B59"/>
    <w:rsid w:val="00B141E2"/>
    <w:rsid w:val="00B15828"/>
    <w:rsid w:val="00B5407D"/>
    <w:rsid w:val="00B60C06"/>
    <w:rsid w:val="00C526B4"/>
    <w:rsid w:val="00C72955"/>
    <w:rsid w:val="00D1045E"/>
    <w:rsid w:val="00D71896"/>
    <w:rsid w:val="00DE5F2A"/>
    <w:rsid w:val="00E04A0B"/>
    <w:rsid w:val="00E350BA"/>
    <w:rsid w:val="00E9297A"/>
    <w:rsid w:val="00EF7A77"/>
    <w:rsid w:val="00F33530"/>
    <w:rsid w:val="00F77F16"/>
    <w:rsid w:val="00FB189B"/>
    <w:rsid w:val="00FD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9140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TAMOP2</cp:lastModifiedBy>
  <cp:revision>2</cp:revision>
  <dcterms:created xsi:type="dcterms:W3CDTF">2016-03-20T21:55:00Z</dcterms:created>
  <dcterms:modified xsi:type="dcterms:W3CDTF">2016-03-20T21:55:00Z</dcterms:modified>
</cp:coreProperties>
</file>