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6B" w:rsidRPr="00FB10B4" w:rsidRDefault="0038316B" w:rsidP="0038316B">
      <w:pPr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lang w:eastAsia="ar-SA"/>
        </w:rPr>
        <w:t>2. függelék a 26/2017. (XII.1.) Önkormányzati rendelethez</w:t>
      </w:r>
    </w:p>
    <w:p w:rsidR="0038316B" w:rsidRPr="00FB10B4" w:rsidRDefault="0038316B" w:rsidP="0038316B">
      <w:pPr>
        <w:pStyle w:val="felsorols1"/>
        <w:ind w:left="907"/>
        <w:jc w:val="center"/>
        <w:rPr>
          <w:rFonts w:ascii="Times New Roman" w:hAnsi="Times New Roman"/>
        </w:rPr>
      </w:pPr>
      <w:r w:rsidRPr="00FB10B4">
        <w:rPr>
          <w:rFonts w:ascii="Times New Roman" w:hAnsi="Times New Roman"/>
        </w:rPr>
        <w:t>A Balaton-felvidéki Nemzeti Park által nyilvántartott egyedi tájértékek</w:t>
      </w:r>
    </w:p>
    <w:tbl>
      <w:tblPr>
        <w:tblStyle w:val="Kzepesrcs33jellszn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6"/>
        <w:gridCol w:w="1711"/>
        <w:gridCol w:w="2028"/>
        <w:gridCol w:w="1080"/>
        <w:gridCol w:w="7709"/>
      </w:tblGrid>
      <w:tr w:rsidR="0038316B" w:rsidRPr="00FB10B4" w:rsidTr="001F2245">
        <w:trPr>
          <w:cnfStyle w:val="100000000000"/>
          <w:trHeight w:val="870"/>
          <w:tblHeader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Név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1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Tipizálás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1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Pontos helyszín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1000000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Hrsz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felmérőlap alapján</w:t>
            </w:r>
          </w:p>
          <w:p w:rsidR="0038316B" w:rsidRPr="00FB10B4" w:rsidRDefault="0038316B" w:rsidP="001F2245">
            <w:pPr>
              <w:spacing w:before="40" w:after="40"/>
              <w:jc w:val="center"/>
              <w:cnfStyle w:val="1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(Érték)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1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Főbb jellemzők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Kolostor hotel, volt jezsuita rendház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Szálloda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Vörösberény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>, Veszprémi út 85.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Barokk épület, mely megőrizte eredeti szerkezetét a szabad kéményekkel együtt. Műemlék (M5612) épület, barokk keretezésű ablakok, faragott kőkapu, oromzata alatt napóra látható. A főépülethez az udvari hosszoldalon öt kosáríves nyílású, népies, tornácos földszintes épületszárny csatlakozik.  </w:t>
            </w:r>
          </w:p>
        </w:tc>
      </w:tr>
      <w:tr w:rsidR="0038316B" w:rsidRPr="00FB10B4" w:rsidTr="001F2245">
        <w:trPr>
          <w:trHeight w:val="37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Megyehegyi földtani alapszelvény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Rétegtani jelentőségű képződmény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Veszprémi út bevágásában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048/2</w:t>
            </w:r>
          </w:p>
        </w:tc>
        <w:tc>
          <w:tcPr>
            <w:tcW w:w="7709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Földtani alapszelvény, a feltárás különböző tudományos ismertetőkben szerepel. Triász rétegcsoportokat mutat be. 1970-es évek óta ismert, háromnyelvű tábla 1999-ben lett kihelyezve.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Vörösberényi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temető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Temető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Vörösberény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Thököly út 12. 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28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A temetőben látható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feszület 1877-ből, számos régi különlegesen faragott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sírkő a XIX sz. utolsó két évtizedéből. Rendezési tervben helyi védelemre javasolt.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Vörösberényi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gazdaház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Gábor Áron u. 5.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568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Lejtős térszínre épült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lábazat, földszintes, L alaprajzú, udvari oldalán faszerkezetes tornác,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vöröskőből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rakott kerítésfal. Az udvaron kerekes kút áll.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Olvasókör emléktáblája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Emléktábla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Vörösberényi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kultúrház falán, Gábor Áron u. 6.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593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Vörös mészkövön aranyozott bevésés. Az aranyozás már csak nyomokban látható.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SZIKLA emlékmű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Emlékmű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Thököly u. - Köztársaság u. sarkán, a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vörösberényi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temető mellett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521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Jelképes sírdomborulat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vöröskőből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falazva. Feliratos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táblával, melynek szövege megbékélésre szólít.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Lelkészi hivatal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Kúria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Veszprémi út 105.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22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Lejtős utcán magas talapzatú épület. Utcai szárnya eredeti, modern toldaléképület kapcsolódik hozzá.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Leánykökörcsines gyep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Sziklagyepek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Vörös-hegy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10474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Kezdődő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beerdősülés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látható. Boróka, fiatal tölgyek tagolják a gyepes területet. A termőhelyet súlyosan veszélyezteti az innen gyeptéglaként történő elhordás is. A terület a Balaton-felvidéki nemzeti Park tervezett bővítési területe.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Jordán kút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Kút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Thököly u. - Veszprémi u. sarkán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716/23b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Faragott vörös homokkő kútgyűrű, díszes kovácsoltvas szerkezettel fedett, a rács gyűrűfejű vasrudakból áll. Egykori Jordán birtok közkedvelt kútja volt.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Magtár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Magtár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Thököly u 1.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706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Hosszú, vakolt falú,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vöröskőből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rakott barokk épület. Nyeregtetős, hatalmas pincével rendelkezik.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12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lastRenderedPageBreak/>
              <w:t>Vadvirág utcai földtani alapszelvény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12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Rétegtani jelentőségű képződmény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12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Vörösberény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>, Vadvirág u 2/a telek és azzal határos út bevágásában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12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390/6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12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Földtani alapszelvény. A feltárás különböző tudományos ismertetőkben szerepel. A Perm- Triász határrétegeket mutatja. Az 1970-es évek óta ismert, háromnyelvű tábla 1999-ben lett kihelyezve.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Nyaraló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Kúria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Pinkóczi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u. 52.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4518/2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Az eredeti szőlőbirtok központjában levő, ősi présházas pince szerkezetet őrző vincellér ház, amely a birtokos lakóháza, majd nyaralója lett. Jellegzetes, szép faszerkezetes tornáccal. </w:t>
            </w: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Nagy kert</w:t>
            </w:r>
            <w:proofErr w:type="gramEnd"/>
            <w:r w:rsidRPr="00FB10B4">
              <w:rPr>
                <w:rFonts w:eastAsia="Times New Roman"/>
                <w:color w:val="000000"/>
                <w:lang w:eastAsia="hu-HU"/>
              </w:rPr>
              <w:t xml:space="preserve"> tartozik hozzá.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Perczel villa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Pinkóczi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u. 4.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4598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Jellegzetes kertes villa épület. Oszlopos tornácos keresztszárnnyal, nyeregtetővel, bejáratát utólag beüvegezték. Faszerkezetes homlokzattal.   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Dr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Lenkei Vilmos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füdrőorvos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emléktáblája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Emléktábla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Óvári u. 12.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2240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Bronz relief emléktábla. Vésett szövege: Dr. Lenkei Vilmos Dani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Álmádi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fürdőorvosa szerette a gyermeket.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Lengli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villa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Szent Imre herceg u. 21.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4469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Jellegzetes balatoni emeletes villaépület. Faszerkezetes tornáccal, faragott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lábazattal.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támfallal, a kert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teraszírozásával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>, az egykori filoxéra előtti szőlőbirtokra utaló nagy kerttel, idős fákkal.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Cecey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Molnár villa (felső Molnár villa)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Szabadság u. 35.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1013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Eklektikus épület, neoklasszicista stílusjegyekkel. Tájképileg meghatározó.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Dukai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Takách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Jenő emléktáblája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Emléktábla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Kölcsey u. 7.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991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25 x 30 cm fehér mészkő emléktábla. Vésett szövege: Itt alkotott Dukai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Takách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Jenő festőművész 1956-ig - Baráti köre.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Zeneiskola, v községháza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Közintézmény épülete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Baross G. u. 60.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1687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Egykori községháza, Almádi központja volt. Ma zeneiskola, földszintjén pékséggel és üzlettel. Hegyoldalba épület, a Bajcsy-Zsilinszky u felől erősen tagolt</w:t>
            </w: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,átépített</w:t>
            </w:r>
            <w:proofErr w:type="gramEnd"/>
            <w:r w:rsidRPr="00FB10B4">
              <w:rPr>
                <w:rFonts w:eastAsia="Times New Roman"/>
                <w:color w:val="000000"/>
                <w:lang w:eastAsia="hu-HU"/>
              </w:rPr>
              <w:t>. Az eredeti homlokzat a Baross G úti fronton látható. Vele szemben kis park látható, vörös homokkő-vas kombinációjú kerítéssel, idős fákkal.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Brenner villa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Baross G. </w:t>
            </w: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u .</w:t>
            </w:r>
            <w:proofErr w:type="gramEnd"/>
            <w:r w:rsidRPr="00FB10B4">
              <w:rPr>
                <w:rFonts w:eastAsia="Times New Roman"/>
                <w:color w:val="000000"/>
                <w:lang w:eastAsia="hu-HU"/>
              </w:rPr>
              <w:t xml:space="preserve"> 61.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2105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Régi pincéből kialakított lakóépület, majd nyaraló. Almádiban is egyedülállóan gazdag motívumokkal díszített fa tornáccal. A ház előtt régi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kilométerkő.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Almádi temető 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Temető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Vödör-völgy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026/1-2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Régi temető,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síremlékekkel és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feszülettel.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Temetőkápolna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Kápolna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Vödör-völgyi temető</w:t>
            </w:r>
            <w:proofErr w:type="gramEnd"/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026/1-2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Fehér falú, palatetős temetőkápolna erődített falakkal. Gondozott temetőben áll.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Katonasírok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Katonasír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Vödör-völgyi temető</w:t>
            </w:r>
            <w:proofErr w:type="gramEnd"/>
            <w:r w:rsidRPr="00FB10B4">
              <w:rPr>
                <w:rFonts w:eastAsia="Times New Roman"/>
                <w:color w:val="000000"/>
                <w:lang w:eastAsia="hu-HU"/>
              </w:rPr>
              <w:t xml:space="preserve"> alsó bejáratánál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026/2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Emlékművek és jelképes síremlékek (fakeresztek) a II. világháború halottainak emlékére. Szépen rendezett környezetben.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lastRenderedPageBreak/>
              <w:t>Présház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Présház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Remetevölgyi u. 29.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025/30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Eredeti pince-présház lakórésszel. Lejtős terepen jellegzetes épülettömeggel, alul pincével, vakolatdíszes pincebejárattal. 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Kőből rakott völgyhíd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Viadukt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Remetevölgyi u. 25-tel szemben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020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Faragott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vöröskőből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rakott boltíves híd. Az egykori Győr-Alsóörs között vezető vasútvonal emléke.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Kis Jancsi villa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Töltés u. 14.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4373/3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Eredetileg Szalay Mihály kanonok építtette olasz reneszánsz stílusban, majd Kis János világhírű cigányprímás kibővíttette. Almádiban meghatározó tájképi elem az Öreghegy oldalában. </w:t>
            </w: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Nagy kert</w:t>
            </w:r>
            <w:proofErr w:type="gramEnd"/>
            <w:r w:rsidRPr="00FB10B4">
              <w:rPr>
                <w:rFonts w:eastAsia="Times New Roman"/>
                <w:color w:val="000000"/>
                <w:lang w:eastAsia="hu-HU"/>
              </w:rPr>
              <w:t xml:space="preserve">,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bástya, támfalak tartoznak hozzá. 1891-ben épült, 2003-ban felújították, átépítették.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Baross Gábor emlékmű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Emlékmű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Baross G. u. 20</w:t>
            </w: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.,</w:t>
            </w:r>
            <w:proofErr w:type="gramEnd"/>
            <w:r w:rsidRPr="00FB10B4">
              <w:rPr>
                <w:rFonts w:eastAsia="Times New Roman"/>
                <w:color w:val="000000"/>
                <w:lang w:eastAsia="hu-HU"/>
              </w:rPr>
              <w:t xml:space="preserve"> közpark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2177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Vörös homokkő monoliton elhelyezett fém dombormű, Baross Gábor vasminiszter emlékére.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AquaPannonica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szobor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Köztéri szobor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Petőfi S. u. elején, közparkban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2281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Vízmedencében elhelyezett hatalmas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tömbön bronzfigura.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Bajcsy-Zsilinszky úti kereszt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Feszület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Bajcsy-Zsilinszky u. 22. sz. ház kertjében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1668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Faragott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talapzat és kereszt, fém korpusszal. Lakóház kertjében van, gondozott környezetben.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Lépcső a volt Öreghegy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vm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. felé 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1.2.2.       Útvonalakat összekötő létesítmény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Kossuth L. u. 19. és 21. között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4225/4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Szépen rakott, 15020 m hosszú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lépcső, vaskorláttal osztott felvezető rámpával, oldalt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mellvéddel.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Volt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Yacht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klub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Közintézmény épülete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Neptun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u. 1-3.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1626/1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Almádi emblematikus épülete. Az almádi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faragás ragyogó emléke, teljesen megőrizte eredeti építészeti szerkezetét. Magasan felrakott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felülete,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boltíves terasza különlegesen szép.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Tulipán kút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Köztéri szobor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Baross G. u. 2</w:t>
            </w:r>
            <w:proofErr w:type="gramStart"/>
            <w:r w:rsidRPr="00FB10B4">
              <w:rPr>
                <w:rFonts w:eastAsia="Times New Roman"/>
                <w:color w:val="000000"/>
                <w:lang w:eastAsia="hu-HU"/>
              </w:rPr>
              <w:t>.,</w:t>
            </w:r>
            <w:proofErr w:type="gramEnd"/>
            <w:r w:rsidRPr="00FB10B4">
              <w:rPr>
                <w:rFonts w:eastAsia="Times New Roman"/>
                <w:color w:val="000000"/>
                <w:lang w:eastAsia="hu-HU"/>
              </w:rPr>
              <w:t xml:space="preserve"> Tulipán udvar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2252/1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Tulipán formájú fehér édesvízi mészkő medencén réz csodalény-figura. (vízcsorgató) Mihály Gábor alkotása. 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Zászlótartó a Városháza téren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Köztéri szobor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Városháza tér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2283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Vöröskőből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rakott 3 tömbszerű talapzaton 3 zászlórúd. A talapzaton az állam, a város és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Eggenfeld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címere, bronz reliefeken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2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II. Rákóczi Ferenc szobor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2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Köztéri szobor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2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Öreg park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2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1636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2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talapzat (2,1 m magas) hordozza a 110 cm magas bronz szobrot.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Véghely Dezső emlékpad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Híres személlyel kapcsolatos emlékhely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Öreg park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1636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Almádi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vöröskőből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faragott, 2,6 m széles pad, talapzattal és lépcsővel. Középen emlékoszloppal, melyen 1,25 m magas virágtartó van. Az oszlopon bronz dombormű, Véghely Dezső portréja. Középen felirat. A szobrászati rész alkotója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Bődy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H. 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lastRenderedPageBreak/>
              <w:t>Zenepavilon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   Park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Öreg park, a Remete patak közelében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1636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talapzat és lépcső felett hagyományos almádi faszerkezettel készült pavilon.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Petőfi szobor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Köztéri szobor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Öreg park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1636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Megformált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talapzaton Petőfi Sándor szobra, melyet Izsó Mikós készített.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Kossuth szobra és díszkút 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Köztéri szobor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Öreg park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1636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Kossuth Lajos mellszobrát Holló Barnabás készítette. 2m magas faragott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talapzaton 1 m magas bronz mellszobor. A szobor közelében öntöttvas díszkút található. 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Sóhajok hídja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Híd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Öreg park, Szent István sétány, a Remete patak torkolata felett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1636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9 m fesztávú vasbeton ívhíd. Fehér színű műkő elemekkel, kőbabás korláttal.</w:t>
            </w:r>
          </w:p>
        </w:tc>
      </w:tr>
      <w:tr w:rsidR="0038316B" w:rsidRPr="00FB10B4" w:rsidTr="001F2245">
        <w:trPr>
          <w:cnfStyle w:val="000000100000"/>
          <w:trHeight w:val="345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1848-as örökmécses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Emlékmű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Öreg park, a Balaton partján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1636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 xml:space="preserve">4 m magas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oszlopon bronz mécses. Fehér márványlapon 1848-as emlékfelirat. Alkotó: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Lovass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László.</w:t>
            </w:r>
          </w:p>
        </w:tc>
      </w:tr>
      <w:tr w:rsidR="0038316B" w:rsidRPr="00FB10B4" w:rsidTr="001F2245">
        <w:trPr>
          <w:trHeight w:val="345"/>
        </w:trPr>
        <w:tc>
          <w:tcPr>
            <w:cnfStyle w:val="001000000000"/>
            <w:tcW w:w="2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Köcsi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tó, földtani alapszelvény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Rétegtani jelentőségű képződmény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Káptalanfüred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, a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Köcsi-tótól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északra 100m-re, a felhagyott kőfejtőben létesített bemutatóhely.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0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0114/15</w:t>
            </w:r>
          </w:p>
        </w:tc>
        <w:tc>
          <w:tcPr>
            <w:tcW w:w="7709" w:type="dxa"/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0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Köcsi-tótól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északra 100m-re, a felhagyott kőfejtőben létesített bemutatóhely. Földtani alapszelvény, a feltárás különböző tudományos ismertetőkben szerepel. Perm rétegek üledékföldtani-kőzettani jellegeit mutatja be, tanösvény megállója.</w:t>
            </w:r>
          </w:p>
        </w:tc>
      </w:tr>
      <w:tr w:rsidR="0038316B" w:rsidRPr="00FB10B4" w:rsidTr="001F2245">
        <w:trPr>
          <w:cnfStyle w:val="000000100000"/>
          <w:trHeight w:val="330"/>
        </w:trPr>
        <w:tc>
          <w:tcPr>
            <w:cnfStyle w:val="001000000000"/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Természetbarát emlékpad, emléktáblával</w:t>
            </w: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Pihenőhely</w:t>
            </w:r>
          </w:p>
        </w:tc>
        <w:tc>
          <w:tcPr>
            <w:tcW w:w="2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Káptalanfüred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, a </w:t>
            </w: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Köcsi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tó mellett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jc w:val="center"/>
              <w:cnfStyle w:val="000000100000"/>
              <w:rPr>
                <w:rFonts w:eastAsia="Times New Roman"/>
                <w:color w:val="000000"/>
                <w:lang w:eastAsia="hu-HU"/>
              </w:rPr>
            </w:pPr>
            <w:r w:rsidRPr="00FB10B4">
              <w:rPr>
                <w:rFonts w:eastAsia="Times New Roman"/>
                <w:color w:val="000000"/>
                <w:lang w:eastAsia="hu-HU"/>
              </w:rPr>
              <w:t>0114/15</w:t>
            </w:r>
          </w:p>
        </w:tc>
        <w:tc>
          <w:tcPr>
            <w:tcW w:w="7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38316B" w:rsidRPr="00FB10B4" w:rsidRDefault="0038316B" w:rsidP="001F2245">
            <w:pPr>
              <w:spacing w:before="40" w:after="40"/>
              <w:cnfStyle w:val="000000100000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FB10B4">
              <w:rPr>
                <w:rFonts w:eastAsia="Times New Roman"/>
                <w:color w:val="000000"/>
                <w:lang w:eastAsia="hu-HU"/>
              </w:rPr>
              <w:t>Vöröskőből</w:t>
            </w:r>
            <w:proofErr w:type="spellEnd"/>
            <w:r w:rsidRPr="00FB10B4">
              <w:rPr>
                <w:rFonts w:eastAsia="Times New Roman"/>
                <w:color w:val="000000"/>
                <w:lang w:eastAsia="hu-HU"/>
              </w:rPr>
              <w:t xml:space="preserve"> rakott pihenőpad, csiszolt emléktáblával. A Gyalogtúrázók IX. Országos Találkozójának alkalmából készült.</w:t>
            </w:r>
          </w:p>
        </w:tc>
      </w:tr>
    </w:tbl>
    <w:p w:rsidR="0038316B" w:rsidRDefault="0038316B" w:rsidP="0038316B">
      <w:pPr>
        <w:pStyle w:val="felsorols1"/>
        <w:rPr>
          <w:rFonts w:ascii="Times New Roman" w:hAnsi="Times New Roman"/>
        </w:rPr>
      </w:pPr>
    </w:p>
    <w:p w:rsidR="0038316B" w:rsidRDefault="0038316B" w:rsidP="0038316B">
      <w:pPr>
        <w:pStyle w:val="felsorols1"/>
        <w:rPr>
          <w:rFonts w:ascii="Times New Roman" w:hAnsi="Times New Roman"/>
        </w:rPr>
      </w:pPr>
    </w:p>
    <w:p w:rsidR="0038316B" w:rsidRDefault="0038316B" w:rsidP="0038316B">
      <w:pPr>
        <w:pStyle w:val="felsorols1"/>
        <w:rPr>
          <w:rFonts w:ascii="Times New Roman" w:hAnsi="Times New Roman"/>
        </w:rPr>
      </w:pPr>
    </w:p>
    <w:p w:rsidR="0038316B" w:rsidRDefault="0038316B" w:rsidP="0038316B">
      <w:pPr>
        <w:pStyle w:val="felsorols1"/>
        <w:rPr>
          <w:rFonts w:ascii="Times New Roman" w:hAnsi="Times New Roman"/>
        </w:rPr>
      </w:pPr>
    </w:p>
    <w:p w:rsidR="0038316B" w:rsidRDefault="0038316B" w:rsidP="0038316B">
      <w:pPr>
        <w:pStyle w:val="felsorols1"/>
        <w:rPr>
          <w:rFonts w:ascii="Times New Roman" w:hAnsi="Times New Roman"/>
        </w:rPr>
      </w:pPr>
    </w:p>
    <w:p w:rsidR="006E6262" w:rsidRPr="00FB10B4" w:rsidRDefault="006E6262" w:rsidP="006E6262">
      <w:pPr>
        <w:pStyle w:val="Cmsor3"/>
        <w:numPr>
          <w:ilvl w:val="0"/>
          <w:numId w:val="0"/>
        </w:numPr>
        <w:ind w:left="717"/>
        <w:rPr>
          <w:rFonts w:ascii="Times New Roman" w:hAnsi="Times New Roman" w:cs="Times New Roman"/>
        </w:rPr>
      </w:pPr>
    </w:p>
    <w:p w:rsidR="00672719" w:rsidRPr="006E6262" w:rsidRDefault="00672719" w:rsidP="006E6262">
      <w:pPr>
        <w:rPr>
          <w:rFonts w:ascii="Times New Roman" w:eastAsiaTheme="majorEastAsia" w:hAnsi="Times New Roman" w:cs="Times New Roman"/>
          <w:bCs/>
          <w:caps/>
          <w:sz w:val="20"/>
        </w:rPr>
      </w:pPr>
    </w:p>
    <w:sectPr w:rsidR="00672719" w:rsidRPr="006E6262" w:rsidSect="003831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D52"/>
    <w:multiLevelType w:val="hybridMultilevel"/>
    <w:tmpl w:val="25CA3DAE"/>
    <w:lvl w:ilvl="0" w:tplc="AC3C1EC6">
      <w:start w:val="1"/>
      <w:numFmt w:val="decimal"/>
      <w:pStyle w:val="Cmsor3"/>
      <w:lvlText w:val="%1.§"/>
      <w:lvlJc w:val="left"/>
      <w:pPr>
        <w:ind w:left="717" w:hanging="360"/>
      </w:pPr>
      <w:rPr>
        <w:rFonts w:ascii="Trebuchet MS" w:hAnsi="Trebuchet MS"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7B08"/>
    <w:rsid w:val="001422E3"/>
    <w:rsid w:val="001F2B1E"/>
    <w:rsid w:val="0038316B"/>
    <w:rsid w:val="003D5304"/>
    <w:rsid w:val="00577B08"/>
    <w:rsid w:val="00672719"/>
    <w:rsid w:val="006E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16B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6262"/>
    <w:pPr>
      <w:keepNext/>
      <w:keepLines/>
      <w:numPr>
        <w:numId w:val="2"/>
      </w:numPr>
      <w:spacing w:after="0" w:line="240" w:lineRule="auto"/>
      <w:jc w:val="both"/>
      <w:outlineLvl w:val="2"/>
    </w:pPr>
    <w:rPr>
      <w:rFonts w:ascii="Trebuchet MS" w:eastAsiaTheme="majorEastAsia" w:hAnsi="Trebuchet MS" w:cstheme="majorBidi"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E6262"/>
    <w:rPr>
      <w:rFonts w:ascii="Trebuchet MS" w:eastAsiaTheme="majorEastAsia" w:hAnsi="Trebuchet MS" w:cstheme="majorBidi"/>
      <w:bCs/>
      <w:sz w:val="20"/>
    </w:rPr>
  </w:style>
  <w:style w:type="paragraph" w:styleId="Listaszerbekezds">
    <w:name w:val="List Paragraph"/>
    <w:basedOn w:val="Norml"/>
    <w:uiPriority w:val="34"/>
    <w:qFormat/>
    <w:rsid w:val="006E6262"/>
    <w:pPr>
      <w:spacing w:after="160" w:line="259" w:lineRule="auto"/>
      <w:ind w:left="720"/>
      <w:contextualSpacing/>
    </w:pPr>
  </w:style>
  <w:style w:type="paragraph" w:customStyle="1" w:styleId="felsorols1">
    <w:name w:val="felsorolás1"/>
    <w:basedOn w:val="Norml"/>
    <w:rsid w:val="0038316B"/>
    <w:pPr>
      <w:suppressAutoHyphens/>
      <w:spacing w:after="0" w:line="240" w:lineRule="auto"/>
      <w:jc w:val="both"/>
    </w:pPr>
    <w:rPr>
      <w:rFonts w:ascii="Trebuchet MS" w:eastAsia="Times New Roman" w:hAnsi="Trebuchet MS" w:cs="Times New Roman"/>
      <w:sz w:val="20"/>
      <w:lang w:eastAsia="ar-SA"/>
    </w:rPr>
  </w:style>
  <w:style w:type="table" w:styleId="Kzepesrcs33jellszn">
    <w:name w:val="Medium Grid 3 Accent 3"/>
    <w:basedOn w:val="Normltblzat"/>
    <w:uiPriority w:val="69"/>
    <w:rsid w:val="0038316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7777</Characters>
  <Application>Microsoft Office Word</Application>
  <DocSecurity>0</DocSecurity>
  <Lines>64</Lines>
  <Paragraphs>17</Paragraphs>
  <ScaleCrop>false</ScaleCrop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2</cp:revision>
  <dcterms:created xsi:type="dcterms:W3CDTF">2017-12-21T21:52:00Z</dcterms:created>
  <dcterms:modified xsi:type="dcterms:W3CDTF">2017-12-21T21:52:00Z</dcterms:modified>
</cp:coreProperties>
</file>