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18B" w:rsidRPr="00B746F2" w:rsidRDefault="00C2218B" w:rsidP="00C221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746F2">
        <w:rPr>
          <w:sz w:val="28"/>
          <w:szCs w:val="28"/>
        </w:rPr>
        <w:t>melléklet</w:t>
      </w:r>
    </w:p>
    <w:p w:rsidR="00C2218B" w:rsidRPr="00B746F2" w:rsidRDefault="00C2218B" w:rsidP="00C2218B">
      <w:pPr>
        <w:jc w:val="center"/>
      </w:pPr>
      <w:r>
        <w:t>…</w:t>
      </w:r>
      <w:proofErr w:type="gramStart"/>
      <w:r>
        <w:t>……</w:t>
      </w:r>
      <w:proofErr w:type="gramEnd"/>
      <w:r>
        <w:t xml:space="preserve">/……. </w:t>
      </w:r>
      <w:proofErr w:type="gramStart"/>
      <w:r>
        <w:t>(   .</w:t>
      </w:r>
      <w:proofErr w:type="gramEnd"/>
      <w:r>
        <w:t xml:space="preserve">   .)   rendelet</w:t>
      </w:r>
    </w:p>
    <w:p w:rsidR="00C2218B" w:rsidRDefault="00C2218B" w:rsidP="00C2218B"/>
    <w:p w:rsidR="00C2218B" w:rsidRDefault="00C2218B" w:rsidP="00C2218B">
      <w:pPr>
        <w:jc w:val="center"/>
      </w:pPr>
      <w:r>
        <w:t xml:space="preserve">A Szervezeti és Működési Szabályzatról </w:t>
      </w:r>
      <w:proofErr w:type="gramStart"/>
      <w:r>
        <w:t>szóló …</w:t>
      </w:r>
      <w:proofErr w:type="gramEnd"/>
      <w:r>
        <w:t>……. /………….(………) önkormányzati rendelet</w:t>
      </w:r>
    </w:p>
    <w:p w:rsidR="00C2218B" w:rsidRPr="00B746F2" w:rsidRDefault="00C2218B" w:rsidP="00C2218B">
      <w:pPr>
        <w:jc w:val="center"/>
        <w:rPr>
          <w:u w:val="single"/>
        </w:rPr>
      </w:pPr>
      <w:r>
        <w:t>2. melléklete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</w:pPr>
    </w:p>
    <w:p w:rsidR="00C2218B" w:rsidRPr="00A72BE6" w:rsidRDefault="00C2218B" w:rsidP="00C2218B">
      <w:pPr>
        <w:jc w:val="center"/>
        <w:rPr>
          <w:b/>
        </w:rPr>
      </w:pPr>
      <w:r>
        <w:rPr>
          <w:b/>
        </w:rPr>
        <w:t>A</w:t>
      </w:r>
      <w:r w:rsidRPr="00A72BE6">
        <w:rPr>
          <w:b/>
        </w:rPr>
        <w:t xml:space="preserve"> polgármesteri hivatal ügyrendje</w:t>
      </w:r>
    </w:p>
    <w:p w:rsidR="00C2218B" w:rsidRPr="00B746F2" w:rsidRDefault="00C2218B" w:rsidP="00C2218B"/>
    <w:p w:rsidR="00C2218B" w:rsidRPr="00B746F2" w:rsidRDefault="00C2218B" w:rsidP="00C2218B"/>
    <w:p w:rsidR="00C2218B" w:rsidRPr="00B746F2" w:rsidRDefault="00C2218B" w:rsidP="00C2218B">
      <w:pPr>
        <w:rPr>
          <w:u w:val="single"/>
        </w:rPr>
      </w:pPr>
      <w:r w:rsidRPr="00B746F2">
        <w:rPr>
          <w:u w:val="single"/>
        </w:rPr>
        <w:t>Általános rendelkezések:</w:t>
      </w:r>
    </w:p>
    <w:p w:rsidR="00C2218B" w:rsidRPr="00B746F2" w:rsidRDefault="00C2218B" w:rsidP="00C2218B">
      <w:pPr>
        <w:rPr>
          <w:u w:val="single"/>
        </w:rPr>
      </w:pPr>
    </w:p>
    <w:p w:rsidR="00C2218B" w:rsidRPr="00B746F2" w:rsidRDefault="00C2218B" w:rsidP="00C2218B">
      <w:r w:rsidRPr="00B746F2">
        <w:t>A polgármesteri hivatal megnevezése:</w:t>
      </w:r>
    </w:p>
    <w:p w:rsidR="00C2218B" w:rsidRPr="00B746F2" w:rsidRDefault="00C2218B" w:rsidP="00C2218B"/>
    <w:p w:rsidR="00C2218B" w:rsidRPr="00B746F2" w:rsidRDefault="00C2218B" w:rsidP="00C2218B">
      <w:pPr>
        <w:jc w:val="center"/>
        <w:rPr>
          <w:b/>
        </w:rPr>
      </w:pPr>
      <w:r>
        <w:rPr>
          <w:b/>
        </w:rPr>
        <w:t>Buji</w:t>
      </w:r>
      <w:r w:rsidRPr="00B746F2">
        <w:rPr>
          <w:b/>
        </w:rPr>
        <w:t xml:space="preserve"> Polgármes</w:t>
      </w:r>
      <w:r>
        <w:rPr>
          <w:b/>
        </w:rPr>
        <w:t>teri Hivatal</w:t>
      </w:r>
    </w:p>
    <w:p w:rsidR="00C2218B" w:rsidRPr="00B746F2" w:rsidRDefault="00C2218B" w:rsidP="00C2218B">
      <w:pPr>
        <w:rPr>
          <w:b/>
        </w:rPr>
      </w:pPr>
    </w:p>
    <w:p w:rsidR="00C2218B" w:rsidRPr="00B746F2" w:rsidRDefault="00C2218B" w:rsidP="00C2218B">
      <w:pPr>
        <w:rPr>
          <w:b/>
        </w:rPr>
      </w:pPr>
      <w:r w:rsidRPr="00B746F2">
        <w:t>Székhelye</w:t>
      </w:r>
      <w:proofErr w:type="gramStart"/>
      <w:r w:rsidRPr="00B746F2">
        <w:t>:</w:t>
      </w:r>
      <w:r w:rsidRPr="00B746F2">
        <w:tab/>
      </w:r>
      <w:r w:rsidRPr="00B746F2">
        <w:tab/>
      </w:r>
      <w:r w:rsidRPr="00B746F2">
        <w:rPr>
          <w:b/>
        </w:rPr>
        <w:t xml:space="preserve">        4483.</w:t>
      </w:r>
      <w:proofErr w:type="gramEnd"/>
      <w:r w:rsidRPr="00B746F2">
        <w:rPr>
          <w:b/>
        </w:rPr>
        <w:t>Buj, Rákóczi u</w:t>
      </w:r>
      <w:r>
        <w:rPr>
          <w:b/>
        </w:rPr>
        <w:t xml:space="preserve">tca </w:t>
      </w:r>
      <w:r w:rsidRPr="00B746F2">
        <w:rPr>
          <w:b/>
        </w:rPr>
        <w:t>l.</w:t>
      </w:r>
    </w:p>
    <w:p w:rsidR="00C2218B" w:rsidRPr="00B746F2" w:rsidRDefault="00C2218B" w:rsidP="00C2218B">
      <w:pPr>
        <w:rPr>
          <w:b/>
        </w:rPr>
      </w:pPr>
    </w:p>
    <w:p w:rsidR="00C2218B" w:rsidRPr="00B746F2" w:rsidRDefault="00C2218B" w:rsidP="00C2218B">
      <w:pPr>
        <w:jc w:val="both"/>
      </w:pPr>
      <w:r w:rsidRPr="00B746F2">
        <w:t>A Polgármesteri Hivatal az önkormányzat Képviselő-testületének szerveként az önkormányzat működésével, az önkormányzati és államigazgatási ügyek döntésre történő előkészítésével, és végrehajtásával kapcsolatos feladatokat látja el.</w:t>
      </w:r>
    </w:p>
    <w:p w:rsidR="00C2218B" w:rsidRPr="00B746F2" w:rsidRDefault="00C2218B" w:rsidP="00C2218B">
      <w:pPr>
        <w:jc w:val="both"/>
      </w:pPr>
      <w:r w:rsidRPr="00B746F2">
        <w:t>Biztosítja a polgármester és a jegyző önálló feladat- és hatásköreinek gyakorlásával kapcsolatos döntések előkészítését.</w:t>
      </w:r>
    </w:p>
    <w:p w:rsidR="00C2218B" w:rsidRPr="00B746F2" w:rsidRDefault="00C2218B" w:rsidP="00C2218B">
      <w:pPr>
        <w:jc w:val="both"/>
      </w:pPr>
      <w:r w:rsidRPr="00B746F2">
        <w:t>Segíti a képviselő-testület és bizottságai, valamint az alpolgármester munkáját.</w:t>
      </w:r>
    </w:p>
    <w:p w:rsidR="00C2218B" w:rsidRPr="00B746F2" w:rsidRDefault="00C2218B" w:rsidP="00C2218B">
      <w:pPr>
        <w:jc w:val="both"/>
      </w:pPr>
      <w:r w:rsidRPr="00B746F2">
        <w:t>A polgármesteri hivatal jogállása: jogi személyiséggel rendelkező önálló költségvetési szerv.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  <w:rPr>
          <w:u w:val="single"/>
        </w:rPr>
      </w:pPr>
      <w:r w:rsidRPr="00B746F2">
        <w:rPr>
          <w:u w:val="single"/>
        </w:rPr>
        <w:t>A polgármesteri hivatal feladatai:</w:t>
      </w:r>
    </w:p>
    <w:p w:rsidR="00C2218B" w:rsidRPr="00B746F2" w:rsidRDefault="00C2218B" w:rsidP="00C2218B">
      <w:pPr>
        <w:jc w:val="both"/>
        <w:rPr>
          <w:u w:val="single"/>
        </w:rPr>
      </w:pPr>
    </w:p>
    <w:p w:rsidR="00C2218B" w:rsidRPr="00B746F2" w:rsidRDefault="00C2218B" w:rsidP="00C2218B">
      <w:pPr>
        <w:jc w:val="both"/>
      </w:pPr>
      <w:r w:rsidRPr="00B746F2">
        <w:t>A polgármesteri hivatal tevékenysége a képviselő-testület, annak bizottságai munkája eredményességének elősegítésére irányul, ellátja a jogszabályokban meghatározott feladatokat, valamint előkészítő, szervező, végrehajtó, ellenőrző és szolgáltató tevékenységet folytat.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  <w:rPr>
          <w:u w:val="single"/>
        </w:rPr>
      </w:pPr>
      <w:r w:rsidRPr="00B746F2">
        <w:rPr>
          <w:u w:val="single"/>
        </w:rPr>
        <w:t>A polgármesteri hivatal a képviselőtestület tevékenységével kapcsolatban:</w:t>
      </w:r>
    </w:p>
    <w:p w:rsidR="00C2218B" w:rsidRPr="00B746F2" w:rsidRDefault="00C2218B" w:rsidP="00C2218B">
      <w:pPr>
        <w:jc w:val="both"/>
        <w:rPr>
          <w:u w:val="single"/>
        </w:rPr>
      </w:pP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szakmailag előkészíti az önkormányzati rendelet-tervezetet, a testületi előterjesztést, a határozati javaslatot, valamint vizsgálja a törvényességet,</w:t>
      </w: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nyilvántartja a képviselőtestület döntéseit,</w:t>
      </w: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szervezi a képviselőtestület döntéseinek végrehajtását, a végrehajtás ellenőrzését,</w:t>
      </w: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ellátja a képviselőtestület munkájával kapcsolatos egyéb nyilvántartási, ügyviteli, adminisztrációs feladatokat.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  <w:rPr>
          <w:u w:val="single"/>
        </w:rPr>
      </w:pPr>
      <w:r w:rsidRPr="00B746F2">
        <w:rPr>
          <w:u w:val="single"/>
        </w:rPr>
        <w:t>A polgármesteri hivatal a képviselő-testület bizottsága működésével kapcsolatban: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biztosítja a feladat jellegének megfelelően a bizottság működéséhez szükséges ügyviteli feltételeket,</w:t>
      </w: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tájékoztatást nyújt a bizottsági kezdeményezés megvalósítási lehetőségéről, valamint szakmailag véleményezi a bizottsághoz érkező kérelmet, javaslatot,</w:t>
      </w: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gondoskodik a bizottsági döntés nyilvántartásáról és végrehajtásáról.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  <w:rPr>
          <w:u w:val="single"/>
        </w:rPr>
      </w:pPr>
      <w:r w:rsidRPr="00B746F2">
        <w:rPr>
          <w:u w:val="single"/>
        </w:rPr>
        <w:t>A polgármesteri hivatal az önkormányzati képviselő munkájának segítése érdekében:</w:t>
      </w:r>
    </w:p>
    <w:p w:rsidR="00C2218B" w:rsidRPr="00B746F2" w:rsidRDefault="00C2218B" w:rsidP="00C2218B">
      <w:pPr>
        <w:jc w:val="both"/>
        <w:rPr>
          <w:u w:val="single"/>
        </w:rPr>
      </w:pP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elősegíti a képviselő jogainak gyakorlását,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  <w:rPr>
          <w:u w:val="single"/>
        </w:rPr>
      </w:pPr>
      <w:r w:rsidRPr="00B746F2">
        <w:rPr>
          <w:u w:val="single"/>
        </w:rPr>
        <w:t>A polgármester, alpolgármester munkájával kapcsolatban:</w:t>
      </w:r>
    </w:p>
    <w:p w:rsidR="00C2218B" w:rsidRPr="00B746F2" w:rsidRDefault="00C2218B" w:rsidP="00C2218B">
      <w:pPr>
        <w:jc w:val="both"/>
        <w:rPr>
          <w:u w:val="single"/>
        </w:rPr>
      </w:pP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döntést készít elő, szervezi a végrehajtást,</w:t>
      </w: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segíti a képviselőtestületi munkával kapcsolatos tisztségviselői tevékenységet,</w:t>
      </w: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nyilvántartja a polgármester döntéseit.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</w:pPr>
      <w:r w:rsidRPr="00B746F2">
        <w:rPr>
          <w:u w:val="single"/>
        </w:rPr>
        <w:t>A polgármesteri hivatal a pénzügyi, gazdálkodási, vagyonkezelési, intézményi gazdálkodási, ellenőrzési feladatok körében ellátja: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intézményi tervezés, beszámoltatás, intézményi gazdálkodás irányítását,</w:t>
      </w: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beruházás, felújítás előkészítését, lebonyolítását,</w:t>
      </w: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belső gazdálkodás szervezését, a belső létszám és bérgazdálkodást, intézményi pénzellátását,</w:t>
      </w: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költségvetési intézmények ellenőrzését, az intézmény számviteli munkájának irányítását,</w:t>
      </w: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részt vesz az önkormányzat intézményeivel kapcsolatos szervezési, irányítási, ellenőrzési feladatok ellátásában, szakmai segítő tevékenységet folytat,</w:t>
      </w: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az önkormányzat ingatlanvagyonával, vagyoni érdekeltségeivel, és egyéb vagyonával kapcsolatos közgazdasági, pénzügyi, jogi feladatokat,</w:t>
      </w: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közreműködik más államigazgatási, önkormányzati hivatali szervekkel való kapcsolattartásban,</w:t>
      </w: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végzi az iktatást, irattárazást.</w:t>
      </w:r>
    </w:p>
    <w:p w:rsidR="00C2218B" w:rsidRPr="00B746F2" w:rsidRDefault="00C2218B" w:rsidP="00C2218B">
      <w:pPr>
        <w:jc w:val="both"/>
        <w:rPr>
          <w:u w:val="single"/>
        </w:rPr>
      </w:pPr>
    </w:p>
    <w:p w:rsidR="00C2218B" w:rsidRPr="00B746F2" w:rsidRDefault="00C2218B" w:rsidP="00C2218B">
      <w:pPr>
        <w:jc w:val="both"/>
      </w:pPr>
      <w:r w:rsidRPr="00B746F2">
        <w:rPr>
          <w:u w:val="single"/>
        </w:rPr>
        <w:t>Polgármester, alpolgármester: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</w:pPr>
      <w:r w:rsidRPr="00B746F2">
        <w:t>A polgármester feladatát és hatáskörét a jogszabályok, valamint a képviselőtestület határozza meg.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</w:pPr>
      <w:r w:rsidRPr="00B746F2">
        <w:rPr>
          <w:u w:val="single"/>
        </w:rPr>
        <w:t>A polgármester főbb feladatai a polgármesteri hivatal működésével kapcsolatban: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jegyző útján i</w:t>
      </w:r>
      <w:r>
        <w:t xml:space="preserve">rányítja a hivatalt, </w:t>
      </w: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meghatározza a hivatal feladatait az önkormányzat munkájának szervezésében, a döntések előkészítésében és végrehajtásában,</w:t>
      </w: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dönt a jogszabály által hatáskörébe utalt államigazgatási ügyekben, hatósági jogkörökben, egyes hatásköreinek gyakorlását átruházhatja,</w:t>
      </w: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a jegyző kezdeményezésére javaslatot tesz a képviselőtestület hivatalának belső szervezeti tagozódására, a hivatal munkarendjére, ügyfélfogadás rendjére,</w:t>
      </w: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saját feladat- és hatáskörébe tartozó ügyekben szabályozza a kiadmányozás, az utalványozás és az ellenjegyzés rendjét,</w:t>
      </w: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meghatározza azok körét, akiknek a jegyző általi kinevezéshez, vezető megbízásához, felmentéséhez, vezetői megbízásának visszavonásához, jutalmazásához az egyetértése szükséges,</w:t>
      </w: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a helyi önkormányzat nevében kötelezettséget vállalhat, erre más személyt is felhatalmazhat,</w:t>
      </w: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lastRenderedPageBreak/>
        <w:t>a képviselőtestület döntéseivel összhangban irányítja az önkormányzati vagyonnal kapcsolatos gazdálkodást, a népjóléti, az oktatási, a sport, a sajtó, a nemzetközi és személyzeti munkát,</w:t>
      </w: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összehangolja mindazon feladatokat, amelyek a képviselőtestület és a bizottságok munkájával összefüggnek, részt vesz a szakmai egyeztetésekben, figyelemmel kíséri és segíti, valamint ellenőrzi a bizottságok döntéseinek végrehajtását,</w:t>
      </w: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intézkedik államtitkot, vagy szolgálati titkot sértő cselekmény elkövetése esetén, továbbá a titoksértés megelőzése és megszüntetése iránt.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</w:pPr>
      <w:r w:rsidRPr="00B746F2">
        <w:t xml:space="preserve">Az </w:t>
      </w:r>
      <w:r w:rsidRPr="0024694C">
        <w:rPr>
          <w:u w:val="single"/>
        </w:rPr>
        <w:t>alpolgármester</w:t>
      </w:r>
      <w:r w:rsidRPr="00B746F2">
        <w:t xml:space="preserve"> a polgármester által meghatározott feladatokat látja el. 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</w:pPr>
      <w:r w:rsidRPr="00B746F2">
        <w:rPr>
          <w:u w:val="single"/>
        </w:rPr>
        <w:t>Jegyző: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</w:pPr>
      <w:r w:rsidRPr="00B746F2">
        <w:t>A jegyző a polgármesteri hivatal vezetője, aki szakmailag felelős a hivatal működéséért.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</w:pPr>
      <w:r w:rsidRPr="00B746F2">
        <w:t>Tevékenysége során felelős közérdeknek, és a jogszabályoknak megfelelő szakszerű, pártatlan és igazságos, a színvonalas ügyintézés szabályainak megfelelő ellátásáért.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</w:pPr>
      <w:r w:rsidRPr="00B746F2">
        <w:t>A jegyző feladatai a jogszabályokban meghatározottakon túlmenően különösen a következők: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</w:pPr>
      <w:r w:rsidRPr="00B746F2">
        <w:rPr>
          <w:u w:val="single"/>
        </w:rPr>
        <w:t>A testület működésével kapcsolatban: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összehangolja az előkészítő munkát, gondoskodik a törvényességről, a jogszabályok, önkormányzati rendeletek, határozatok rendelkezéseinek betartásáról,</w:t>
      </w: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figyelemmel kíséri az előterjesztések, döntési tervezetek előzetes bizottsági megtárgyalását,</w:t>
      </w: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figyelemmel kíséri a testületi ülések menetét törvényességi szempontból, ha a döntéseknél jogszabálysértést észlel, köteles jelezni,</w:t>
      </w: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gondoskodik a jegyzőkönyvek vezetéséről, a döntések eljuttatásáról az érintettek részére.</w:t>
      </w:r>
    </w:p>
    <w:p w:rsidR="00C2218B" w:rsidRPr="00B746F2" w:rsidRDefault="00C2218B" w:rsidP="00C2218B">
      <w:pPr>
        <w:ind w:left="360"/>
        <w:jc w:val="both"/>
      </w:pPr>
    </w:p>
    <w:p w:rsidR="00C2218B" w:rsidRPr="00B746F2" w:rsidRDefault="00C2218B" w:rsidP="00C2218B">
      <w:pPr>
        <w:ind w:left="360"/>
        <w:jc w:val="both"/>
      </w:pPr>
    </w:p>
    <w:p w:rsidR="00C2218B" w:rsidRPr="00B746F2" w:rsidRDefault="00C2218B" w:rsidP="00C2218B">
      <w:pPr>
        <w:ind w:left="360"/>
        <w:jc w:val="both"/>
      </w:pPr>
      <w:r w:rsidRPr="00B746F2">
        <w:rPr>
          <w:u w:val="single"/>
        </w:rPr>
        <w:t>A hivatal működésével kapcsolatban:</w:t>
      </w:r>
    </w:p>
    <w:p w:rsidR="00C2218B" w:rsidRPr="00B746F2" w:rsidRDefault="00C2218B" w:rsidP="00C2218B">
      <w:pPr>
        <w:ind w:left="360"/>
        <w:jc w:val="both"/>
      </w:pP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hatáskörébe tartozó ügyekben szabályozza a kiadmányozás, az ellenjegyzés és az utalványozás rendjét,</w:t>
      </w: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a polgármesteri hivatal belső szervezeti tagozódására, munkarendjére és az ügyfélfogadás rendjére javaslatot készít a polgármesternek,</w:t>
      </w: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gyakorolja a munkáltatói jogokat a hivatal köztisztviselői tekintetében,</w:t>
      </w: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irányítja a személyzeti munkával kapcsolatos feladatokat, a dolgozók továbbképzését,</w:t>
      </w: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gondoskodik arról, hogy a hivatali munka végzéséhez szükséges feltételek rendelkezésre álljanak,</w:t>
      </w: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vezeti, összehangolja és ellenőrzi a hiva</w:t>
      </w:r>
      <w:r>
        <w:t>talban</w:t>
      </w:r>
      <w:r w:rsidRPr="00B746F2">
        <w:t xml:space="preserve"> folyó munkát,</w:t>
      </w: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>elkészíti a polgármesteri hivatal tevékenységéről szóló beszámolót, amelyet a képviselőtestület elé terjeszt,</w:t>
      </w:r>
    </w:p>
    <w:p w:rsidR="00C2218B" w:rsidRPr="00B746F2" w:rsidRDefault="00C2218B" w:rsidP="00C2218B">
      <w:pPr>
        <w:numPr>
          <w:ilvl w:val="0"/>
          <w:numId w:val="1"/>
        </w:numPr>
        <w:jc w:val="both"/>
      </w:pPr>
      <w:r w:rsidRPr="00B746F2">
        <w:t xml:space="preserve">- irányítja a polgármesteri </w:t>
      </w:r>
      <w:proofErr w:type="gramStart"/>
      <w:r w:rsidRPr="00B746F2">
        <w:t>hivatal gazdálkodási</w:t>
      </w:r>
      <w:proofErr w:type="gramEnd"/>
      <w:r w:rsidRPr="00B746F2">
        <w:t xml:space="preserve"> tevékenységét,</w:t>
      </w:r>
    </w:p>
    <w:p w:rsidR="00C2218B" w:rsidRDefault="00C2218B" w:rsidP="00C2218B">
      <w:pPr>
        <w:jc w:val="both"/>
        <w:rPr>
          <w:u w:val="single"/>
        </w:rPr>
      </w:pPr>
    </w:p>
    <w:p w:rsidR="00C2218B" w:rsidRDefault="00C2218B" w:rsidP="00C2218B">
      <w:pPr>
        <w:jc w:val="both"/>
        <w:rPr>
          <w:u w:val="single"/>
        </w:rPr>
      </w:pPr>
    </w:p>
    <w:p w:rsidR="00C2218B" w:rsidRDefault="00C2218B" w:rsidP="00C2218B">
      <w:pPr>
        <w:jc w:val="both"/>
        <w:rPr>
          <w:u w:val="single"/>
        </w:rPr>
      </w:pPr>
    </w:p>
    <w:p w:rsidR="00C2218B" w:rsidRPr="00B746F2" w:rsidRDefault="00C2218B" w:rsidP="00C2218B">
      <w:pPr>
        <w:jc w:val="both"/>
      </w:pPr>
      <w:r w:rsidRPr="00B746F2">
        <w:rPr>
          <w:u w:val="single"/>
        </w:rPr>
        <w:lastRenderedPageBreak/>
        <w:t>A hivatal belső szervezeti felépítése: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</w:pPr>
      <w:r>
        <w:t>A Polgármesteri H</w:t>
      </w:r>
      <w:r w:rsidRPr="00B746F2">
        <w:t>ivatal egységes, belső szervezeti egységre nem tagozódik.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</w:pPr>
      <w:r w:rsidRPr="00B746F2">
        <w:t>A Polgá</w:t>
      </w:r>
      <w:r>
        <w:t>rmesteri Hivatal létszáma:</w:t>
      </w:r>
      <w:r>
        <w:tab/>
      </w:r>
      <w:r>
        <w:tab/>
      </w:r>
      <w:r>
        <w:tab/>
      </w:r>
      <w:r>
        <w:tab/>
        <w:t>10,5</w:t>
      </w:r>
      <w:r w:rsidRPr="00B746F2">
        <w:t xml:space="preserve"> fő,</w:t>
      </w:r>
    </w:p>
    <w:p w:rsidR="00C2218B" w:rsidRPr="00B746F2" w:rsidRDefault="00C2218B" w:rsidP="00C2218B">
      <w:pPr>
        <w:jc w:val="both"/>
      </w:pPr>
      <w:r w:rsidRPr="00B746F2">
        <w:rPr>
          <w:i/>
        </w:rPr>
        <w:t>Ezen belül</w:t>
      </w:r>
      <w:r>
        <w:t xml:space="preserve">: vezető </w:t>
      </w:r>
      <w:r>
        <w:tab/>
      </w:r>
      <w:r>
        <w:tab/>
      </w:r>
      <w:r>
        <w:tab/>
      </w:r>
      <w:r>
        <w:tab/>
      </w:r>
      <w:r>
        <w:tab/>
        <w:t xml:space="preserve">  2 fő </w:t>
      </w:r>
      <w:proofErr w:type="gramStart"/>
      <w:r>
        <w:t>( 1</w:t>
      </w:r>
      <w:proofErr w:type="gramEnd"/>
      <w:r>
        <w:t xml:space="preserve"> fő polgármester, 1 fő jegyző)</w:t>
      </w:r>
    </w:p>
    <w:p w:rsidR="00C2218B" w:rsidRPr="00B746F2" w:rsidRDefault="00C2218B" w:rsidP="00C2218B">
      <w:pPr>
        <w:jc w:val="both"/>
      </w:pPr>
      <w:r>
        <w:tab/>
      </w:r>
      <w:r>
        <w:tab/>
      </w:r>
      <w:proofErr w:type="gramStart"/>
      <w:r>
        <w:t>ügyintéző</w:t>
      </w:r>
      <w:proofErr w:type="gramEnd"/>
      <w:r>
        <w:tab/>
      </w:r>
      <w:r>
        <w:tab/>
      </w:r>
      <w:r>
        <w:tab/>
      </w:r>
      <w:r>
        <w:tab/>
        <w:t>6</w:t>
      </w:r>
      <w:r w:rsidRPr="00B746F2">
        <w:t xml:space="preserve"> fő,</w:t>
      </w:r>
    </w:p>
    <w:p w:rsidR="00C2218B" w:rsidRPr="00B746F2" w:rsidRDefault="00C2218B" w:rsidP="00C2218B">
      <w:pPr>
        <w:jc w:val="both"/>
      </w:pPr>
      <w:r>
        <w:tab/>
      </w:r>
      <w:r>
        <w:tab/>
      </w:r>
      <w:proofErr w:type="gramStart"/>
      <w:r>
        <w:t>kisegítő</w:t>
      </w:r>
      <w:proofErr w:type="gramEnd"/>
      <w:r>
        <w:tab/>
      </w:r>
      <w:r>
        <w:tab/>
      </w:r>
      <w:r>
        <w:tab/>
      </w:r>
      <w:r>
        <w:tab/>
      </w:r>
      <w:r>
        <w:tab/>
        <w:t>0,5</w:t>
      </w:r>
      <w:r w:rsidRPr="00B746F2">
        <w:t xml:space="preserve"> fő,</w:t>
      </w:r>
    </w:p>
    <w:p w:rsidR="00C2218B" w:rsidRPr="00B746F2" w:rsidRDefault="00C2218B" w:rsidP="00C2218B">
      <w:pPr>
        <w:jc w:val="both"/>
      </w:pPr>
      <w:r>
        <w:tab/>
      </w:r>
      <w:r>
        <w:tab/>
      </w:r>
      <w:proofErr w:type="gramStart"/>
      <w:r>
        <w:t>szakfeladatot</w:t>
      </w:r>
      <w:proofErr w:type="gramEnd"/>
      <w:r>
        <w:t xml:space="preserve"> ellátó</w:t>
      </w:r>
      <w:r>
        <w:tab/>
      </w:r>
      <w:r>
        <w:tab/>
      </w:r>
      <w:r>
        <w:tab/>
      </w:r>
      <w:r w:rsidRPr="00B746F2">
        <w:t>2 fő.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</w:pPr>
      <w:r w:rsidRPr="00B746F2">
        <w:rPr>
          <w:u w:val="single"/>
        </w:rPr>
        <w:t>Működési szabályok: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</w:pPr>
      <w:r w:rsidRPr="00B746F2">
        <w:t>A Polgármesteri Hivatalt a jegyző, illetve felhatalmazás alapján más köztisztviselő jogosult képviselni.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</w:pPr>
      <w:r w:rsidRPr="00B746F2">
        <w:t>A képviselő-testület a polgármester, illetve felhatalmazás alapján az alpolgármester jogosult képviselni.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</w:pPr>
      <w:r w:rsidRPr="00B746F2">
        <w:t>A kötelezettségvállalás, ellenjegyzés és utalványozás, valamint érvényesítés rendjét külön szabályzat szabályozza.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</w:pPr>
      <w:r w:rsidRPr="00B746F2">
        <w:t>A polgármesteri hivata</w:t>
      </w:r>
      <w:r>
        <w:t>l hivatalos körbélyegzője: Buji</w:t>
      </w:r>
      <w:r w:rsidRPr="00B746F2">
        <w:t xml:space="preserve"> </w:t>
      </w:r>
      <w:proofErr w:type="gramStart"/>
      <w:r w:rsidRPr="00B746F2">
        <w:t>Polgármesteri  Hivatal</w:t>
      </w:r>
      <w:proofErr w:type="gramEnd"/>
    </w:p>
    <w:p w:rsidR="00C2218B" w:rsidRPr="00B746F2" w:rsidRDefault="00C2218B" w:rsidP="00C2218B">
      <w:pPr>
        <w:jc w:val="both"/>
      </w:pPr>
      <w:r>
        <w:t>A bélyegzőkről a Polgármesteri H</w:t>
      </w:r>
      <w:r w:rsidRPr="00B746F2">
        <w:t>ivatal nyilvántartás vezet.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</w:pPr>
      <w:r w:rsidRPr="00B746F2">
        <w:t>A hivatalos bélyegző lenyomatát csak a kiadmányozásra jogosult aláírásával ellátott kiadmányokon lehet használni.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</w:pPr>
      <w:r w:rsidRPr="00B746F2">
        <w:t>A hivatal dolgozói utasítást közvetlenül a hivatal vezetőjétől kaphatnak.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</w:pPr>
      <w:r w:rsidRPr="00B746F2">
        <w:t>A hivatal valamennyi dolgozója köteles utasításait végrehajtani, rendelkezéseinek megfelelően eljárni.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</w:pPr>
      <w:r w:rsidRPr="00B746F2">
        <w:t>A hivatal dolgozói a hivatal tevékenységével, feladatával összefüggő jelentősebb kérdésekben kötelesek a hivatal vezetőjének véleményét kikérni, illetve azokról rendszeres tájékoztatást adni.</w:t>
      </w:r>
    </w:p>
    <w:p w:rsidR="00C2218B" w:rsidRPr="00B746F2" w:rsidRDefault="00C2218B" w:rsidP="00C2218B">
      <w:pPr>
        <w:jc w:val="both"/>
      </w:pPr>
      <w:r w:rsidRPr="00B746F2">
        <w:t>A polgármesteri hivatal dolgozóját a tudomására jutott állami, szolgálati és üzleti titok tekintetében titoktartási kötelezettség terheli.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</w:pPr>
      <w:r w:rsidRPr="00B746F2">
        <w:t>E titoktartási kötelezettség – az adatvédelemről szóló törvény rendelkezéseinek alapulvételével – kiterjed az ügyfél személyiségi jogainak védelmére is.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</w:pPr>
      <w:r w:rsidRPr="00B746F2">
        <w:t xml:space="preserve">A hivatal vezetője a munkaköri leíráson túl szükség esetén átmenetileg szóban és írásban a dolgozókat meghatározott feladatok </w:t>
      </w:r>
      <w:proofErr w:type="gramStart"/>
      <w:r w:rsidRPr="00B746F2">
        <w:t>végzésére</w:t>
      </w:r>
      <w:proofErr w:type="gramEnd"/>
      <w:r w:rsidRPr="00B746F2">
        <w:t xml:space="preserve"> más szakterületre is átcsoportosíthatja.</w:t>
      </w:r>
    </w:p>
    <w:p w:rsidR="00C2218B" w:rsidRPr="00B746F2" w:rsidRDefault="00C2218B" w:rsidP="00C2218B">
      <w:pPr>
        <w:jc w:val="both"/>
      </w:pPr>
      <w:r w:rsidRPr="00B746F2">
        <w:t>Kiküldetést a polgármester és a jegyző rendelhet el.</w:t>
      </w:r>
    </w:p>
    <w:p w:rsidR="00C2218B" w:rsidRPr="00B746F2" w:rsidRDefault="00C2218B" w:rsidP="00C2218B">
      <w:pPr>
        <w:jc w:val="both"/>
      </w:pPr>
      <w:r w:rsidRPr="00B746F2">
        <w:t>A dolgozónak a közigazgatási területre történő távozását a jegyző engedélyezi.</w:t>
      </w:r>
    </w:p>
    <w:p w:rsidR="00C2218B" w:rsidRDefault="00C2218B" w:rsidP="00C2218B">
      <w:pPr>
        <w:jc w:val="both"/>
      </w:pPr>
    </w:p>
    <w:p w:rsidR="00C2218B" w:rsidRDefault="00C2218B" w:rsidP="00C2218B">
      <w:pPr>
        <w:jc w:val="both"/>
      </w:pPr>
    </w:p>
    <w:p w:rsidR="00C2218B" w:rsidRDefault="00C2218B" w:rsidP="00C2218B">
      <w:pPr>
        <w:jc w:val="both"/>
      </w:pPr>
    </w:p>
    <w:p w:rsidR="00C2218B" w:rsidRDefault="00C2218B" w:rsidP="00C2218B">
      <w:pPr>
        <w:jc w:val="both"/>
      </w:pP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  <w:rPr>
          <w:u w:val="single"/>
        </w:rPr>
      </w:pPr>
      <w:r w:rsidRPr="00B746F2">
        <w:rPr>
          <w:u w:val="single"/>
        </w:rPr>
        <w:lastRenderedPageBreak/>
        <w:t>Értekezletek:</w:t>
      </w:r>
    </w:p>
    <w:p w:rsidR="00C2218B" w:rsidRPr="00B746F2" w:rsidRDefault="00C2218B" w:rsidP="00C2218B">
      <w:pPr>
        <w:jc w:val="both"/>
        <w:rPr>
          <w:u w:val="single"/>
        </w:rPr>
      </w:pPr>
    </w:p>
    <w:p w:rsidR="00C2218B" w:rsidRPr="00B746F2" w:rsidRDefault="00C2218B" w:rsidP="00C2218B">
      <w:pPr>
        <w:jc w:val="both"/>
      </w:pPr>
      <w:r w:rsidRPr="00B746F2">
        <w:t>A polgármester szükség szerint, de legalább évente egy alkalommal értekezletet tart</w:t>
      </w:r>
      <w:r>
        <w:t>hat</w:t>
      </w:r>
      <w:r w:rsidRPr="00B746F2">
        <w:t xml:space="preserve"> a polgármesteri hivatal dolgozói részére. A jegyző a hivatal dolgozói teljes, vagy szűkebb köre részére havonta legalább egy alkalommal munkaértekezletet hív</w:t>
      </w:r>
      <w:r>
        <w:t>hat</w:t>
      </w:r>
      <w:r w:rsidRPr="00B746F2">
        <w:t xml:space="preserve"> össze.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  <w:rPr>
          <w:u w:val="single"/>
        </w:rPr>
      </w:pPr>
      <w:r w:rsidRPr="00B746F2">
        <w:rPr>
          <w:u w:val="single"/>
        </w:rPr>
        <w:t>A polgármesteri hivatal munkarendje:</w:t>
      </w:r>
    </w:p>
    <w:p w:rsidR="00C2218B" w:rsidRPr="00B746F2" w:rsidRDefault="00C2218B" w:rsidP="00C2218B">
      <w:pPr>
        <w:jc w:val="both"/>
        <w:rPr>
          <w:u w:val="single"/>
        </w:rPr>
      </w:pPr>
    </w:p>
    <w:p w:rsidR="00C2218B" w:rsidRPr="00B746F2" w:rsidRDefault="00C2218B" w:rsidP="00C2218B">
      <w:pPr>
        <w:jc w:val="both"/>
      </w:pPr>
      <w:r w:rsidRPr="00B746F2">
        <w:t>A polgármesteri hivatalban munkanapokon hétfőtől csütörtökig 7,30 órától 16.00 óráig, pénteken 7,30 órától 13,30 óráig tart.</w:t>
      </w:r>
    </w:p>
    <w:p w:rsidR="00C2218B" w:rsidRPr="00B746F2" w:rsidRDefault="00C2218B" w:rsidP="00C2218B">
      <w:pPr>
        <w:jc w:val="both"/>
      </w:pPr>
    </w:p>
    <w:p w:rsidR="00C2218B" w:rsidRDefault="00C2218B" w:rsidP="00C2218B">
      <w:pPr>
        <w:jc w:val="both"/>
      </w:pPr>
      <w:r>
        <w:t>Ebédidő: 12.00 órától 12.3</w:t>
      </w:r>
      <w:r w:rsidRPr="00B746F2">
        <w:t>0 óráig tart.</w:t>
      </w:r>
    </w:p>
    <w:p w:rsidR="00C2218B" w:rsidRDefault="00C2218B" w:rsidP="00C2218B">
      <w:pPr>
        <w:jc w:val="both"/>
      </w:pPr>
    </w:p>
    <w:p w:rsidR="00C2218B" w:rsidRPr="00B746F2" w:rsidRDefault="00C2218B" w:rsidP="00C2218B">
      <w:pPr>
        <w:jc w:val="both"/>
      </w:pPr>
      <w:r>
        <w:t xml:space="preserve">A polgármesteri hivatal munkarendjét az önkormányzat által foglalkoztatott védőnőre és a mezőre is alkalmazni kell azzal a kitétellel, hogy a mezőőr kötetlen munkaidőben dolgozik. </w:t>
      </w:r>
    </w:p>
    <w:p w:rsidR="00C2218B" w:rsidRPr="00B746F2" w:rsidRDefault="00C2218B" w:rsidP="00C2218B">
      <w:pPr>
        <w:jc w:val="both"/>
      </w:pPr>
      <w:r w:rsidRPr="00B746F2">
        <w:t>A polgármesteri hivatalban az ügyfélfogadás rendje egységes.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</w:pPr>
      <w:r w:rsidRPr="00B746F2">
        <w:t>A hivatal dolgozói ügyfélfogadást a következők szerint tartanak: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</w:pPr>
      <w:r w:rsidRPr="00B746F2">
        <w:t>Hétfő:</w:t>
      </w:r>
      <w:r w:rsidRPr="00B746F2">
        <w:tab/>
      </w:r>
      <w:r w:rsidRPr="00B746F2">
        <w:tab/>
      </w:r>
      <w:r w:rsidRPr="00B746F2">
        <w:tab/>
        <w:t>8 – 12 óra között,</w:t>
      </w:r>
    </w:p>
    <w:p w:rsidR="00C2218B" w:rsidRPr="00B746F2" w:rsidRDefault="00C2218B" w:rsidP="00C2218B">
      <w:pPr>
        <w:jc w:val="both"/>
      </w:pPr>
      <w:r w:rsidRPr="00B746F2">
        <w:t>Kedd:</w:t>
      </w:r>
      <w:r w:rsidRPr="00B746F2">
        <w:tab/>
      </w:r>
      <w:r w:rsidRPr="00B746F2">
        <w:tab/>
      </w:r>
      <w:r w:rsidRPr="00B746F2">
        <w:tab/>
        <w:t>8 – 12 óra között,</w:t>
      </w:r>
    </w:p>
    <w:p w:rsidR="00C2218B" w:rsidRPr="00B746F2" w:rsidRDefault="00C2218B" w:rsidP="00C2218B">
      <w:pPr>
        <w:jc w:val="both"/>
      </w:pPr>
      <w:r w:rsidRPr="00B746F2">
        <w:t>Szerda:</w:t>
      </w:r>
      <w:r w:rsidRPr="00B746F2">
        <w:tab/>
      </w:r>
      <w:r w:rsidRPr="00B746F2">
        <w:tab/>
      </w:r>
      <w:r>
        <w:tab/>
      </w:r>
      <w:r w:rsidRPr="00B746F2">
        <w:t>8 – 12 óra és 13 – 16 óra között,</w:t>
      </w:r>
    </w:p>
    <w:p w:rsidR="00C2218B" w:rsidRPr="00B746F2" w:rsidRDefault="00C2218B" w:rsidP="00C2218B">
      <w:pPr>
        <w:jc w:val="both"/>
      </w:pPr>
      <w:r w:rsidRPr="00B746F2">
        <w:t>Csütörtök:</w:t>
      </w:r>
      <w:r w:rsidRPr="00B746F2">
        <w:tab/>
      </w:r>
      <w:r w:rsidRPr="00B746F2">
        <w:tab/>
        <w:t>Ügyfélfogadás nincs,</w:t>
      </w:r>
    </w:p>
    <w:p w:rsidR="00C2218B" w:rsidRPr="00B746F2" w:rsidRDefault="00C2218B" w:rsidP="00C2218B">
      <w:pPr>
        <w:jc w:val="both"/>
      </w:pPr>
      <w:r w:rsidRPr="00B746F2">
        <w:t>Péntek:</w:t>
      </w:r>
      <w:r w:rsidRPr="00B746F2">
        <w:tab/>
      </w:r>
      <w:r w:rsidRPr="00B746F2">
        <w:tab/>
      </w:r>
      <w:r>
        <w:tab/>
      </w:r>
      <w:r w:rsidRPr="00B746F2">
        <w:t>8 – 12 óra között.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</w:pPr>
      <w:r w:rsidRPr="00B746F2">
        <w:t xml:space="preserve">A jegyző </w:t>
      </w:r>
      <w:r>
        <w:t>és a polgármester hétfő - szerda 8</w:t>
      </w:r>
      <w:r w:rsidRPr="00B746F2">
        <w:t>-12 óra között fogadóórát tart. A fogadóórára előzetesen be kell jelentkezni a polgármesteri hivatalban.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</w:pPr>
      <w:r w:rsidRPr="00B746F2">
        <w:t>Ügyfélfogadási időtől függetlenül az országgyűlési képviselőt, a képviselőtestület és bizottsági tagjait a hivatal dolgozói kötelesek fogadni.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</w:pPr>
      <w:r w:rsidRPr="00B746F2">
        <w:t>Házasságkötést, egyéb családi, társadalmi rendezvények szervezését és tartását munkaidőn kívül, heti szabad- és pihenőnapokon, munkaszüneti napokon a már kialakult szokások, gyakorlat és igény szerint a hi</w:t>
      </w:r>
      <w:r>
        <w:t>vatal dolgozóinak el kell látni, melyet külön rendelet szabályoz.</w:t>
      </w:r>
    </w:p>
    <w:p w:rsidR="00C2218B" w:rsidRPr="00B746F2" w:rsidRDefault="00C2218B" w:rsidP="00C2218B"/>
    <w:p w:rsidR="00C2218B" w:rsidRPr="00B746F2" w:rsidRDefault="00C2218B" w:rsidP="00C2218B">
      <w:pPr>
        <w:jc w:val="both"/>
      </w:pPr>
      <w:r w:rsidRPr="00B746F2">
        <w:t>A munkaidő kezdetét és befejezését jelenléti íven, a kiküldetés tényét, - a kiküldetési hely feltüntetésével – a hivatal dolgozói saját kezűleg kötelesek távozási naplóba bejegyezni.</w:t>
      </w:r>
      <w:r>
        <w:t xml:space="preserve"> A jelenléti ív vezetésének kötelezettsége a védőnőre és a mezőre is kiterjed.</w:t>
      </w:r>
    </w:p>
    <w:p w:rsidR="00C2218B" w:rsidRPr="00B746F2" w:rsidRDefault="00C2218B" w:rsidP="00C2218B">
      <w:pPr>
        <w:jc w:val="both"/>
      </w:pPr>
      <w:r w:rsidRPr="00B746F2">
        <w:t>A jelenléti ívben történő bejegyzéseket a jegyző ellenőrzi:</w:t>
      </w:r>
    </w:p>
    <w:p w:rsidR="00C2218B" w:rsidRPr="00B746F2" w:rsidRDefault="00C2218B" w:rsidP="00C2218B">
      <w:pPr>
        <w:jc w:val="both"/>
      </w:pPr>
      <w:r w:rsidRPr="00B746F2">
        <w:t>A napi munka befejezése után elzáratlanul ügyirat és bélyegző nem maradhat.</w:t>
      </w:r>
    </w:p>
    <w:p w:rsidR="00C2218B" w:rsidRPr="00B746F2" w:rsidRDefault="00C2218B" w:rsidP="00C2218B">
      <w:pPr>
        <w:jc w:val="both"/>
      </w:pPr>
      <w:r w:rsidRPr="00B746F2">
        <w:t>Munkaidő után a hivatali helyiségekben tartózkodást a jegyző engedélyezheti.</w:t>
      </w:r>
    </w:p>
    <w:p w:rsidR="00C2218B" w:rsidRPr="00B746F2" w:rsidRDefault="00C2218B" w:rsidP="00C2218B">
      <w:pPr>
        <w:jc w:val="both"/>
      </w:pPr>
      <w:r w:rsidRPr="00B746F2">
        <w:t>A hivatali helyiségekben elhelyezett leltári tárgyakért annak használója felel.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</w:pPr>
      <w:r w:rsidRPr="00B746F2">
        <w:t>A nyilvántartás szerint átadott bélyegzők használatáért a bélyegzőt átvevő személy felel.</w:t>
      </w:r>
    </w:p>
    <w:p w:rsidR="00C2218B" w:rsidRPr="00B746F2" w:rsidRDefault="00C2218B" w:rsidP="00C2218B">
      <w:pPr>
        <w:jc w:val="both"/>
      </w:pPr>
      <w:r w:rsidRPr="00B746F2">
        <w:t>A bélyegzők nyilvántartásának vezetéséről a jegyző gondoskodik.</w:t>
      </w:r>
    </w:p>
    <w:p w:rsidR="00C2218B" w:rsidRDefault="00C2218B" w:rsidP="00C2218B">
      <w:pPr>
        <w:jc w:val="both"/>
      </w:pPr>
    </w:p>
    <w:p w:rsidR="00C2218B" w:rsidRDefault="00C2218B" w:rsidP="00C2218B">
      <w:pPr>
        <w:jc w:val="both"/>
      </w:pPr>
    </w:p>
    <w:p w:rsidR="00C2218B" w:rsidRDefault="00C2218B" w:rsidP="00C2218B">
      <w:pPr>
        <w:jc w:val="both"/>
      </w:pPr>
    </w:p>
    <w:p w:rsidR="00C2218B" w:rsidRDefault="00C2218B" w:rsidP="00C2218B">
      <w:pPr>
        <w:jc w:val="both"/>
      </w:pP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  <w:rPr>
          <w:u w:val="single"/>
        </w:rPr>
      </w:pPr>
      <w:r w:rsidRPr="00B746F2">
        <w:rPr>
          <w:u w:val="single"/>
        </w:rPr>
        <w:lastRenderedPageBreak/>
        <w:t>Helyettesítés és kiadmányozás rendje: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</w:pPr>
      <w:r w:rsidRPr="00B746F2">
        <w:t>Az önkormányzat jegyzőjét – tartós távolléte esetén – a képviselőtestület által kijelölt, a képesítési előírásoknak megfelelő személy helyettesíti.</w:t>
      </w:r>
    </w:p>
    <w:p w:rsidR="00C2218B" w:rsidRPr="00B746F2" w:rsidRDefault="00C2218B" w:rsidP="00C2218B">
      <w:pPr>
        <w:jc w:val="both"/>
      </w:pPr>
      <w:r w:rsidRPr="00B746F2">
        <w:t>Az ügyintézők átmeneti akadályoztatása esetén helyettesítésükről az önkormányzat jegyzője gondoskodik.</w:t>
      </w:r>
    </w:p>
    <w:p w:rsidR="00C2218B" w:rsidRPr="00B746F2" w:rsidRDefault="00C2218B" w:rsidP="00C2218B">
      <w:pPr>
        <w:jc w:val="both"/>
      </w:pPr>
      <w:r w:rsidRPr="00B746F2">
        <w:t>Kiadmányozás joga jogszabályi felhatalmazás alapján jegyzőt megillető jogkör esetén a jegyzőt illeti meg.</w:t>
      </w:r>
    </w:p>
    <w:p w:rsidR="00C2218B" w:rsidRPr="00B746F2" w:rsidRDefault="00C2218B" w:rsidP="00C2218B">
      <w:pPr>
        <w:jc w:val="both"/>
      </w:pPr>
      <w:r w:rsidRPr="00B746F2">
        <w:t>Akadályoztatása esetén a kiadmányozást a jegyző által megbízott személy látja el.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  <w:rPr>
          <w:u w:val="single"/>
        </w:rPr>
      </w:pPr>
      <w:r w:rsidRPr="00B746F2">
        <w:rPr>
          <w:u w:val="single"/>
        </w:rPr>
        <w:t>Szabadság igénybevételének rendje: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</w:pPr>
      <w:r w:rsidRPr="00B746F2">
        <w:t>A jegyző minden évben január 31-ig szabadságolási tervet készít a polgármesteri hivatal dolgozói által megfogalmazott igények figyelembevételével. Szabadságot a hivatal működőképességének figyelembevételével lehet kiadni.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</w:pPr>
      <w:r w:rsidRPr="00B746F2">
        <w:t>A szabadság kiadása iránti kérelmet a szabadság megkezdése előtt lehetőleg három nappal a jegyzőhöz kell előterjeszteni.</w:t>
      </w:r>
    </w:p>
    <w:p w:rsidR="00C2218B" w:rsidRPr="00B746F2" w:rsidRDefault="00C2218B" w:rsidP="00C2218B">
      <w:pPr>
        <w:jc w:val="both"/>
      </w:pPr>
      <w:r w:rsidRPr="00B746F2">
        <w:t>A szabadságolási tervtől eltérő időben történő szabadság kiadásának csak indokolt esetben van helye.</w:t>
      </w:r>
    </w:p>
    <w:p w:rsidR="00C2218B" w:rsidRPr="00B746F2" w:rsidRDefault="00C2218B" w:rsidP="00C2218B">
      <w:pPr>
        <w:jc w:val="both"/>
      </w:pPr>
      <w:r w:rsidRPr="00B746F2">
        <w:t>A dolgozók szabadság nyilvántartásáról a jegyző gondoskodik.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pPr>
        <w:jc w:val="both"/>
        <w:rPr>
          <w:u w:val="single"/>
        </w:rPr>
      </w:pPr>
      <w:r w:rsidRPr="00B746F2">
        <w:rPr>
          <w:u w:val="single"/>
        </w:rPr>
        <w:t>Nyomtatvány és anyagigénylés:</w:t>
      </w:r>
    </w:p>
    <w:p w:rsidR="00C2218B" w:rsidRPr="00B746F2" w:rsidRDefault="00C2218B" w:rsidP="00C2218B">
      <w:pPr>
        <w:jc w:val="both"/>
        <w:rPr>
          <w:u w:val="single"/>
        </w:rPr>
      </w:pPr>
    </w:p>
    <w:p w:rsidR="00C2218B" w:rsidRDefault="00C2218B" w:rsidP="00C2218B">
      <w:pPr>
        <w:jc w:val="both"/>
      </w:pPr>
      <w:r w:rsidRPr="00B746F2">
        <w:t>Nyomtatván</w:t>
      </w:r>
      <w:r>
        <w:t>y és anyagigényléseket havi</w:t>
      </w:r>
      <w:r w:rsidRPr="00B746F2">
        <w:t xml:space="preserve"> bontásban kell elkészíteni, és leadni az anyaggazdálkodással foglalkozó ügyintézőnek. </w:t>
      </w:r>
    </w:p>
    <w:p w:rsidR="00C2218B" w:rsidRPr="00B746F2" w:rsidRDefault="00C2218B" w:rsidP="00C2218B">
      <w:pPr>
        <w:jc w:val="both"/>
      </w:pPr>
    </w:p>
    <w:p w:rsidR="00C2218B" w:rsidRPr="00B746F2" w:rsidRDefault="00C2218B" w:rsidP="00C2218B">
      <w:r w:rsidRPr="00B746F2">
        <w:rPr>
          <w:u w:val="single"/>
        </w:rPr>
        <w:t>Fénymásoló használata:</w:t>
      </w:r>
    </w:p>
    <w:p w:rsidR="00C2218B" w:rsidRPr="00B746F2" w:rsidRDefault="00C2218B" w:rsidP="00C2218B"/>
    <w:p w:rsidR="00C2218B" w:rsidRPr="00B746F2" w:rsidRDefault="00C2218B" w:rsidP="00C2218B">
      <w:r w:rsidRPr="00B746F2">
        <w:t>A fénymásolót csak a polgármesteri hivatal dolgozója kezelheti.</w:t>
      </w:r>
      <w:r>
        <w:t xml:space="preserve"> Nem hivatali célú igénybevétel esetében díjat kell a fénymásolásért fizetni</w:t>
      </w:r>
    </w:p>
    <w:p w:rsidR="00C2218B" w:rsidRPr="00B746F2" w:rsidRDefault="00C2218B" w:rsidP="00C2218B"/>
    <w:p w:rsidR="00C2218B" w:rsidRPr="00B746F2" w:rsidRDefault="00C2218B" w:rsidP="00C2218B">
      <w:r w:rsidRPr="00B746F2">
        <w:rPr>
          <w:u w:val="single"/>
        </w:rPr>
        <w:t>Telefonhasználat:</w:t>
      </w:r>
    </w:p>
    <w:p w:rsidR="00C2218B" w:rsidRPr="00B746F2" w:rsidRDefault="00C2218B" w:rsidP="00C2218B"/>
    <w:p w:rsidR="00C2218B" w:rsidRPr="00B746F2" w:rsidRDefault="00C2218B" w:rsidP="00C2218B">
      <w:pPr>
        <w:jc w:val="both"/>
      </w:pPr>
      <w:r w:rsidRPr="00B746F2">
        <w:t xml:space="preserve">A telefonhasználatot számítógépes szoftver segítségével dolgozóként követni lehet. A jegyző folyamatosan ellenőrzi a telefon használatának jogosságát. A jogtalan telefonhasználat, valamint a magánkódon keresztül lefolytatott beszélgetések költségeit a dolgozó köteles befizetni. </w:t>
      </w:r>
    </w:p>
    <w:p w:rsidR="00C2218B" w:rsidRPr="00B746F2" w:rsidRDefault="00C2218B" w:rsidP="00C2218B">
      <w:pPr>
        <w:jc w:val="both"/>
      </w:pPr>
    </w:p>
    <w:p w:rsidR="006D5E2D" w:rsidRDefault="006D5E2D"/>
    <w:sectPr w:rsidR="006D5E2D" w:rsidSect="006D5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56445"/>
    <w:multiLevelType w:val="hybridMultilevel"/>
    <w:tmpl w:val="3AB0EEC6"/>
    <w:lvl w:ilvl="0" w:tplc="51E67BD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218B"/>
    <w:rsid w:val="006D5E2D"/>
    <w:rsid w:val="00C2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2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1558</Words>
  <Characters>10754</Characters>
  <Application>Microsoft Office Word</Application>
  <DocSecurity>0</DocSecurity>
  <Lines>89</Lines>
  <Paragraphs>24</Paragraphs>
  <ScaleCrop>false</ScaleCrop>
  <Company/>
  <LinksUpToDate>false</LinksUpToDate>
  <CharactersWithSpaces>12288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2014-03-21T10:04:00Z</dcterms:created>
  <dcterms:modified xsi:type="dcterms:W3CDTF">2014-03-21T10:05:00Z</dcterms:modified>
</cp:coreProperties>
</file>