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48" w:rsidRPr="00BC5548" w:rsidRDefault="00BC5548" w:rsidP="00BC5548">
      <w:pPr>
        <w:jc w:val="center"/>
        <w:rPr>
          <w:b/>
        </w:rPr>
      </w:pPr>
      <w:r w:rsidRPr="00BC5548">
        <w:rPr>
          <w:b/>
        </w:rPr>
        <w:t xml:space="preserve">Szomolya Község Önkormányzata Képviselő-testületének </w:t>
      </w:r>
    </w:p>
    <w:p w:rsidR="00BC5548" w:rsidRPr="00BC5548" w:rsidRDefault="002D2200" w:rsidP="00BC5548">
      <w:pPr>
        <w:jc w:val="center"/>
        <w:rPr>
          <w:b/>
        </w:rPr>
      </w:pPr>
      <w:r>
        <w:rPr>
          <w:b/>
        </w:rPr>
        <w:t>2</w:t>
      </w:r>
      <w:r w:rsidR="00CA5B85">
        <w:rPr>
          <w:b/>
        </w:rPr>
        <w:t>/2017. (III.03.</w:t>
      </w:r>
      <w:r w:rsidR="00BC5548" w:rsidRPr="00BC5548">
        <w:rPr>
          <w:b/>
        </w:rPr>
        <w:t xml:space="preserve">) önkormányzati rendelete </w:t>
      </w:r>
    </w:p>
    <w:p w:rsidR="00BC5548" w:rsidRPr="00BC5548" w:rsidRDefault="00BC5548" w:rsidP="00BC5548">
      <w:pPr>
        <w:jc w:val="center"/>
        <w:rPr>
          <w:b/>
        </w:rPr>
      </w:pPr>
      <w:proofErr w:type="gramStart"/>
      <w:r w:rsidRPr="00BC5548">
        <w:rPr>
          <w:b/>
        </w:rPr>
        <w:t>az</w:t>
      </w:r>
      <w:proofErr w:type="gramEnd"/>
      <w:r w:rsidRPr="00BC5548">
        <w:rPr>
          <w:b/>
        </w:rPr>
        <w:t xml:space="preserve"> anyakönyvi eljárás egyes díjairól</w:t>
      </w:r>
    </w:p>
    <w:p w:rsidR="00BC5548" w:rsidRDefault="00BC5548"/>
    <w:p w:rsidR="00BC5548" w:rsidRDefault="00BC5548" w:rsidP="00527326">
      <w:pPr>
        <w:jc w:val="both"/>
      </w:pPr>
      <w:r>
        <w:t>Szomolya Község Önkor</w:t>
      </w:r>
      <w:r w:rsidR="00CA5B85">
        <w:t>mányzatának Képviselő-testülete a 2010. évi I. Tv. (</w:t>
      </w:r>
      <w:proofErr w:type="spellStart"/>
      <w:r w:rsidR="00CA5B85">
        <w:t>At</w:t>
      </w:r>
      <w:proofErr w:type="spellEnd"/>
      <w:r w:rsidR="00CA5B85">
        <w:t>)</w:t>
      </w:r>
      <w:r>
        <w:t xml:space="preserve"> kapott felhatalmazás alapján a következőket rendeli el:</w:t>
      </w:r>
    </w:p>
    <w:p w:rsidR="00BC5548" w:rsidRDefault="00BC5548"/>
    <w:p w:rsidR="00BC5548" w:rsidRPr="001E2D03" w:rsidRDefault="00BC5548" w:rsidP="00B80EEA">
      <w:pPr>
        <w:numPr>
          <w:ilvl w:val="0"/>
          <w:numId w:val="1"/>
        </w:numPr>
        <w:ind w:left="714" w:hanging="35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A rendelet hatálya</w:t>
      </w:r>
    </w:p>
    <w:p w:rsidR="00BC5548" w:rsidRPr="00B80EEA" w:rsidRDefault="00BC5548" w:rsidP="00B80EEA">
      <w:pPr>
        <w:numPr>
          <w:ilvl w:val="0"/>
          <w:numId w:val="2"/>
        </w:numPr>
        <w:ind w:left="714" w:hanging="357"/>
        <w:jc w:val="center"/>
        <w:rPr>
          <w:b/>
        </w:rPr>
      </w:pPr>
      <w:r w:rsidRPr="00B80EEA">
        <w:rPr>
          <w:b/>
        </w:rPr>
        <w:t>§</w:t>
      </w:r>
    </w:p>
    <w:p w:rsidR="00BC5548" w:rsidRDefault="00BC5548" w:rsidP="00527326">
      <w:pPr>
        <w:jc w:val="both"/>
      </w:pPr>
    </w:p>
    <w:p w:rsidR="00BC5548" w:rsidRDefault="00BC5548" w:rsidP="00527326">
      <w:pPr>
        <w:jc w:val="both"/>
      </w:pPr>
      <w:r>
        <w:t>A rendelet hatálya Szomolya Község Önkormányzat közigazgatási területén történő házasságkötési eljárás és egyéb családi események társadalmi ünneplése során az e rendeletben megjelölt szolgáltatásokat igénybe vevőkre terjed ki.</w:t>
      </w:r>
    </w:p>
    <w:p w:rsidR="00BC5548" w:rsidRDefault="00BC5548" w:rsidP="00BC5548"/>
    <w:p w:rsidR="00BC5548" w:rsidRPr="001E2D03" w:rsidRDefault="00BC5548" w:rsidP="00B80EEA">
      <w:pPr>
        <w:numPr>
          <w:ilvl w:val="0"/>
          <w:numId w:val="2"/>
        </w:numPr>
        <w:ind w:left="714" w:hanging="35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A házasságkötés lebonyolítása</w:t>
      </w:r>
    </w:p>
    <w:p w:rsidR="00BC5548" w:rsidRPr="00B80EEA" w:rsidRDefault="00BC5548" w:rsidP="00B80EEA">
      <w:pPr>
        <w:ind w:left="360"/>
        <w:jc w:val="center"/>
        <w:rPr>
          <w:b/>
        </w:rPr>
      </w:pPr>
    </w:p>
    <w:p w:rsidR="00BC5548" w:rsidRPr="00B80EEA" w:rsidRDefault="00BC5548" w:rsidP="00B80EEA">
      <w:pPr>
        <w:ind w:left="360"/>
        <w:jc w:val="center"/>
        <w:rPr>
          <w:b/>
        </w:rPr>
      </w:pPr>
      <w:r w:rsidRPr="00B80EEA">
        <w:rPr>
          <w:b/>
        </w:rPr>
        <w:t>Alapszolgáltatás</w:t>
      </w:r>
    </w:p>
    <w:p w:rsidR="00BC5548" w:rsidRPr="00B80EEA" w:rsidRDefault="00BC5548" w:rsidP="00B80EEA">
      <w:pPr>
        <w:numPr>
          <w:ilvl w:val="0"/>
          <w:numId w:val="1"/>
        </w:numPr>
        <w:jc w:val="center"/>
        <w:rPr>
          <w:b/>
        </w:rPr>
      </w:pPr>
      <w:r w:rsidRPr="00B80EEA">
        <w:rPr>
          <w:b/>
        </w:rPr>
        <w:t>§</w:t>
      </w:r>
    </w:p>
    <w:p w:rsidR="00BC5548" w:rsidRDefault="00B80EEA" w:rsidP="0017082F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>
        <w:t>Szomolya Község Önkormányzatának Képviselő-testülete a házasságkötés és egyéb családi események megrendezésével kapcsolatos alap</w:t>
      </w:r>
      <w:r w:rsidR="00CA5B85">
        <w:t xml:space="preserve">szolgáltatásokat térítés </w:t>
      </w:r>
      <w:r w:rsidR="001B1578">
        <w:t>nélkül</w:t>
      </w:r>
      <w:r>
        <w:t xml:space="preserve"> biztosítja hivatali munkaidőn belül a Polgármesteri Hivatal épületében lévő hivatalos helyiségben. </w:t>
      </w:r>
    </w:p>
    <w:p w:rsidR="00B80EEA" w:rsidRDefault="00CA5B85" w:rsidP="001B1578">
      <w:pPr>
        <w:pStyle w:val="Listaszerbekezds"/>
        <w:numPr>
          <w:ilvl w:val="0"/>
          <w:numId w:val="3"/>
        </w:numPr>
      </w:pPr>
      <w:r>
        <w:t>Az alapszolgáltatás tartalma</w:t>
      </w:r>
      <w:r w:rsidR="00B80EEA">
        <w:t>:</w:t>
      </w:r>
    </w:p>
    <w:p w:rsidR="00B80EEA" w:rsidRDefault="00B80EEA" w:rsidP="00B80EEA">
      <w:pPr>
        <w:numPr>
          <w:ilvl w:val="1"/>
          <w:numId w:val="3"/>
        </w:numPr>
      </w:pPr>
      <w:r>
        <w:t>az ünnepség céljára megfelelően berendezett helyiséget,</w:t>
      </w:r>
    </w:p>
    <w:p w:rsidR="00B80EEA" w:rsidRDefault="00B80EEA" w:rsidP="00B80EEA">
      <w:pPr>
        <w:numPr>
          <w:ilvl w:val="1"/>
          <w:numId w:val="3"/>
        </w:numPr>
      </w:pPr>
      <w:r>
        <w:t>az ünnepi beszédet,</w:t>
      </w:r>
    </w:p>
    <w:p w:rsidR="00B80EEA" w:rsidRDefault="00B80EEA" w:rsidP="00B80EEA">
      <w:pPr>
        <w:numPr>
          <w:ilvl w:val="1"/>
          <w:numId w:val="3"/>
        </w:numPr>
      </w:pPr>
      <w:r>
        <w:t>gépi zenét</w:t>
      </w:r>
    </w:p>
    <w:p w:rsidR="00B80EEA" w:rsidRDefault="00B80EEA" w:rsidP="00B80EEA">
      <w:pPr>
        <w:ind w:left="1080"/>
      </w:pPr>
      <w:proofErr w:type="gramStart"/>
      <w:r>
        <w:t>foglal</w:t>
      </w:r>
      <w:r w:rsidR="001E2D03">
        <w:t>ja</w:t>
      </w:r>
      <w:proofErr w:type="gramEnd"/>
      <w:r>
        <w:t xml:space="preserve"> magába.</w:t>
      </w:r>
    </w:p>
    <w:p w:rsidR="00B80EEA" w:rsidRDefault="00B80EEA" w:rsidP="00B80EEA">
      <w:pPr>
        <w:ind w:left="1080"/>
      </w:pPr>
    </w:p>
    <w:p w:rsidR="00B80EEA" w:rsidRPr="001E2D03" w:rsidRDefault="00B80EEA" w:rsidP="00B80EEA">
      <w:pPr>
        <w:ind w:left="1080"/>
        <w:rPr>
          <w:sz w:val="28"/>
          <w:szCs w:val="28"/>
        </w:rPr>
      </w:pPr>
    </w:p>
    <w:p w:rsidR="00B80EEA" w:rsidRPr="001E2D03" w:rsidRDefault="00B80EEA" w:rsidP="00B80EEA">
      <w:pPr>
        <w:ind w:left="1077"/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Hivatalos helyiségen kívüli házasságkötés</w:t>
      </w:r>
    </w:p>
    <w:p w:rsidR="00B80EEA" w:rsidRPr="00B80EEA" w:rsidRDefault="001E2D03" w:rsidP="00B80EEA">
      <w:pPr>
        <w:ind w:left="1077"/>
        <w:jc w:val="center"/>
        <w:rPr>
          <w:b/>
        </w:rPr>
      </w:pPr>
      <w:r>
        <w:rPr>
          <w:b/>
        </w:rPr>
        <w:t>3.§</w:t>
      </w:r>
    </w:p>
    <w:p w:rsidR="00B80EEA" w:rsidRDefault="00B80EEA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Hivatali munkaidőn kívül a házasságkötést a Közösségi Ház nagytermében, Szomolya, Szabadság tér 7. sz. alatt kell tartani, szűk körű – 10 fő alatti </w:t>
      </w:r>
      <w:r w:rsidR="00CA5B85">
        <w:t xml:space="preserve">– esküvő esetén </w:t>
      </w:r>
      <w:proofErr w:type="gramStart"/>
      <w:r w:rsidR="00CA5B85">
        <w:t>a</w:t>
      </w:r>
      <w:proofErr w:type="gramEnd"/>
      <w:r w:rsidR="00CA5B85">
        <w:t xml:space="preserve"> Önkormányzati </w:t>
      </w:r>
      <w:r>
        <w:t>Hivatal tanácskozó termében – Szomolya, Szabadság tér 1. – is tartható.</w:t>
      </w:r>
    </w:p>
    <w:p w:rsidR="00527326" w:rsidRDefault="00527326" w:rsidP="0017082F">
      <w:pPr>
        <w:jc w:val="both"/>
      </w:pPr>
    </w:p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>A házasság – a hivatalos helyiségen és a Közösségi Ház nagytermén kívül – külső helyszínen történő megkötését a község jegyzőjétől írásba</w:t>
      </w:r>
      <w:r w:rsidR="00CA5B85">
        <w:t xml:space="preserve">n, a kérelem megindokolásával, </w:t>
      </w:r>
      <w:r>
        <w:t>kell kérni.</w:t>
      </w:r>
    </w:p>
    <w:p w:rsidR="00527326" w:rsidRDefault="00527326" w:rsidP="00527326"/>
    <w:p w:rsidR="00527326" w:rsidRDefault="00527326" w:rsidP="0017082F">
      <w:pPr>
        <w:numPr>
          <w:ilvl w:val="0"/>
          <w:numId w:val="4"/>
        </w:numPr>
        <w:ind w:left="0" w:firstLine="0"/>
        <w:jc w:val="both"/>
      </w:pPr>
      <w:r>
        <w:t>A külső helyszínen kívüli házasságkötés akkor engedélyezhető, ha az anyakönyvvezető meggyőződött arról, hogy a házasságkötés</w:t>
      </w:r>
      <w:r w:rsidR="00CA5B85">
        <w:t xml:space="preserve"> méltó, ünnepélyes körülmények </w:t>
      </w:r>
      <w:r>
        <w:t>között tör</w:t>
      </w:r>
      <w:r w:rsidR="001B1578">
        <w:t xml:space="preserve">ténik, valamint ha </w:t>
      </w:r>
      <w:proofErr w:type="gramStart"/>
      <w:r w:rsidR="001B1578">
        <w:t>az  eljárás</w:t>
      </w:r>
      <w:proofErr w:type="gramEnd"/>
      <w:r w:rsidR="001B1578">
        <w:t xml:space="preserve"> </w:t>
      </w:r>
      <w:r>
        <w:t xml:space="preserve">védelme biztosított. </w:t>
      </w:r>
    </w:p>
    <w:p w:rsidR="00527326" w:rsidRDefault="00527326" w:rsidP="00527326"/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</w:pPr>
      <w:r>
        <w:t>Szabadtérre tervezett esküvőt rossz idő esetén a Közösségi Ház házasságkötő termében kell megtartani.</w:t>
      </w:r>
    </w:p>
    <w:p w:rsidR="00527326" w:rsidRDefault="00527326" w:rsidP="00527326"/>
    <w:p w:rsidR="00527326" w:rsidRDefault="00527326" w:rsidP="0017082F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>Egyház szertartások helyszínén házasságkötési eljárás nem tartható. Vendéglátóhelyen egyedi elbírálás alapján, a vendégtértől elkülönülő helyszínen, megfelelő bútorzat, hangosítás és világítás biztosítása esetén a jegyző engedélyezheti a házasság</w:t>
      </w:r>
      <w:r w:rsidR="001E2D03">
        <w:t xml:space="preserve"> meg</w:t>
      </w:r>
      <w:r>
        <w:t>kötését.</w:t>
      </w:r>
    </w:p>
    <w:p w:rsidR="00527326" w:rsidRDefault="00527326" w:rsidP="0017082F">
      <w:pPr>
        <w:jc w:val="both"/>
      </w:pPr>
    </w:p>
    <w:p w:rsidR="00527326" w:rsidRDefault="00527326" w:rsidP="0017082F">
      <w:pPr>
        <w:numPr>
          <w:ilvl w:val="0"/>
          <w:numId w:val="4"/>
        </w:numPr>
        <w:tabs>
          <w:tab w:val="clear" w:pos="360"/>
        </w:tabs>
        <w:ind w:left="0" w:firstLine="0"/>
        <w:jc w:val="both"/>
      </w:pPr>
      <w:r>
        <w:t>A külső helyszínen tartandó házasságkötéshez szükséges hangosítást, zeneszolgáltatást, világítást, az anyakönyv aláírásához megfelelő asztalt, székeket, a házasulók biztosítják.</w:t>
      </w:r>
    </w:p>
    <w:p w:rsidR="00527326" w:rsidRDefault="00527326" w:rsidP="001E2D03">
      <w:pPr>
        <w:jc w:val="both"/>
      </w:pPr>
      <w:r>
        <w:lastRenderedPageBreak/>
        <w:t xml:space="preserve">Az </w:t>
      </w:r>
      <w:r w:rsidR="001B1578">
        <w:t xml:space="preserve">anyakönyvvezető </w:t>
      </w:r>
      <w:r>
        <w:t>helyszínre történő szállításáról és a Polgármesteri Hivatalba történő visszaszállításáról is a házasulók gondoskodnak.</w:t>
      </w:r>
    </w:p>
    <w:p w:rsidR="00527326" w:rsidRDefault="00527326" w:rsidP="00527326">
      <w:pPr>
        <w:ind w:left="708"/>
      </w:pPr>
    </w:p>
    <w:p w:rsidR="00527326" w:rsidRPr="001E2D03" w:rsidRDefault="00527326" w:rsidP="0052732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E2D03">
        <w:rPr>
          <w:b/>
          <w:sz w:val="28"/>
          <w:szCs w:val="28"/>
        </w:rPr>
        <w:t>A házasságkötés szolgáltatási díjai</w:t>
      </w:r>
    </w:p>
    <w:p w:rsidR="00527326" w:rsidRDefault="00527326" w:rsidP="00527326">
      <w:pPr>
        <w:ind w:left="360"/>
        <w:jc w:val="center"/>
        <w:rPr>
          <w:b/>
        </w:rPr>
      </w:pPr>
      <w:r>
        <w:rPr>
          <w:b/>
        </w:rPr>
        <w:t>A szolgáltatási díjak mértéke</w:t>
      </w:r>
    </w:p>
    <w:p w:rsidR="00527326" w:rsidRDefault="00527326" w:rsidP="00527326">
      <w:pPr>
        <w:ind w:left="360"/>
        <w:jc w:val="center"/>
        <w:rPr>
          <w:b/>
        </w:rPr>
      </w:pPr>
      <w:r>
        <w:rPr>
          <w:b/>
        </w:rPr>
        <w:t>4. §</w:t>
      </w:r>
    </w:p>
    <w:p w:rsidR="00527326" w:rsidRDefault="00527326" w:rsidP="00527326">
      <w:pPr>
        <w:ind w:left="360"/>
        <w:jc w:val="center"/>
        <w:rPr>
          <w:b/>
        </w:rPr>
      </w:pPr>
    </w:p>
    <w:p w:rsidR="00527326" w:rsidRDefault="0017082F" w:rsidP="001E2D03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 xml:space="preserve">Rendkívüli körülmények </w:t>
      </w:r>
      <w:proofErr w:type="gramStart"/>
      <w:r>
        <w:t>esetén</w:t>
      </w:r>
      <w:proofErr w:type="gramEnd"/>
      <w:r>
        <w:t xml:space="preserve"> a hivatali helyiségen kívüli házasságkötés térítésmentes. Rendkívüli körülménynek minősül, ha valamelyik házasuló számára mozgáskorlátozottsága, egészségi állapota, kora miatt különös erőfeszítés lenne a hivatali helyiségbe</w:t>
      </w:r>
      <w:r w:rsidR="001B1578">
        <w:t>n, munkaidőben</w:t>
      </w:r>
      <w:r>
        <w:t xml:space="preserve"> való megjelenés.</w:t>
      </w:r>
    </w:p>
    <w:p w:rsidR="0017082F" w:rsidRDefault="0017082F" w:rsidP="0017082F">
      <w:pPr>
        <w:jc w:val="both"/>
      </w:pPr>
    </w:p>
    <w:p w:rsidR="0017082F" w:rsidRDefault="0017082F" w:rsidP="001E2D0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</w:pPr>
      <w:r>
        <w:t>A hivatali helyiségben munkaidőn túl megtartott házasságkötés és egyéb csalá</w:t>
      </w:r>
      <w:r w:rsidR="00CA5B85">
        <w:t>di esemény díja eseményenként 1</w:t>
      </w:r>
      <w:r>
        <w:t>0</w:t>
      </w:r>
      <w:r w:rsidR="00CA5B85">
        <w:t>.</w:t>
      </w:r>
      <w:r>
        <w:t>00</w:t>
      </w:r>
      <w:r w:rsidR="00CA5B85">
        <w:t>0</w:t>
      </w:r>
      <w:r>
        <w:t>,- Ft.</w:t>
      </w:r>
    </w:p>
    <w:p w:rsidR="0017082F" w:rsidRDefault="0017082F" w:rsidP="0017082F">
      <w:pPr>
        <w:jc w:val="both"/>
      </w:pPr>
    </w:p>
    <w:p w:rsidR="0017082F" w:rsidRDefault="0017082F" w:rsidP="001E2D03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</w:pPr>
      <w:proofErr w:type="gramStart"/>
      <w:r>
        <w:t>A  Közösségi</w:t>
      </w:r>
      <w:proofErr w:type="gramEnd"/>
      <w:r>
        <w:t xml:space="preserve"> Ház nagytermében munkaidőn túl megtartott házasságkötés és egyéb csal</w:t>
      </w:r>
      <w:r w:rsidR="00CA5B85">
        <w:t>ádi esemény díja eseményenként 20</w:t>
      </w:r>
      <w:r>
        <w:t>.000,- Ft.</w:t>
      </w:r>
    </w:p>
    <w:p w:rsidR="0017082F" w:rsidRDefault="0017082F" w:rsidP="0017082F">
      <w:pPr>
        <w:jc w:val="both"/>
      </w:pPr>
    </w:p>
    <w:p w:rsidR="0017082F" w:rsidRDefault="0017082F" w:rsidP="001E2D03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>A hivatali helyiségen és a Közösségi ház nagytermén kívüli külső helyszínen megtartott házasságkötés és egyéb csal</w:t>
      </w:r>
      <w:r w:rsidR="00CA5B85">
        <w:t>ádi esemény díja eseményenként 2</w:t>
      </w:r>
      <w:r>
        <w:t>0.000,- Ft.</w:t>
      </w:r>
    </w:p>
    <w:p w:rsidR="0017082F" w:rsidRDefault="0017082F" w:rsidP="0017082F">
      <w:pPr>
        <w:jc w:val="both"/>
      </w:pPr>
    </w:p>
    <w:p w:rsidR="00EC7FFD" w:rsidRDefault="00EC7FFD" w:rsidP="00EC7FFD">
      <w:pPr>
        <w:jc w:val="both"/>
      </w:pPr>
    </w:p>
    <w:p w:rsidR="00EC7FFD" w:rsidRDefault="00EC7FFD" w:rsidP="00EC7FFD">
      <w:pPr>
        <w:jc w:val="center"/>
        <w:rPr>
          <w:b/>
        </w:rPr>
      </w:pPr>
      <w:r>
        <w:rPr>
          <w:b/>
        </w:rPr>
        <w:t>A szolgáltatási díjak megfizetésének módja</w:t>
      </w:r>
    </w:p>
    <w:p w:rsidR="00EC7FFD" w:rsidRDefault="00EC7FFD" w:rsidP="00EC7FFD">
      <w:pPr>
        <w:jc w:val="center"/>
        <w:rPr>
          <w:b/>
        </w:rPr>
      </w:pPr>
      <w:r>
        <w:rPr>
          <w:b/>
        </w:rPr>
        <w:t>5. §</w:t>
      </w:r>
    </w:p>
    <w:p w:rsidR="00EC7FFD" w:rsidRDefault="00EC7FFD" w:rsidP="001E2D03">
      <w:pPr>
        <w:numPr>
          <w:ilvl w:val="0"/>
          <w:numId w:val="6"/>
        </w:numPr>
        <w:tabs>
          <w:tab w:val="clear" w:pos="780"/>
          <w:tab w:val="num" w:pos="0"/>
        </w:tabs>
        <w:ind w:left="0" w:firstLine="0"/>
        <w:jc w:val="both"/>
      </w:pPr>
      <w:r>
        <w:t>A szolgáltatásokért fizetendő díjat a Polgármesteri Hivatal Pénztárában kell befizetni legkésőbb az eseményt megelőző munkanapon.</w:t>
      </w:r>
    </w:p>
    <w:p w:rsidR="00EC7FFD" w:rsidRDefault="00EC7FFD" w:rsidP="00EC7FFD">
      <w:pPr>
        <w:jc w:val="both"/>
      </w:pPr>
    </w:p>
    <w:p w:rsidR="00EC7FFD" w:rsidRDefault="00EC7FFD" w:rsidP="001E2D03">
      <w:pPr>
        <w:numPr>
          <w:ilvl w:val="0"/>
          <w:numId w:val="6"/>
        </w:numPr>
        <w:tabs>
          <w:tab w:val="clear" w:pos="780"/>
        </w:tabs>
        <w:ind w:left="0" w:firstLine="0"/>
        <w:jc w:val="both"/>
      </w:pPr>
      <w:r>
        <w:t>Amennyiben az esemény elmarad, és azt előtte 3 nappal korábban bejelentik, a már befizetett szolgáltatási díjat a hivatal visszafizeti.</w:t>
      </w:r>
    </w:p>
    <w:p w:rsidR="00EC7FFD" w:rsidRDefault="00EC7FFD" w:rsidP="00EC7FFD">
      <w:pPr>
        <w:jc w:val="both"/>
      </w:pPr>
    </w:p>
    <w:p w:rsidR="00EC7FFD" w:rsidRDefault="00EC7FFD" w:rsidP="00EC7FFD">
      <w:pPr>
        <w:jc w:val="center"/>
        <w:rPr>
          <w:b/>
        </w:rPr>
      </w:pPr>
      <w:r>
        <w:rPr>
          <w:b/>
        </w:rPr>
        <w:t>Az anyakönyvvezető díjazása</w:t>
      </w:r>
    </w:p>
    <w:p w:rsidR="00EC7FFD" w:rsidRDefault="00EC7FFD" w:rsidP="00EC7FFD">
      <w:pPr>
        <w:jc w:val="center"/>
        <w:rPr>
          <w:b/>
        </w:rPr>
      </w:pPr>
      <w:r>
        <w:rPr>
          <w:b/>
        </w:rPr>
        <w:t>6.§</w:t>
      </w:r>
    </w:p>
    <w:p w:rsidR="00EC7FFD" w:rsidRDefault="00EC7FFD" w:rsidP="00EC7FFD">
      <w:pPr>
        <w:jc w:val="both"/>
      </w:pPr>
      <w:r>
        <w:t xml:space="preserve">A hivatali munkaidőn kívüli történő házasságkötésen és egyéb családi eseményen </w:t>
      </w:r>
      <w:proofErr w:type="gramStart"/>
      <w:r>
        <w:t>résztvevő  anyakönyvvezető</w:t>
      </w:r>
      <w:r w:rsidR="002D2200">
        <w:t>vel</w:t>
      </w:r>
      <w:proofErr w:type="gramEnd"/>
      <w:r w:rsidR="002D2200">
        <w:t xml:space="preserve"> való egyetértésben, a munkaidőn túli időszakra, arányos szabadidő jár. </w:t>
      </w:r>
    </w:p>
    <w:p w:rsidR="00EC7FFD" w:rsidRDefault="00EC7FFD" w:rsidP="00EC7FFD">
      <w:pPr>
        <w:jc w:val="both"/>
      </w:pPr>
    </w:p>
    <w:p w:rsidR="00EC7FFD" w:rsidRPr="006B2F43" w:rsidRDefault="00EC7FFD" w:rsidP="00EC7FF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B2F43">
        <w:rPr>
          <w:b/>
          <w:sz w:val="28"/>
          <w:szCs w:val="28"/>
        </w:rPr>
        <w:t>Záró rendelkezés</w:t>
      </w:r>
    </w:p>
    <w:p w:rsidR="00EC7FFD" w:rsidRPr="001E2D03" w:rsidRDefault="001E2D03" w:rsidP="001E2D03">
      <w:pPr>
        <w:ind w:left="360"/>
        <w:jc w:val="center"/>
        <w:rPr>
          <w:b/>
        </w:rPr>
      </w:pPr>
      <w:r>
        <w:rPr>
          <w:b/>
        </w:rPr>
        <w:t>7.§</w:t>
      </w:r>
    </w:p>
    <w:p w:rsidR="00CA5B85" w:rsidRDefault="00CA5B85" w:rsidP="00CA5B85">
      <w:r>
        <w:t>Ez a rendelet 2017. március</w:t>
      </w:r>
      <w:r w:rsidR="001E2D03">
        <w:t xml:space="preserve"> 1</w:t>
      </w:r>
      <w:r>
        <w:t>6-án</w:t>
      </w:r>
      <w:r w:rsidR="001E2D03">
        <w:t xml:space="preserve"> lép hatályba.</w:t>
      </w:r>
      <w:r>
        <w:t xml:space="preserve"> Egyúttal hatályát veszíti </w:t>
      </w:r>
      <w:r w:rsidRPr="00CA5B85">
        <w:t xml:space="preserve">a </w:t>
      </w:r>
      <w:r>
        <w:t>Szomolya Község</w:t>
      </w:r>
    </w:p>
    <w:p w:rsidR="00CA5B85" w:rsidRPr="00CA5B85" w:rsidRDefault="00CA5B85" w:rsidP="00CA5B85">
      <w:r w:rsidRPr="00CA5B85">
        <w:t>Önkormányzata Képviselő-testületének 9/2011. (III.31.) önkormányzati rendelete</w:t>
      </w:r>
      <w:r>
        <w:t>.</w:t>
      </w:r>
      <w:r w:rsidRPr="00CA5B85">
        <w:t xml:space="preserve"> </w:t>
      </w:r>
    </w:p>
    <w:p w:rsidR="001E2D03" w:rsidRDefault="001E2D03" w:rsidP="001E2D03">
      <w:pPr>
        <w:ind w:left="360" w:hanging="360"/>
        <w:jc w:val="both"/>
      </w:pPr>
    </w:p>
    <w:p w:rsidR="001E2D03" w:rsidRDefault="001E2D03" w:rsidP="00EC7FFD">
      <w:pPr>
        <w:ind w:left="360"/>
        <w:jc w:val="both"/>
      </w:pPr>
    </w:p>
    <w:p w:rsidR="001E2D03" w:rsidRPr="00EC7FFD" w:rsidRDefault="001E2D03" w:rsidP="00EC7FFD">
      <w:pPr>
        <w:ind w:left="360"/>
        <w:jc w:val="both"/>
      </w:pPr>
    </w:p>
    <w:p w:rsidR="00EC7FFD" w:rsidRDefault="00EC7FFD" w:rsidP="00EC7FFD">
      <w:pPr>
        <w:jc w:val="both"/>
      </w:pPr>
    </w:p>
    <w:p w:rsidR="001E2D03" w:rsidRDefault="001E2D03" w:rsidP="00EC7FFD">
      <w:pPr>
        <w:jc w:val="both"/>
      </w:pPr>
    </w:p>
    <w:p w:rsidR="001E2D03" w:rsidRDefault="00CA5B85" w:rsidP="00EC7FFD">
      <w:pPr>
        <w:jc w:val="both"/>
      </w:pPr>
      <w:r>
        <w:t>Dr. Jakab Orsolya</w:t>
      </w:r>
      <w:r w:rsidR="001E2D03">
        <w:tab/>
      </w:r>
      <w:r w:rsidR="001E2D03">
        <w:tab/>
      </w:r>
      <w:r w:rsidR="001E2D03">
        <w:tab/>
      </w:r>
      <w:r w:rsidR="001E2D03">
        <w:tab/>
      </w:r>
      <w:r w:rsidR="001E2D03">
        <w:tab/>
      </w:r>
      <w:r w:rsidR="001E2D03">
        <w:tab/>
      </w:r>
      <w:proofErr w:type="spellStart"/>
      <w:r w:rsidR="001E2D03">
        <w:t>Guczi</w:t>
      </w:r>
      <w:proofErr w:type="spellEnd"/>
      <w:r w:rsidR="001E2D03">
        <w:t xml:space="preserve"> István</w:t>
      </w:r>
    </w:p>
    <w:p w:rsidR="001E2D03" w:rsidRDefault="001E2D03" w:rsidP="00EC7FFD">
      <w:pPr>
        <w:jc w:val="both"/>
      </w:pPr>
      <w:r>
        <w:t xml:space="preserve">    </w:t>
      </w:r>
      <w:proofErr w:type="gramStart"/>
      <w:r>
        <w:t>jegyző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polgármester </w:t>
      </w:r>
    </w:p>
    <w:p w:rsidR="00EC7FFD" w:rsidRPr="00EC7FFD" w:rsidRDefault="00EC7FFD" w:rsidP="00EC7FFD">
      <w:pPr>
        <w:jc w:val="both"/>
      </w:pPr>
    </w:p>
    <w:sectPr w:rsidR="00EC7FFD" w:rsidRPr="00EC7FFD" w:rsidSect="0052732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0E2"/>
    <w:multiLevelType w:val="hybridMultilevel"/>
    <w:tmpl w:val="D7300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16C9E"/>
    <w:multiLevelType w:val="hybridMultilevel"/>
    <w:tmpl w:val="AF6EAB58"/>
    <w:lvl w:ilvl="0" w:tplc="1A3E3D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87737"/>
    <w:multiLevelType w:val="hybridMultilevel"/>
    <w:tmpl w:val="0DD27404"/>
    <w:lvl w:ilvl="0" w:tplc="592090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A12327"/>
    <w:multiLevelType w:val="hybridMultilevel"/>
    <w:tmpl w:val="783CFAF2"/>
    <w:lvl w:ilvl="0" w:tplc="E76EE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AA52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D82A08"/>
    <w:multiLevelType w:val="hybridMultilevel"/>
    <w:tmpl w:val="DD8E34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925C4A"/>
    <w:multiLevelType w:val="hybridMultilevel"/>
    <w:tmpl w:val="400A0B92"/>
    <w:lvl w:ilvl="0" w:tplc="138C28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C5548"/>
    <w:rsid w:val="000F7009"/>
    <w:rsid w:val="0017082F"/>
    <w:rsid w:val="001B1578"/>
    <w:rsid w:val="001E2D03"/>
    <w:rsid w:val="00266BF7"/>
    <w:rsid w:val="002D2200"/>
    <w:rsid w:val="00527326"/>
    <w:rsid w:val="00531B56"/>
    <w:rsid w:val="006B2F43"/>
    <w:rsid w:val="00B80EEA"/>
    <w:rsid w:val="00BC5548"/>
    <w:rsid w:val="00CA5B85"/>
    <w:rsid w:val="00EC7FFD"/>
    <w:rsid w:val="00F651C8"/>
    <w:rsid w:val="00F9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1C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1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Szomolya Község Önkormányzata Képviselő-testületének</vt:lpstr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Szomolya Község Önkormányzata Képviselő-testületének</dc:title>
  <dc:creator>user</dc:creator>
  <cp:lastModifiedBy>Zsolt</cp:lastModifiedBy>
  <cp:revision>5</cp:revision>
  <cp:lastPrinted>2017-03-20T14:31:00Z</cp:lastPrinted>
  <dcterms:created xsi:type="dcterms:W3CDTF">2017-02-27T13:42:00Z</dcterms:created>
  <dcterms:modified xsi:type="dcterms:W3CDTF">2017-03-20T14:35:00Z</dcterms:modified>
</cp:coreProperties>
</file>