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C8A" w:rsidRPr="00E96C8A" w:rsidRDefault="00E96C8A" w:rsidP="00E96C8A">
      <w:pPr>
        <w:pStyle w:val="Listaszerbekezds"/>
        <w:numPr>
          <w:ilvl w:val="0"/>
          <w:numId w:val="3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E96C8A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E96C8A" w:rsidRDefault="00E96C8A" w:rsidP="00E96C8A">
      <w:pPr>
        <w:pStyle w:val="Szvegtrzs"/>
        <w:tabs>
          <w:tab w:val="right" w:pos="5760"/>
          <w:tab w:val="right" w:pos="7380"/>
          <w:tab w:val="right" w:pos="8640"/>
        </w:tabs>
        <w:rPr>
          <w:rFonts w:ascii="Times New Roman" w:hAnsi="Times New Roman" w:cs="Times New Roman"/>
          <w:b/>
          <w:bCs/>
        </w:rPr>
      </w:pPr>
    </w:p>
    <w:p w:rsidR="00E96C8A" w:rsidRDefault="00E96C8A" w:rsidP="00E96C8A">
      <w:pPr>
        <w:pStyle w:val="Szvegtrzs"/>
        <w:tabs>
          <w:tab w:val="right" w:pos="5760"/>
          <w:tab w:val="right" w:pos="7380"/>
          <w:tab w:val="right" w:pos="8640"/>
        </w:tabs>
        <w:rPr>
          <w:rFonts w:ascii="Times New Roman" w:hAnsi="Times New Roman" w:cs="Times New Roman"/>
          <w:b/>
          <w:bCs/>
        </w:rPr>
      </w:pPr>
    </w:p>
    <w:p w:rsidR="00E96C8A" w:rsidRDefault="00E96C8A" w:rsidP="00E96C8A">
      <w:pPr>
        <w:pStyle w:val="Szvegtrzs"/>
        <w:tabs>
          <w:tab w:val="right" w:pos="5760"/>
          <w:tab w:val="right" w:pos="7380"/>
          <w:tab w:val="right" w:pos="8640"/>
        </w:tabs>
        <w:rPr>
          <w:rFonts w:ascii="Times New Roman" w:hAnsi="Times New Roman" w:cs="Times New Roman"/>
          <w:b/>
          <w:bCs/>
        </w:rPr>
      </w:pPr>
    </w:p>
    <w:p w:rsidR="00E96C8A" w:rsidRDefault="00E96C8A" w:rsidP="00E96C8A">
      <w:pPr>
        <w:pStyle w:val="Szvegtrzs"/>
        <w:tabs>
          <w:tab w:val="right" w:pos="5760"/>
          <w:tab w:val="right" w:pos="7380"/>
          <w:tab w:val="right" w:pos="8640"/>
        </w:tabs>
        <w:jc w:val="center"/>
        <w:rPr>
          <w:rFonts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Az önkormányzat által 2017. év folyamán teljesített ellátottak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pénzbeli  juttatásának</w:t>
      </w:r>
      <w:proofErr w:type="gramEnd"/>
      <w:r>
        <w:rPr>
          <w:rFonts w:ascii="Times New Roman" w:hAnsi="Times New Roman" w:cs="Times New Roman"/>
          <w:b/>
          <w:i/>
          <w:u w:val="single"/>
        </w:rPr>
        <w:t xml:space="preserve"> és működési pénzeszközátadások kimutatása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jc w:val="center"/>
        <w:rPr>
          <w:b/>
          <w:i/>
          <w:u w:val="single"/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jc w:val="center"/>
        <w:rPr>
          <w:b/>
          <w:i/>
          <w:u w:val="single"/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jc w:val="center"/>
        <w:rPr>
          <w:b/>
          <w:i/>
          <w:u w:val="single"/>
          <w:lang w:val="hu-HU"/>
        </w:rPr>
      </w:pPr>
    </w:p>
    <w:p w:rsidR="00E96C8A" w:rsidRDefault="00E96C8A" w:rsidP="00E96C8A">
      <w:pPr>
        <w:pStyle w:val="Cmsor3"/>
        <w:tabs>
          <w:tab w:val="right" w:pos="5760"/>
          <w:tab w:val="right" w:pos="7380"/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ELLÁTOTTAK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PÉNZBELI  JUTTATÁSAI</w:t>
      </w:r>
      <w:proofErr w:type="gramEnd"/>
    </w:p>
    <w:p w:rsidR="00E96C8A" w:rsidRPr="009F3CD2" w:rsidRDefault="00E96C8A" w:rsidP="00E96C8A"/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E96C8A" w:rsidRPr="00763A52" w:rsidRDefault="00E96C8A" w:rsidP="00E96C8A">
      <w:pPr>
        <w:tabs>
          <w:tab w:val="right" w:pos="5760"/>
          <w:tab w:val="right" w:pos="7380"/>
          <w:tab w:val="right" w:pos="8640"/>
          <w:tab w:val="left" w:pos="9214"/>
          <w:tab w:val="left" w:pos="9356"/>
        </w:tabs>
        <w:spacing w:line="360" w:lineRule="auto"/>
        <w:rPr>
          <w:b/>
          <w:u w:val="single"/>
          <w:lang w:val="hu-HU"/>
        </w:rPr>
      </w:pPr>
      <w:r w:rsidRPr="00763A52">
        <w:rPr>
          <w:b/>
          <w:u w:val="single"/>
          <w:lang w:val="hu-HU"/>
        </w:rPr>
        <w:t xml:space="preserve">Megnevezés </w:t>
      </w:r>
      <w:r w:rsidRPr="00763A52">
        <w:rPr>
          <w:b/>
          <w:u w:val="single"/>
          <w:lang w:val="hu-HU"/>
        </w:rPr>
        <w:tab/>
        <w:t xml:space="preserve">                                                                 </w:t>
      </w:r>
      <w:r>
        <w:rPr>
          <w:b/>
          <w:u w:val="single"/>
          <w:lang w:val="hu-HU"/>
        </w:rPr>
        <w:t xml:space="preserve">   </w:t>
      </w:r>
      <w:r w:rsidRPr="00763A52">
        <w:rPr>
          <w:b/>
          <w:u w:val="single"/>
          <w:lang w:val="hu-HU"/>
        </w:rPr>
        <w:t xml:space="preserve">Eredeti </w:t>
      </w:r>
      <w:r w:rsidRPr="00763A52">
        <w:rPr>
          <w:b/>
          <w:u w:val="single"/>
          <w:lang w:val="hu-HU"/>
        </w:rPr>
        <w:tab/>
      </w:r>
      <w:r>
        <w:rPr>
          <w:b/>
          <w:u w:val="single"/>
          <w:lang w:val="hu-HU"/>
        </w:rPr>
        <w:t xml:space="preserve">          </w:t>
      </w:r>
      <w:r w:rsidRPr="00763A52">
        <w:rPr>
          <w:b/>
          <w:u w:val="single"/>
          <w:lang w:val="hu-HU"/>
        </w:rPr>
        <w:t>Mód</w:t>
      </w:r>
      <w:r>
        <w:rPr>
          <w:b/>
          <w:u w:val="single"/>
          <w:lang w:val="hu-HU"/>
        </w:rPr>
        <w:t>osítás</w:t>
      </w:r>
      <w:r w:rsidRPr="00763A52">
        <w:rPr>
          <w:b/>
          <w:u w:val="single"/>
          <w:lang w:val="hu-HU"/>
        </w:rPr>
        <w:tab/>
      </w:r>
      <w:r>
        <w:rPr>
          <w:b/>
          <w:u w:val="single"/>
          <w:lang w:val="hu-HU"/>
        </w:rPr>
        <w:t xml:space="preserve">         </w:t>
      </w:r>
      <w:r w:rsidRPr="00763A52">
        <w:rPr>
          <w:b/>
          <w:u w:val="single"/>
          <w:lang w:val="hu-HU"/>
        </w:rPr>
        <w:t>Telj</w:t>
      </w:r>
      <w:r>
        <w:rPr>
          <w:b/>
          <w:u w:val="single"/>
          <w:lang w:val="hu-HU"/>
        </w:rPr>
        <w:t>esítés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072"/>
        </w:tabs>
        <w:spacing w:line="360" w:lineRule="auto"/>
        <w:rPr>
          <w:b/>
          <w:lang w:val="hu-HU"/>
        </w:rPr>
      </w:pPr>
      <w:r w:rsidRPr="00E80BDC">
        <w:rPr>
          <w:b/>
          <w:lang w:val="hu-HU"/>
        </w:rPr>
        <w:t>Családi Támogatások</w:t>
      </w:r>
      <w:r w:rsidRPr="00E80BDC">
        <w:rPr>
          <w:b/>
          <w:lang w:val="hu-HU"/>
        </w:rPr>
        <w:tab/>
        <w:t xml:space="preserve">                                                            0                </w:t>
      </w:r>
      <w:r>
        <w:rPr>
          <w:b/>
          <w:lang w:val="hu-HU"/>
        </w:rPr>
        <w:t xml:space="preserve">   98 500</w:t>
      </w:r>
      <w:r w:rsidRPr="00E80BDC">
        <w:rPr>
          <w:b/>
          <w:lang w:val="hu-HU"/>
        </w:rPr>
        <w:tab/>
      </w:r>
      <w:r>
        <w:rPr>
          <w:b/>
          <w:lang w:val="hu-HU"/>
        </w:rPr>
        <w:t xml:space="preserve">               98 500</w:t>
      </w:r>
    </w:p>
    <w:p w:rsidR="00E96C8A" w:rsidRPr="006B7B57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i/>
          <w:lang w:val="hu-HU"/>
        </w:rPr>
      </w:pPr>
      <w:r w:rsidRPr="006B7B57">
        <w:rPr>
          <w:i/>
          <w:lang w:val="hu-HU"/>
        </w:rPr>
        <w:t>Ebből:</w:t>
      </w:r>
    </w:p>
    <w:p w:rsidR="00E96C8A" w:rsidRPr="00E80BDC" w:rsidRDefault="00E96C8A" w:rsidP="00E96C8A">
      <w:pPr>
        <w:tabs>
          <w:tab w:val="right" w:pos="5760"/>
          <w:tab w:val="right" w:pos="7380"/>
          <w:tab w:val="right" w:pos="8640"/>
        </w:tabs>
        <w:spacing w:line="276" w:lineRule="auto"/>
        <w:rPr>
          <w:i/>
          <w:lang w:val="hu-HU"/>
        </w:rPr>
      </w:pPr>
      <w:r w:rsidRPr="00E80BDC">
        <w:rPr>
          <w:b/>
          <w:i/>
          <w:lang w:val="hu-HU"/>
        </w:rPr>
        <w:t>-</w:t>
      </w:r>
      <w:r w:rsidRPr="00E80BDC">
        <w:rPr>
          <w:i/>
          <w:lang w:val="hu-HU"/>
        </w:rPr>
        <w:t xml:space="preserve">egyéb pénzbeli és természetbeni gyermekvédelmi 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072"/>
        </w:tabs>
        <w:spacing w:line="276" w:lineRule="auto"/>
        <w:rPr>
          <w:i/>
          <w:lang w:val="hu-HU"/>
        </w:rPr>
      </w:pPr>
      <w:r w:rsidRPr="00E80BDC">
        <w:rPr>
          <w:i/>
          <w:lang w:val="hu-HU"/>
        </w:rPr>
        <w:t>támogatások</w:t>
      </w:r>
      <w:r w:rsidRPr="00E80BDC">
        <w:rPr>
          <w:i/>
          <w:lang w:val="hu-HU"/>
        </w:rPr>
        <w:tab/>
      </w:r>
      <w:r w:rsidRPr="00E42BA9">
        <w:rPr>
          <w:i/>
          <w:color w:val="FF0000"/>
          <w:lang w:val="hu-HU"/>
        </w:rPr>
        <w:tab/>
        <w:t xml:space="preserve">                      </w:t>
      </w:r>
      <w:r>
        <w:rPr>
          <w:i/>
          <w:color w:val="FF0000"/>
          <w:lang w:val="hu-HU"/>
        </w:rPr>
        <w:t xml:space="preserve">    </w:t>
      </w:r>
      <w:r>
        <w:rPr>
          <w:i/>
          <w:lang w:val="hu-HU"/>
        </w:rPr>
        <w:t xml:space="preserve">   </w:t>
      </w:r>
      <w:r w:rsidRPr="00E80BDC">
        <w:rPr>
          <w:i/>
          <w:lang w:val="hu-HU"/>
        </w:rPr>
        <w:t xml:space="preserve">   </w:t>
      </w:r>
      <w:r>
        <w:rPr>
          <w:i/>
          <w:lang w:val="hu-HU"/>
        </w:rPr>
        <w:t xml:space="preserve">                98 500</w:t>
      </w:r>
    </w:p>
    <w:p w:rsidR="00E96C8A" w:rsidRPr="00E80BDC" w:rsidRDefault="00E96C8A" w:rsidP="00E96C8A">
      <w:pPr>
        <w:tabs>
          <w:tab w:val="right" w:pos="5760"/>
          <w:tab w:val="right" w:pos="7380"/>
          <w:tab w:val="right" w:pos="8640"/>
          <w:tab w:val="left" w:pos="9072"/>
        </w:tabs>
        <w:spacing w:line="276" w:lineRule="auto"/>
        <w:rPr>
          <w:b/>
          <w:i/>
          <w:lang w:val="hu-HU"/>
        </w:rPr>
      </w:pPr>
    </w:p>
    <w:p w:rsidR="00E96C8A" w:rsidRPr="00E80BDC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lang w:val="hu-HU"/>
        </w:rPr>
      </w:pPr>
      <w:r w:rsidRPr="00E80BDC">
        <w:rPr>
          <w:b/>
          <w:lang w:val="hu-HU"/>
        </w:rPr>
        <w:t xml:space="preserve">Egyéb nem intézményi ellátások                                 </w:t>
      </w:r>
      <w:r>
        <w:rPr>
          <w:b/>
          <w:lang w:val="hu-HU"/>
        </w:rPr>
        <w:t>3 407 000           4 088 177         4 024 567</w:t>
      </w:r>
    </w:p>
    <w:p w:rsidR="00E96C8A" w:rsidRPr="006B7B57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i/>
          <w:lang w:val="hu-HU"/>
        </w:rPr>
      </w:pPr>
      <w:r w:rsidRPr="006B7B57">
        <w:rPr>
          <w:i/>
          <w:lang w:val="hu-HU"/>
        </w:rPr>
        <w:t xml:space="preserve">Ebből: 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072"/>
          <w:tab w:val="left" w:pos="9356"/>
        </w:tabs>
        <w:spacing w:line="276" w:lineRule="auto"/>
        <w:rPr>
          <w:i/>
          <w:lang w:val="hu-HU"/>
        </w:rPr>
      </w:pPr>
      <w:r>
        <w:rPr>
          <w:i/>
          <w:lang w:val="hu-HU"/>
        </w:rPr>
        <w:t>-egyéb az önkormányzat rendeletében megállapított juttatás</w:t>
      </w:r>
      <w:r>
        <w:rPr>
          <w:i/>
          <w:lang w:val="hu-HU"/>
        </w:rPr>
        <w:tab/>
      </w:r>
      <w:r>
        <w:rPr>
          <w:i/>
          <w:lang w:val="hu-HU"/>
        </w:rPr>
        <w:tab/>
      </w:r>
      <w:r>
        <w:rPr>
          <w:i/>
          <w:lang w:val="hu-HU"/>
        </w:rPr>
        <w:tab/>
        <w:t xml:space="preserve">                2 370 057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214"/>
          <w:tab w:val="left" w:pos="9356"/>
        </w:tabs>
        <w:spacing w:line="276" w:lineRule="auto"/>
        <w:rPr>
          <w:i/>
          <w:lang w:val="hu-HU"/>
        </w:rPr>
      </w:pPr>
      <w:r>
        <w:rPr>
          <w:i/>
          <w:lang w:val="hu-HU"/>
        </w:rPr>
        <w:t xml:space="preserve">-önkormányzat által saját hatáskörben adott más ellátás </w:t>
      </w:r>
      <w:r>
        <w:rPr>
          <w:i/>
          <w:lang w:val="hu-HU"/>
        </w:rPr>
        <w:tab/>
      </w:r>
      <w:r>
        <w:rPr>
          <w:i/>
          <w:lang w:val="hu-HU"/>
        </w:rPr>
        <w:tab/>
      </w:r>
      <w:r>
        <w:rPr>
          <w:i/>
          <w:lang w:val="hu-HU"/>
        </w:rPr>
        <w:tab/>
        <w:t xml:space="preserve">                   561 534</w:t>
      </w:r>
    </w:p>
    <w:p w:rsidR="00E96C8A" w:rsidRDefault="00E96C8A" w:rsidP="00E96C8A">
      <w:pPr>
        <w:tabs>
          <w:tab w:val="left" w:pos="5580"/>
          <w:tab w:val="right" w:pos="5760"/>
          <w:tab w:val="right" w:pos="7380"/>
          <w:tab w:val="left" w:pos="7655"/>
          <w:tab w:val="left" w:pos="7938"/>
          <w:tab w:val="right" w:pos="8640"/>
          <w:tab w:val="left" w:pos="9356"/>
        </w:tabs>
        <w:spacing w:line="276" w:lineRule="auto"/>
        <w:rPr>
          <w:i/>
          <w:u w:val="single"/>
          <w:lang w:val="hu-HU"/>
        </w:rPr>
      </w:pPr>
      <w:r w:rsidRPr="00E80BDC">
        <w:rPr>
          <w:i/>
          <w:u w:val="single"/>
          <w:lang w:val="hu-HU"/>
        </w:rPr>
        <w:t>-</w:t>
      </w:r>
      <w:r>
        <w:rPr>
          <w:i/>
          <w:u w:val="single"/>
          <w:lang w:val="hu-HU"/>
        </w:rPr>
        <w:t>települési támogatás</w:t>
      </w:r>
      <w:r w:rsidRPr="00E80BDC">
        <w:rPr>
          <w:i/>
          <w:u w:val="single"/>
          <w:lang w:val="hu-HU"/>
        </w:rPr>
        <w:tab/>
      </w:r>
      <w:r w:rsidRPr="00E80BDC">
        <w:rPr>
          <w:i/>
          <w:u w:val="single"/>
          <w:lang w:val="hu-HU"/>
        </w:rPr>
        <w:tab/>
      </w:r>
      <w:r w:rsidRPr="00E80BDC">
        <w:rPr>
          <w:i/>
          <w:u w:val="single"/>
          <w:lang w:val="hu-HU"/>
        </w:rPr>
        <w:tab/>
        <w:t xml:space="preserve">                                     </w:t>
      </w:r>
      <w:r>
        <w:rPr>
          <w:i/>
          <w:u w:val="single"/>
          <w:lang w:val="hu-HU"/>
        </w:rPr>
        <w:t xml:space="preserve"> </w:t>
      </w:r>
      <w:r w:rsidRPr="00E80BDC">
        <w:rPr>
          <w:i/>
          <w:u w:val="single"/>
          <w:lang w:val="hu-HU"/>
        </w:rPr>
        <w:t xml:space="preserve"> </w:t>
      </w:r>
      <w:r>
        <w:rPr>
          <w:i/>
          <w:u w:val="single"/>
          <w:lang w:val="hu-HU"/>
        </w:rPr>
        <w:t xml:space="preserve">    1 092 976</w:t>
      </w:r>
    </w:p>
    <w:p w:rsidR="00E96C8A" w:rsidRPr="00E80BDC" w:rsidRDefault="00E96C8A" w:rsidP="00E96C8A">
      <w:pPr>
        <w:tabs>
          <w:tab w:val="left" w:pos="5580"/>
          <w:tab w:val="right" w:pos="5760"/>
          <w:tab w:val="right" w:pos="7380"/>
          <w:tab w:val="right" w:pos="8640"/>
        </w:tabs>
        <w:spacing w:line="360" w:lineRule="auto"/>
        <w:rPr>
          <w:b/>
          <w:u w:val="single"/>
          <w:lang w:val="hu-HU"/>
        </w:rPr>
      </w:pPr>
    </w:p>
    <w:p w:rsidR="00E96C8A" w:rsidRPr="006B7330" w:rsidRDefault="00E96C8A" w:rsidP="00E96C8A">
      <w:pPr>
        <w:tabs>
          <w:tab w:val="left" w:pos="5580"/>
          <w:tab w:val="right" w:pos="5760"/>
          <w:tab w:val="right" w:pos="7380"/>
          <w:tab w:val="left" w:pos="7938"/>
          <w:tab w:val="right" w:pos="8640"/>
          <w:tab w:val="left" w:pos="9214"/>
          <w:tab w:val="left" w:pos="9356"/>
        </w:tabs>
        <w:spacing w:line="360" w:lineRule="auto"/>
        <w:rPr>
          <w:b/>
        </w:rPr>
      </w:pPr>
      <w:proofErr w:type="spellStart"/>
      <w:r>
        <w:rPr>
          <w:b/>
        </w:rPr>
        <w:t>Összesen</w:t>
      </w:r>
      <w:proofErr w:type="spellEnd"/>
      <w:r>
        <w:rPr>
          <w:b/>
        </w:rPr>
        <w:t>:                                                                      3 407 000            4 186 677         4 123 067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u w:val="single"/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u w:val="single"/>
          <w:lang w:val="hu-HU"/>
        </w:rPr>
      </w:pPr>
    </w:p>
    <w:p w:rsidR="00E96C8A" w:rsidRDefault="00E96C8A" w:rsidP="00E96C8A">
      <w:pPr>
        <w:pStyle w:val="Cmsor3"/>
        <w:tabs>
          <w:tab w:val="right" w:pos="5760"/>
          <w:tab w:val="right" w:pos="7380"/>
          <w:tab w:val="right" w:pos="8640"/>
        </w:tabs>
        <w:spacing w:line="360" w:lineRule="auto"/>
        <w:rPr>
          <w:rFonts w:eastAsia="Times New Roman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MŰKÖDÉSI PÉNZESZKÖZ ÁTADÁSOK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lang w:val="hu-HU"/>
        </w:rPr>
      </w:pPr>
      <w:r>
        <w:rPr>
          <w:rFonts w:eastAsia="Times New Roman"/>
          <w:u w:val="single"/>
          <w:lang w:val="hu-HU"/>
        </w:rPr>
        <w:t xml:space="preserve"> </w:t>
      </w:r>
    </w:p>
    <w:p w:rsidR="00E96C8A" w:rsidRPr="00421EA7" w:rsidRDefault="00E96C8A" w:rsidP="00E96C8A">
      <w:pPr>
        <w:tabs>
          <w:tab w:val="right" w:pos="5760"/>
          <w:tab w:val="right" w:pos="7380"/>
          <w:tab w:val="left" w:pos="7655"/>
          <w:tab w:val="right" w:pos="8640"/>
          <w:tab w:val="left" w:pos="9072"/>
        </w:tabs>
        <w:spacing w:line="360" w:lineRule="auto"/>
        <w:rPr>
          <w:b/>
          <w:lang w:val="hu-HU"/>
        </w:rPr>
      </w:pPr>
      <w:r w:rsidRPr="00B01BE5">
        <w:rPr>
          <w:b/>
          <w:lang w:val="hu-HU"/>
        </w:rPr>
        <w:lastRenderedPageBreak/>
        <w:t>E</w:t>
      </w:r>
      <w:r w:rsidRPr="00421EA7">
        <w:rPr>
          <w:b/>
          <w:lang w:val="hu-HU"/>
        </w:rPr>
        <w:t xml:space="preserve">gyéb működési célú támogatások ÁHT-n belülre   </w:t>
      </w:r>
      <w:r w:rsidRPr="00421EA7">
        <w:rPr>
          <w:b/>
          <w:lang w:val="hu-HU"/>
        </w:rPr>
        <w:tab/>
        <w:t xml:space="preserve">    1 544 728        3 155 741        3 155 741</w:t>
      </w:r>
    </w:p>
    <w:p w:rsidR="00E96C8A" w:rsidRPr="00421EA7" w:rsidRDefault="00E96C8A" w:rsidP="00E96C8A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color w:val="000000"/>
          <w:u w:val="single"/>
          <w:lang w:val="hu-HU"/>
        </w:rPr>
      </w:pPr>
      <w:r w:rsidRPr="00421EA7">
        <w:rPr>
          <w:b/>
          <w:color w:val="000000"/>
          <w:lang w:val="hu-HU"/>
        </w:rPr>
        <w:t xml:space="preserve">Tartalékok                            </w:t>
      </w:r>
      <w:r w:rsidRPr="00421EA7">
        <w:rPr>
          <w:b/>
          <w:color w:val="000000"/>
          <w:lang w:val="hu-HU"/>
        </w:rPr>
        <w:tab/>
        <w:t xml:space="preserve">                                             </w:t>
      </w:r>
      <w:r>
        <w:rPr>
          <w:b/>
          <w:color w:val="000000"/>
          <w:lang w:val="hu-HU"/>
        </w:rPr>
        <w:t xml:space="preserve">   </w:t>
      </w:r>
      <w:r w:rsidRPr="00421EA7">
        <w:rPr>
          <w:b/>
          <w:color w:val="000000"/>
          <w:lang w:val="hu-HU"/>
        </w:rPr>
        <w:t xml:space="preserve">497 483        6 869 576      </w:t>
      </w:r>
      <w:r w:rsidRPr="00421EA7">
        <w:rPr>
          <w:b/>
          <w:color w:val="000000"/>
          <w:lang w:val="hu-HU"/>
        </w:rPr>
        <w:tab/>
        <w:t xml:space="preserve">          </w:t>
      </w:r>
      <w:r>
        <w:rPr>
          <w:b/>
          <w:color w:val="000000"/>
          <w:lang w:val="hu-HU"/>
        </w:rPr>
        <w:t xml:space="preserve"> </w:t>
      </w:r>
      <w:r w:rsidRPr="00421EA7">
        <w:rPr>
          <w:b/>
          <w:color w:val="000000"/>
          <w:lang w:val="hu-HU"/>
        </w:rPr>
        <w:t>0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8931"/>
          <w:tab w:val="left" w:pos="9214"/>
        </w:tabs>
        <w:spacing w:line="360" w:lineRule="auto"/>
        <w:rPr>
          <w:b/>
          <w:lang w:val="hu-HU"/>
        </w:rPr>
      </w:pPr>
      <w:r w:rsidRPr="00421EA7">
        <w:rPr>
          <w:b/>
          <w:u w:val="single"/>
          <w:lang w:val="hu-HU"/>
        </w:rPr>
        <w:t>Egyéb működési célú támogatások ÁHT-n kívülre</w:t>
      </w:r>
      <w:r w:rsidRPr="00421EA7">
        <w:rPr>
          <w:b/>
          <w:u w:val="single"/>
          <w:lang w:val="hu-HU"/>
        </w:rPr>
        <w:tab/>
        <w:t xml:space="preserve">       1 129 000     1 365 000     1 365 000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214"/>
        </w:tabs>
        <w:spacing w:line="360" w:lineRule="auto"/>
        <w:rPr>
          <w:b/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  <w:tab w:val="left" w:pos="9214"/>
        </w:tabs>
        <w:spacing w:line="360" w:lineRule="auto"/>
        <w:rPr>
          <w:b/>
          <w:lang w:val="hu-HU"/>
        </w:rPr>
      </w:pPr>
      <w:proofErr w:type="gramStart"/>
      <w:r>
        <w:rPr>
          <w:b/>
          <w:lang w:val="hu-HU"/>
        </w:rPr>
        <w:t xml:space="preserve">Összesen:   </w:t>
      </w:r>
      <w:proofErr w:type="gramEnd"/>
      <w:r>
        <w:rPr>
          <w:b/>
          <w:lang w:val="hu-HU"/>
        </w:rPr>
        <w:t xml:space="preserve">                                                                 3 171 211       11 390 317       4 520 741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</w:p>
    <w:p w:rsidR="00E96C8A" w:rsidRPr="005E24E2" w:rsidRDefault="00E96C8A" w:rsidP="00E96C8A">
      <w:pPr>
        <w:tabs>
          <w:tab w:val="right" w:pos="5760"/>
          <w:tab w:val="right" w:pos="7380"/>
          <w:tab w:val="right" w:pos="8640"/>
        </w:tabs>
        <w:rPr>
          <w:b/>
          <w:color w:val="FF0000"/>
          <w:lang w:val="hu-HU"/>
        </w:rPr>
      </w:pPr>
      <w:r>
        <w:rPr>
          <w:b/>
          <w:lang w:val="hu-HU"/>
        </w:rPr>
        <w:tab/>
      </w:r>
      <w:r w:rsidRPr="005E24E2">
        <w:rPr>
          <w:b/>
          <w:color w:val="FF0000"/>
          <w:lang w:val="hu-HU"/>
        </w:rPr>
        <w:t xml:space="preserve">                                                                                      </w:t>
      </w: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E96C8A" w:rsidRDefault="00E96C8A" w:rsidP="00E96C8A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F157B92"/>
    <w:multiLevelType w:val="hybridMultilevel"/>
    <w:tmpl w:val="9E04A2D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8A"/>
    <w:rsid w:val="00BD542B"/>
    <w:rsid w:val="00E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0494"/>
  <w15:chartTrackingRefBased/>
  <w15:docId w15:val="{39F90566-436B-4385-A26C-CDC9887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6C8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paragraph" w:styleId="Cmsor3">
    <w:name w:val="heading 3"/>
    <w:basedOn w:val="Norml"/>
    <w:next w:val="Norml"/>
    <w:link w:val="Cmsor3Char"/>
    <w:qFormat/>
    <w:rsid w:val="00E96C8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96C8A"/>
    <w:rPr>
      <w:rFonts w:ascii="Arial" w:eastAsia="Calibri" w:hAnsi="Arial" w:cs="Arial"/>
      <w:b/>
      <w:bCs/>
      <w:sz w:val="26"/>
      <w:szCs w:val="26"/>
      <w:lang w:val="en-GB" w:eastAsia="zh-CN"/>
    </w:rPr>
  </w:style>
  <w:style w:type="paragraph" w:styleId="Szvegtrzs">
    <w:name w:val="Body Text"/>
    <w:basedOn w:val="Norml"/>
    <w:link w:val="SzvegtrzsChar"/>
    <w:rsid w:val="00E96C8A"/>
    <w:pPr>
      <w:jc w:val="both"/>
    </w:pPr>
    <w:rPr>
      <w:rFonts w:ascii="Calibri" w:hAnsi="Calibri" w:cs="Calibri"/>
      <w:lang w:val="hu-HU"/>
    </w:rPr>
  </w:style>
  <w:style w:type="character" w:customStyle="1" w:styleId="SzvegtrzsChar">
    <w:name w:val="Szövegtörzs Char"/>
    <w:basedOn w:val="Bekezdsalapbettpusa"/>
    <w:link w:val="Szvegtrzs"/>
    <w:rsid w:val="00E96C8A"/>
    <w:rPr>
      <w:rFonts w:ascii="Calibri" w:eastAsia="Calibri" w:hAnsi="Calibri" w:cs="Calibri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E9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2018-06-11T12:05:00Z</dcterms:created>
  <dcterms:modified xsi:type="dcterms:W3CDTF">2018-06-11T12:06:00Z</dcterms:modified>
</cp:coreProperties>
</file>