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330" w:rsidRDefault="00AA6330" w:rsidP="00AA6330">
      <w:pPr>
        <w:jc w:val="center"/>
        <w:rPr>
          <w:b/>
        </w:rPr>
      </w:pPr>
      <w:r>
        <w:rPr>
          <w:b/>
        </w:rPr>
        <w:t>ZAMÁRDI VÁROS ÖNKORMÁNYZATA</w:t>
      </w:r>
    </w:p>
    <w:p w:rsidR="00AA6330" w:rsidRDefault="00AA6330" w:rsidP="00AA6330">
      <w:pPr>
        <w:jc w:val="center"/>
        <w:rPr>
          <w:b/>
        </w:rPr>
      </w:pPr>
      <w:r>
        <w:rPr>
          <w:b/>
        </w:rPr>
        <w:t>KÉPVISELŐ-TESTÜLETÉNEK</w:t>
      </w:r>
    </w:p>
    <w:p w:rsidR="00AA6330" w:rsidRDefault="00AA6330" w:rsidP="00AA6330">
      <w:pPr>
        <w:jc w:val="center"/>
        <w:rPr>
          <w:b/>
        </w:rPr>
      </w:pPr>
      <w:r>
        <w:rPr>
          <w:b/>
        </w:rPr>
        <w:t>32/2016.(XI.22.) önkormányzati rendelete</w:t>
      </w:r>
    </w:p>
    <w:p w:rsidR="00AA6330" w:rsidRDefault="00AA6330" w:rsidP="00AA6330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közútkezelői hatáskörök átruházásáról</w:t>
      </w:r>
    </w:p>
    <w:p w:rsidR="00AA6330" w:rsidRDefault="00AA6330" w:rsidP="00AA6330">
      <w:pPr>
        <w:jc w:val="center"/>
        <w:rPr>
          <w:b/>
        </w:rPr>
      </w:pPr>
    </w:p>
    <w:p w:rsidR="00AA6330" w:rsidRDefault="00AA6330" w:rsidP="00AA6330">
      <w:pPr>
        <w:jc w:val="center"/>
        <w:rPr>
          <w:b/>
        </w:rPr>
      </w:pPr>
    </w:p>
    <w:p w:rsidR="00AA6330" w:rsidRDefault="00AA6330" w:rsidP="00AA6330">
      <w:pPr>
        <w:jc w:val="center"/>
        <w:rPr>
          <w:b/>
        </w:rPr>
      </w:pPr>
    </w:p>
    <w:p w:rsidR="00AA6330" w:rsidRDefault="00AA6330" w:rsidP="00AA6330">
      <w:pPr>
        <w:jc w:val="center"/>
        <w:rPr>
          <w:b/>
        </w:rPr>
      </w:pPr>
    </w:p>
    <w:p w:rsidR="00AA6330" w:rsidRDefault="00AA6330" w:rsidP="00AA6330">
      <w:pPr>
        <w:jc w:val="both"/>
      </w:pPr>
      <w:r>
        <w:t>Zamárdi Város Önkormányzatának Képviselő-testülete az Alaptörvény 32. cikk (2) bekezdésében meghatározott eredeti jogalkotói hatáskörében, Magyarország helyi önkormányzatairól szóló 2011. évi CLXXXIX. törvény 13. § (2) bekezdés 2). pontjában foglalt feladatkörében eljárva a következőket rendeli el:</w:t>
      </w:r>
    </w:p>
    <w:p w:rsidR="00AA6330" w:rsidRDefault="00AA6330" w:rsidP="00AA6330">
      <w:pPr>
        <w:jc w:val="both"/>
      </w:pPr>
    </w:p>
    <w:p w:rsidR="00D95F3F" w:rsidRDefault="00D95F3F" w:rsidP="00AA6330">
      <w:pPr>
        <w:jc w:val="both"/>
      </w:pPr>
    </w:p>
    <w:p w:rsidR="00D95F3F" w:rsidRDefault="00D95F3F" w:rsidP="00D95F3F">
      <w:pPr>
        <w:pStyle w:val="Listaszerbekezds"/>
        <w:numPr>
          <w:ilvl w:val="0"/>
          <w:numId w:val="5"/>
        </w:numPr>
        <w:jc w:val="center"/>
      </w:pPr>
      <w:r>
        <w:t>Általános rendelkezések</w:t>
      </w:r>
    </w:p>
    <w:p w:rsidR="00D95F3F" w:rsidRDefault="00D95F3F" w:rsidP="00AA6330">
      <w:pPr>
        <w:jc w:val="both"/>
      </w:pPr>
    </w:p>
    <w:p w:rsidR="00AA6330" w:rsidRPr="00AA6330" w:rsidRDefault="00AA6330" w:rsidP="00AA6330">
      <w:pPr>
        <w:pStyle w:val="Listaszerbekezds"/>
        <w:numPr>
          <w:ilvl w:val="0"/>
          <w:numId w:val="2"/>
        </w:numPr>
        <w:jc w:val="center"/>
        <w:rPr>
          <w:b/>
        </w:rPr>
      </w:pPr>
      <w:r>
        <w:rPr>
          <w:b/>
        </w:rPr>
        <w:t>§.</w:t>
      </w:r>
    </w:p>
    <w:p w:rsidR="00AA6330" w:rsidRDefault="00AA6330" w:rsidP="00AA6330">
      <w:pPr>
        <w:jc w:val="both"/>
      </w:pPr>
    </w:p>
    <w:p w:rsidR="00AA6330" w:rsidRDefault="00AA6330" w:rsidP="00AA6330">
      <w:pPr>
        <w:jc w:val="both"/>
      </w:pPr>
      <w:r>
        <w:t>Zamárdi Város Önkormányzatának képviselő-testülete a közúti közlekedésről szóló 1988. évi I. törvény 3. § (2) bekezdésében, 7. § (3) bekezdésében, 12. § (5) bekezdésében, 14. § (1) bekezdés a) pontjában, 29/B. § (2) bekezdés a) pontjában, 34. § (3) bekezdésében, (4) és (6) bekezdésében, 35. § és 36. § (1) bekezdésében, (3) és (4) bekezdésében, 42. § (3) bekezdésében, 42/A. § (1) és (2) bekezdésében, 43. § (1) bekezdésében meghatározott hatásköreit a jegyzőre ruházza át.</w:t>
      </w:r>
    </w:p>
    <w:p w:rsidR="00D95F3F" w:rsidRDefault="00D95F3F" w:rsidP="00AA6330">
      <w:pPr>
        <w:jc w:val="both"/>
      </w:pPr>
    </w:p>
    <w:p w:rsidR="00D95F3F" w:rsidRDefault="00D95F3F" w:rsidP="00D95F3F">
      <w:pPr>
        <w:jc w:val="center"/>
      </w:pPr>
      <w:r>
        <w:t>II.</w:t>
      </w:r>
    </w:p>
    <w:p w:rsidR="00D95F3F" w:rsidRDefault="00D95F3F" w:rsidP="00D95F3F">
      <w:pPr>
        <w:jc w:val="center"/>
      </w:pPr>
      <w:r>
        <w:t>Hatályba léptető rendelkezések</w:t>
      </w:r>
    </w:p>
    <w:p w:rsidR="00AA6330" w:rsidRDefault="00AA6330" w:rsidP="00AA6330">
      <w:pPr>
        <w:pStyle w:val="Listaszerbekezds"/>
        <w:jc w:val="both"/>
      </w:pPr>
    </w:p>
    <w:p w:rsidR="00AA6330" w:rsidRDefault="00AA6330" w:rsidP="00AA6330">
      <w:pPr>
        <w:pStyle w:val="Listaszerbekezds"/>
        <w:numPr>
          <w:ilvl w:val="0"/>
          <w:numId w:val="2"/>
        </w:numPr>
        <w:jc w:val="center"/>
        <w:rPr>
          <w:b/>
        </w:rPr>
      </w:pPr>
      <w:r>
        <w:rPr>
          <w:b/>
        </w:rPr>
        <w:t>§.</w:t>
      </w:r>
    </w:p>
    <w:p w:rsidR="00AA6330" w:rsidRPr="00AA6330" w:rsidRDefault="00AA6330" w:rsidP="00AA6330">
      <w:pPr>
        <w:pStyle w:val="Listaszerbekezds"/>
        <w:rPr>
          <w:b/>
        </w:rPr>
      </w:pPr>
    </w:p>
    <w:p w:rsidR="00AA6330" w:rsidRDefault="00AA6330" w:rsidP="00AA6330">
      <w:pPr>
        <w:jc w:val="both"/>
      </w:pPr>
      <w:r>
        <w:t>Ez a rendelet a kihirdetést követő napon lép hatályba.</w:t>
      </w:r>
    </w:p>
    <w:p w:rsidR="00AA6330" w:rsidRDefault="00AA6330" w:rsidP="00AA6330">
      <w:pPr>
        <w:pStyle w:val="Listaszerbekezds"/>
      </w:pPr>
    </w:p>
    <w:p w:rsidR="00CA3478" w:rsidRDefault="00CA3478" w:rsidP="00AA6330">
      <w:pPr>
        <w:pStyle w:val="Listaszerbekezds"/>
      </w:pPr>
    </w:p>
    <w:p w:rsidR="00AA6330" w:rsidRDefault="00CA3478" w:rsidP="00AA6330">
      <w:pPr>
        <w:jc w:val="both"/>
        <w:rPr>
          <w:b/>
        </w:rPr>
      </w:pPr>
      <w:r>
        <w:rPr>
          <w:b/>
        </w:rPr>
        <w:t>Zamárdi, 2016. november 21.</w:t>
      </w:r>
    </w:p>
    <w:p w:rsidR="00CA3478" w:rsidRDefault="00CA3478" w:rsidP="00AA6330">
      <w:pPr>
        <w:jc w:val="both"/>
        <w:rPr>
          <w:b/>
        </w:rPr>
      </w:pPr>
    </w:p>
    <w:p w:rsidR="00CA3478" w:rsidRPr="00CA3478" w:rsidRDefault="00CA3478" w:rsidP="00AA6330">
      <w:pPr>
        <w:jc w:val="both"/>
        <w:rPr>
          <w:b/>
        </w:rPr>
      </w:pPr>
    </w:p>
    <w:p w:rsidR="00AA6330" w:rsidRDefault="00AA6330" w:rsidP="00AA6330">
      <w:pPr>
        <w:jc w:val="both"/>
      </w:pPr>
    </w:p>
    <w:p w:rsidR="00AA6330" w:rsidRDefault="00AA6330" w:rsidP="00AA6330">
      <w:pPr>
        <w:jc w:val="both"/>
        <w:rPr>
          <w:b/>
        </w:rPr>
      </w:pPr>
      <w:r>
        <w:t xml:space="preserve">                   </w:t>
      </w:r>
      <w:proofErr w:type="spellStart"/>
      <w:r>
        <w:rPr>
          <w:b/>
        </w:rPr>
        <w:t>Csákovics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Gyula                                              dr.</w:t>
      </w:r>
      <w:proofErr w:type="gramEnd"/>
      <w:r>
        <w:rPr>
          <w:b/>
        </w:rPr>
        <w:t xml:space="preserve"> Dudás Anita</w:t>
      </w:r>
    </w:p>
    <w:p w:rsidR="00AA6330" w:rsidRDefault="00AA6330" w:rsidP="00AA6330">
      <w:pPr>
        <w:jc w:val="both"/>
        <w:rPr>
          <w:b/>
        </w:rPr>
      </w:pPr>
      <w:r w:rsidRPr="00AA6330">
        <w:rPr>
          <w:b/>
        </w:rPr>
        <w:t xml:space="preserve">                       </w:t>
      </w:r>
      <w:proofErr w:type="gramStart"/>
      <w:r w:rsidRPr="00AA6330">
        <w:rPr>
          <w:b/>
        </w:rPr>
        <w:t>polgármester</w:t>
      </w:r>
      <w:proofErr w:type="gramEnd"/>
      <w:r w:rsidRPr="00AA6330">
        <w:rPr>
          <w:b/>
        </w:rPr>
        <w:t xml:space="preserve">                                                           jegyző</w:t>
      </w:r>
    </w:p>
    <w:p w:rsidR="00AA6330" w:rsidRDefault="00AA6330" w:rsidP="00AA6330">
      <w:pPr>
        <w:jc w:val="both"/>
        <w:rPr>
          <w:b/>
        </w:rPr>
      </w:pPr>
    </w:p>
    <w:p w:rsidR="00AA6330" w:rsidRDefault="00AA6330" w:rsidP="00AA6330">
      <w:pPr>
        <w:jc w:val="both"/>
        <w:rPr>
          <w:b/>
        </w:rPr>
      </w:pPr>
    </w:p>
    <w:p w:rsidR="00CA3478" w:rsidRDefault="00CA3478" w:rsidP="00AA6330">
      <w:pPr>
        <w:jc w:val="both"/>
        <w:rPr>
          <w:b/>
        </w:rPr>
      </w:pPr>
    </w:p>
    <w:p w:rsidR="00AA6330" w:rsidRDefault="00AA6330" w:rsidP="00AA6330">
      <w:pPr>
        <w:jc w:val="both"/>
        <w:rPr>
          <w:b/>
        </w:rPr>
      </w:pPr>
    </w:p>
    <w:p w:rsidR="00AA6330" w:rsidRDefault="00AA6330" w:rsidP="00AA6330">
      <w:pPr>
        <w:jc w:val="both"/>
        <w:rPr>
          <w:u w:val="single"/>
        </w:rPr>
      </w:pPr>
      <w:r>
        <w:rPr>
          <w:u w:val="single"/>
        </w:rPr>
        <w:t>Kihirdetve:</w:t>
      </w:r>
    </w:p>
    <w:p w:rsidR="00AA6330" w:rsidRDefault="00AA6330" w:rsidP="00AA6330">
      <w:pPr>
        <w:jc w:val="both"/>
      </w:pPr>
      <w:r>
        <w:t>Zamárdi, 2016. november 22.</w:t>
      </w:r>
    </w:p>
    <w:p w:rsidR="00AA6330" w:rsidRDefault="00AA6330" w:rsidP="00AA6330">
      <w:pPr>
        <w:jc w:val="both"/>
      </w:pPr>
    </w:p>
    <w:p w:rsidR="00AA6330" w:rsidRDefault="00AA6330" w:rsidP="00AA6330">
      <w:pPr>
        <w:jc w:val="both"/>
      </w:pPr>
    </w:p>
    <w:p w:rsidR="00AA6330" w:rsidRPr="00AA6330" w:rsidRDefault="00AA6330" w:rsidP="00AA633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AA6330">
        <w:rPr>
          <w:b/>
        </w:rPr>
        <w:t>dr. Dudás Anita</w:t>
      </w:r>
    </w:p>
    <w:p w:rsidR="00AA6330" w:rsidRPr="00AA6330" w:rsidRDefault="00AA6330" w:rsidP="00AA6330">
      <w:pPr>
        <w:jc w:val="both"/>
        <w:rPr>
          <w:b/>
        </w:rPr>
      </w:pPr>
      <w:r w:rsidRPr="00AA6330">
        <w:rPr>
          <w:b/>
        </w:rPr>
        <w:tab/>
      </w:r>
      <w:r w:rsidRPr="00AA6330">
        <w:rPr>
          <w:b/>
        </w:rPr>
        <w:tab/>
      </w:r>
      <w:r w:rsidRPr="00AA6330">
        <w:rPr>
          <w:b/>
        </w:rPr>
        <w:tab/>
      </w:r>
      <w:r w:rsidRPr="00AA6330">
        <w:rPr>
          <w:b/>
        </w:rPr>
        <w:tab/>
      </w:r>
      <w:r w:rsidRPr="00AA6330">
        <w:rPr>
          <w:b/>
        </w:rPr>
        <w:tab/>
      </w:r>
      <w:r w:rsidRPr="00AA6330">
        <w:rPr>
          <w:b/>
        </w:rPr>
        <w:tab/>
      </w:r>
      <w:r w:rsidRPr="00AA6330">
        <w:rPr>
          <w:b/>
        </w:rPr>
        <w:tab/>
      </w:r>
      <w:r w:rsidRPr="00AA6330">
        <w:rPr>
          <w:b/>
        </w:rPr>
        <w:tab/>
      </w:r>
      <w:r w:rsidRPr="00AA6330">
        <w:rPr>
          <w:b/>
        </w:rPr>
        <w:tab/>
      </w:r>
      <w:proofErr w:type="gramStart"/>
      <w:r w:rsidRPr="00AA6330">
        <w:rPr>
          <w:b/>
        </w:rPr>
        <w:t>jegyző</w:t>
      </w:r>
      <w:proofErr w:type="gramEnd"/>
    </w:p>
    <w:p w:rsidR="00AA6330" w:rsidRPr="00AA6330" w:rsidRDefault="00AA6330" w:rsidP="00AA6330">
      <w:pPr>
        <w:jc w:val="both"/>
        <w:rPr>
          <w:b/>
        </w:rPr>
      </w:pPr>
    </w:p>
    <w:p w:rsidR="003B363B" w:rsidRDefault="003B363B" w:rsidP="003B363B">
      <w:pPr>
        <w:spacing w:line="360" w:lineRule="auto"/>
        <w:jc w:val="center"/>
      </w:pPr>
      <w:r>
        <w:rPr>
          <w:b/>
        </w:rPr>
        <w:lastRenderedPageBreak/>
        <w:t>Előzetes hatásvizsgálat</w:t>
      </w:r>
    </w:p>
    <w:p w:rsidR="003B363B" w:rsidRDefault="003B363B" w:rsidP="003B363B">
      <w:pPr>
        <w:spacing w:line="360" w:lineRule="auto"/>
        <w:jc w:val="center"/>
        <w:rPr>
          <w:i/>
        </w:rPr>
      </w:pPr>
      <w:proofErr w:type="gramStart"/>
      <w:r>
        <w:t>a</w:t>
      </w:r>
      <w:proofErr w:type="gramEnd"/>
      <w:r>
        <w:t xml:space="preserve"> jogalkotásról szóló 2010. évi CXXX. törvény 17.§ (1) bekezdése alapján</w:t>
      </w:r>
    </w:p>
    <w:p w:rsidR="003B363B" w:rsidRDefault="003B363B" w:rsidP="003B363B">
      <w:pPr>
        <w:jc w:val="center"/>
        <w:rPr>
          <w:i/>
        </w:rPr>
      </w:pPr>
    </w:p>
    <w:p w:rsidR="003B363B" w:rsidRDefault="003B363B" w:rsidP="003B363B">
      <w:pPr>
        <w:rPr>
          <w:b/>
        </w:rPr>
      </w:pPr>
    </w:p>
    <w:p w:rsidR="003B363B" w:rsidRDefault="003B363B" w:rsidP="003B363B">
      <w:pPr>
        <w:rPr>
          <w:b/>
        </w:rPr>
      </w:pPr>
      <w:r>
        <w:rPr>
          <w:b/>
        </w:rPr>
        <w:t xml:space="preserve">A rendelet-tervezet címe: </w:t>
      </w:r>
    </w:p>
    <w:p w:rsidR="003B363B" w:rsidRDefault="003B363B" w:rsidP="003B363B">
      <w:pPr>
        <w:jc w:val="center"/>
        <w:rPr>
          <w:b/>
        </w:rPr>
      </w:pPr>
      <w:r w:rsidRPr="00846B14">
        <w:rPr>
          <w:b/>
        </w:rPr>
        <w:t xml:space="preserve">32/2016.(XI.22.) </w:t>
      </w:r>
      <w:r>
        <w:rPr>
          <w:b/>
        </w:rPr>
        <w:t xml:space="preserve">sz. </w:t>
      </w:r>
    </w:p>
    <w:p w:rsidR="003B363B" w:rsidRPr="00846B14" w:rsidRDefault="003B363B" w:rsidP="003B363B">
      <w:pPr>
        <w:jc w:val="center"/>
        <w:rPr>
          <w:b/>
        </w:rPr>
      </w:pPr>
      <w:proofErr w:type="gramStart"/>
      <w:r w:rsidRPr="00846B14">
        <w:rPr>
          <w:b/>
        </w:rPr>
        <w:t>a</w:t>
      </w:r>
      <w:proofErr w:type="gramEnd"/>
      <w:r w:rsidRPr="00846B14">
        <w:rPr>
          <w:b/>
        </w:rPr>
        <w:t xml:space="preserve"> közútkezelői hatáskörök átruházásáról</w:t>
      </w:r>
      <w:r>
        <w:rPr>
          <w:b/>
        </w:rPr>
        <w:t xml:space="preserve"> szóló rendelet</w:t>
      </w:r>
    </w:p>
    <w:p w:rsidR="003B363B" w:rsidRDefault="003B363B" w:rsidP="003B363B">
      <w:pPr>
        <w:rPr>
          <w:b/>
        </w:rPr>
      </w:pPr>
    </w:p>
    <w:p w:rsidR="003B363B" w:rsidRDefault="003B363B" w:rsidP="003B363B">
      <w:pPr>
        <w:pStyle w:val="FejezetCm"/>
        <w:spacing w:before="0" w:after="0"/>
        <w:jc w:val="both"/>
      </w:pPr>
    </w:p>
    <w:p w:rsidR="003B363B" w:rsidRDefault="003B363B" w:rsidP="003B363B">
      <w:pPr>
        <w:rPr>
          <w:b/>
        </w:rPr>
      </w:pPr>
      <w:r>
        <w:rPr>
          <w:b/>
        </w:rPr>
        <w:t xml:space="preserve">Társadalmi-gazdasági hatása: </w:t>
      </w:r>
    </w:p>
    <w:p w:rsidR="003B363B" w:rsidRDefault="003B363B" w:rsidP="003B363B">
      <w:r>
        <w:t xml:space="preserve">Társadalmi hatása annyiban van, hogy a benyújtott kérelmeket a jegyző bírálja el.  </w:t>
      </w:r>
    </w:p>
    <w:p w:rsidR="003B363B" w:rsidRDefault="003B363B" w:rsidP="003B363B"/>
    <w:p w:rsidR="003B363B" w:rsidRDefault="003B363B" w:rsidP="003B363B">
      <w:pPr>
        <w:rPr>
          <w:b/>
        </w:rPr>
      </w:pPr>
    </w:p>
    <w:p w:rsidR="003B363B" w:rsidRDefault="003B363B" w:rsidP="003B363B">
      <w:pPr>
        <w:jc w:val="both"/>
      </w:pPr>
      <w:r>
        <w:rPr>
          <w:b/>
        </w:rPr>
        <w:t>Költségvetési hatása: K</w:t>
      </w:r>
      <w:r>
        <w:t xml:space="preserve">öltségvetési hatása nincs.  </w:t>
      </w:r>
    </w:p>
    <w:p w:rsidR="003B363B" w:rsidRDefault="003B363B" w:rsidP="003B363B">
      <w:pPr>
        <w:jc w:val="both"/>
      </w:pPr>
    </w:p>
    <w:p w:rsidR="003B363B" w:rsidRDefault="003B363B" w:rsidP="003B363B">
      <w:pPr>
        <w:jc w:val="both"/>
        <w:rPr>
          <w:b/>
        </w:rPr>
      </w:pPr>
      <w:r>
        <w:rPr>
          <w:b/>
        </w:rPr>
        <w:t xml:space="preserve">Környezeti, egészségi következményei: </w:t>
      </w:r>
      <w:r>
        <w:t>Nincs</w:t>
      </w:r>
    </w:p>
    <w:p w:rsidR="003B363B" w:rsidRDefault="003B363B" w:rsidP="003B363B">
      <w:pPr>
        <w:rPr>
          <w:b/>
        </w:rPr>
      </w:pPr>
    </w:p>
    <w:p w:rsidR="003B363B" w:rsidRDefault="003B363B" w:rsidP="003B363B">
      <w:pPr>
        <w:jc w:val="both"/>
        <w:rPr>
          <w:b/>
        </w:rPr>
      </w:pPr>
      <w:r>
        <w:rPr>
          <w:b/>
        </w:rPr>
        <w:t xml:space="preserve">Adminisztratív terheket befolyásoló hatása: </w:t>
      </w:r>
      <w:proofErr w:type="gramStart"/>
      <w:r>
        <w:rPr>
          <w:b/>
        </w:rPr>
        <w:t xml:space="preserve">Az </w:t>
      </w:r>
      <w:r>
        <w:t xml:space="preserve"> adminisztrációs</w:t>
      </w:r>
      <w:proofErr w:type="gramEnd"/>
      <w:r>
        <w:t xml:space="preserve"> terhek nem növekednek. </w:t>
      </w:r>
    </w:p>
    <w:p w:rsidR="003B363B" w:rsidRDefault="003B363B" w:rsidP="003B363B">
      <w:pPr>
        <w:rPr>
          <w:b/>
        </w:rPr>
      </w:pPr>
    </w:p>
    <w:p w:rsidR="003B363B" w:rsidRDefault="003B363B" w:rsidP="003B363B">
      <w:pPr>
        <w:rPr>
          <w:b/>
        </w:rPr>
      </w:pPr>
      <w:r>
        <w:rPr>
          <w:b/>
        </w:rPr>
        <w:t xml:space="preserve">Egyéb hatása: </w:t>
      </w:r>
      <w:r>
        <w:t>Nincs.</w:t>
      </w:r>
    </w:p>
    <w:p w:rsidR="003B363B" w:rsidRDefault="003B363B" w:rsidP="003B363B">
      <w:pPr>
        <w:rPr>
          <w:b/>
        </w:rPr>
      </w:pPr>
    </w:p>
    <w:p w:rsidR="003B363B" w:rsidRDefault="003B363B" w:rsidP="003B363B">
      <w:pPr>
        <w:jc w:val="both"/>
        <w:rPr>
          <w:b/>
        </w:rPr>
      </w:pPr>
      <w:r>
        <w:rPr>
          <w:b/>
        </w:rPr>
        <w:t xml:space="preserve">A rendelet megalkotásának szükségessége: </w:t>
      </w:r>
      <w:r>
        <w:t xml:space="preserve">célszerű a hatáskör átruházása a jegyzőre a rendeletben említett jogszabályhelyek </w:t>
      </w:r>
      <w:proofErr w:type="gramStart"/>
      <w:r>
        <w:t>esetében .</w:t>
      </w:r>
      <w:proofErr w:type="gramEnd"/>
      <w:r>
        <w:t xml:space="preserve"> </w:t>
      </w:r>
    </w:p>
    <w:p w:rsidR="003B363B" w:rsidRDefault="003B363B" w:rsidP="003B363B">
      <w:pPr>
        <w:rPr>
          <w:b/>
        </w:rPr>
      </w:pPr>
    </w:p>
    <w:p w:rsidR="003B363B" w:rsidRPr="001D1558" w:rsidRDefault="003B363B" w:rsidP="003B363B">
      <w:pPr>
        <w:jc w:val="both"/>
      </w:pPr>
      <w:r>
        <w:rPr>
          <w:b/>
        </w:rPr>
        <w:t>A rendelet megalkotásának elmaradása esetén várható következmények</w:t>
      </w:r>
      <w:r w:rsidRPr="001D1558">
        <w:t xml:space="preserve">: </w:t>
      </w:r>
      <w:r>
        <w:t>nincs.</w:t>
      </w:r>
    </w:p>
    <w:p w:rsidR="003B363B" w:rsidRDefault="003B363B" w:rsidP="003B363B">
      <w:pPr>
        <w:rPr>
          <w:b/>
        </w:rPr>
      </w:pPr>
    </w:p>
    <w:p w:rsidR="003B363B" w:rsidRDefault="003B363B" w:rsidP="003B363B">
      <w:pPr>
        <w:rPr>
          <w:b/>
        </w:rPr>
      </w:pPr>
      <w:r>
        <w:rPr>
          <w:b/>
        </w:rPr>
        <w:t>A rendelet alkalmazásához szükséges feltételek:</w:t>
      </w:r>
    </w:p>
    <w:p w:rsidR="003B363B" w:rsidRDefault="003B363B" w:rsidP="003B363B">
      <w:pPr>
        <w:ind w:left="1977" w:firstLine="708"/>
        <w:rPr>
          <w:b/>
        </w:rPr>
      </w:pPr>
      <w:r>
        <w:rPr>
          <w:b/>
        </w:rPr>
        <w:t xml:space="preserve">- személyi: </w:t>
      </w:r>
      <w:r>
        <w:rPr>
          <w:i/>
        </w:rPr>
        <w:t>nincs</w:t>
      </w:r>
    </w:p>
    <w:p w:rsidR="003B363B" w:rsidRDefault="003B363B" w:rsidP="003B363B">
      <w:pPr>
        <w:ind w:left="2685"/>
        <w:rPr>
          <w:b/>
        </w:rPr>
      </w:pPr>
      <w:r>
        <w:rPr>
          <w:b/>
        </w:rPr>
        <w:t xml:space="preserve">- szervezeti: </w:t>
      </w:r>
      <w:r>
        <w:rPr>
          <w:i/>
        </w:rPr>
        <w:t>nincs</w:t>
      </w:r>
    </w:p>
    <w:p w:rsidR="003B363B" w:rsidRDefault="003B363B" w:rsidP="003B363B">
      <w:pPr>
        <w:ind w:left="2685"/>
        <w:rPr>
          <w:b/>
        </w:rPr>
      </w:pPr>
      <w:r>
        <w:rPr>
          <w:b/>
        </w:rPr>
        <w:t xml:space="preserve">- tárgyi: </w:t>
      </w:r>
      <w:r>
        <w:rPr>
          <w:i/>
        </w:rPr>
        <w:t>nincs</w:t>
      </w:r>
    </w:p>
    <w:p w:rsidR="003B363B" w:rsidRDefault="003B363B" w:rsidP="003B363B">
      <w:pPr>
        <w:ind w:left="2685"/>
        <w:rPr>
          <w:b/>
        </w:rPr>
      </w:pPr>
      <w:r>
        <w:rPr>
          <w:b/>
        </w:rPr>
        <w:t xml:space="preserve">- pénzügyi: </w:t>
      </w:r>
      <w:r>
        <w:rPr>
          <w:i/>
        </w:rPr>
        <w:t>nincs</w:t>
      </w:r>
    </w:p>
    <w:p w:rsidR="003B363B" w:rsidRDefault="003B363B" w:rsidP="003B363B">
      <w:pPr>
        <w:ind w:left="2685"/>
        <w:rPr>
          <w:b/>
        </w:rPr>
      </w:pPr>
    </w:p>
    <w:p w:rsidR="003B363B" w:rsidRDefault="003B363B" w:rsidP="003B363B">
      <w:pPr>
        <w:ind w:left="2685"/>
        <w:rPr>
          <w:b/>
        </w:rPr>
      </w:pPr>
    </w:p>
    <w:p w:rsidR="003B363B" w:rsidRDefault="003B363B" w:rsidP="003B363B">
      <w:pPr>
        <w:ind w:left="2685"/>
        <w:jc w:val="both"/>
        <w:rPr>
          <w:b/>
        </w:rPr>
      </w:pPr>
    </w:p>
    <w:p w:rsidR="003B363B" w:rsidRDefault="003B363B" w:rsidP="003B363B">
      <w:pPr>
        <w:ind w:left="2685"/>
        <w:jc w:val="both"/>
        <w:rPr>
          <w:b/>
        </w:rPr>
      </w:pPr>
    </w:p>
    <w:p w:rsidR="003B363B" w:rsidRDefault="003B363B" w:rsidP="003B363B">
      <w:pPr>
        <w:ind w:left="4956" w:firstLine="708"/>
        <w:rPr>
          <w:b/>
          <w:i/>
        </w:rPr>
      </w:pPr>
    </w:p>
    <w:p w:rsidR="003B363B" w:rsidRDefault="003B363B" w:rsidP="003B363B">
      <w:r>
        <w:t xml:space="preserve">Zamárdi, 2016. november 18. </w:t>
      </w:r>
    </w:p>
    <w:p w:rsidR="003B363B" w:rsidRDefault="003B363B" w:rsidP="003B363B">
      <w:r>
        <w:t xml:space="preserve">  </w:t>
      </w:r>
    </w:p>
    <w:p w:rsidR="003B363B" w:rsidRPr="00D42457" w:rsidRDefault="003B363B" w:rsidP="003B363B"/>
    <w:p w:rsidR="003B363B" w:rsidRPr="00D42457" w:rsidRDefault="003B363B" w:rsidP="003B363B"/>
    <w:p w:rsidR="003B363B" w:rsidRDefault="003B363B" w:rsidP="003B363B">
      <w:r>
        <w:t xml:space="preserve">                                                                                             </w:t>
      </w:r>
      <w:proofErr w:type="gramStart"/>
      <w:r>
        <w:t>dr.</w:t>
      </w:r>
      <w:proofErr w:type="gramEnd"/>
      <w:r>
        <w:t xml:space="preserve"> Dudás Anita </w:t>
      </w:r>
    </w:p>
    <w:p w:rsidR="003B363B" w:rsidRDefault="003B363B" w:rsidP="003B363B">
      <w:r>
        <w:t xml:space="preserve">                                                                                                      </w:t>
      </w:r>
      <w:proofErr w:type="gramStart"/>
      <w:r>
        <w:t>jegyző</w:t>
      </w:r>
      <w:proofErr w:type="gramEnd"/>
      <w:r>
        <w:t xml:space="preserve"> </w:t>
      </w:r>
    </w:p>
    <w:p w:rsidR="003B363B" w:rsidRDefault="003B363B" w:rsidP="003B363B"/>
    <w:p w:rsidR="003B363B" w:rsidRDefault="003B363B" w:rsidP="003B363B"/>
    <w:p w:rsidR="003B363B" w:rsidRDefault="003B363B" w:rsidP="003B363B"/>
    <w:p w:rsidR="003B363B" w:rsidRDefault="003B363B" w:rsidP="003B363B"/>
    <w:p w:rsidR="003B363B" w:rsidRDefault="003B363B" w:rsidP="003B363B"/>
    <w:p w:rsidR="003B363B" w:rsidRDefault="003B363B" w:rsidP="003B363B"/>
    <w:p w:rsidR="003B363B" w:rsidRDefault="003B363B" w:rsidP="003B363B"/>
    <w:p w:rsidR="003B363B" w:rsidRDefault="003B363B" w:rsidP="003B363B"/>
    <w:p w:rsidR="003B363B" w:rsidRPr="00DF71BA" w:rsidRDefault="003B363B" w:rsidP="003B363B">
      <w:pPr>
        <w:jc w:val="center"/>
        <w:rPr>
          <w:b/>
        </w:rPr>
      </w:pPr>
      <w:r w:rsidRPr="00DF71BA">
        <w:rPr>
          <w:b/>
        </w:rPr>
        <w:t xml:space="preserve">Indokolás </w:t>
      </w:r>
    </w:p>
    <w:p w:rsidR="003B363B" w:rsidRDefault="003B363B" w:rsidP="003B363B">
      <w:pPr>
        <w:jc w:val="center"/>
      </w:pPr>
      <w:r>
        <w:t xml:space="preserve">                      </w:t>
      </w:r>
    </w:p>
    <w:p w:rsidR="003B363B" w:rsidRPr="00846B14" w:rsidRDefault="003B363B" w:rsidP="003B363B">
      <w:pPr>
        <w:jc w:val="center"/>
      </w:pPr>
      <w:r w:rsidRPr="00846B14">
        <w:t>32/2016.(XI.22.) önkormányzati rendelete</w:t>
      </w:r>
    </w:p>
    <w:p w:rsidR="003B363B" w:rsidRPr="00846B14" w:rsidRDefault="003B363B" w:rsidP="003B363B">
      <w:pPr>
        <w:jc w:val="center"/>
      </w:pPr>
      <w:proofErr w:type="gramStart"/>
      <w:r w:rsidRPr="00846B14">
        <w:t>a</w:t>
      </w:r>
      <w:proofErr w:type="gramEnd"/>
      <w:r w:rsidRPr="00846B14">
        <w:t xml:space="preserve"> közútkezelői hatáskörök átruházásáról</w:t>
      </w:r>
    </w:p>
    <w:p w:rsidR="003B363B" w:rsidRDefault="003B363B" w:rsidP="003B363B">
      <w:pPr>
        <w:jc w:val="center"/>
      </w:pPr>
    </w:p>
    <w:p w:rsidR="003B363B" w:rsidRDefault="003B363B" w:rsidP="003B363B">
      <w:pPr>
        <w:jc w:val="center"/>
      </w:pPr>
    </w:p>
    <w:p w:rsidR="003B363B" w:rsidRDefault="003B363B" w:rsidP="003B363B">
      <w:pPr>
        <w:jc w:val="center"/>
      </w:pPr>
    </w:p>
    <w:p w:rsidR="003B363B" w:rsidRDefault="003B363B" w:rsidP="003B363B">
      <w:pPr>
        <w:jc w:val="center"/>
      </w:pPr>
    </w:p>
    <w:p w:rsidR="003B363B" w:rsidRDefault="003B363B" w:rsidP="003B363B">
      <w:pPr>
        <w:jc w:val="center"/>
      </w:pPr>
      <w:r>
        <w:t>1. § .</w:t>
      </w:r>
    </w:p>
    <w:p w:rsidR="003B363B" w:rsidRDefault="003B363B" w:rsidP="003B363B">
      <w:pPr>
        <w:jc w:val="center"/>
      </w:pPr>
    </w:p>
    <w:p w:rsidR="003B363B" w:rsidRDefault="003B363B" w:rsidP="003B363B">
      <w:r>
        <w:t xml:space="preserve">A közútkezelői hatásköröket általános esetben a Képviselő-testületnek delegálja a felsőbb jogszabály. Vannak azonban olyan hatáskörök, melyeket racionális okokból kifolyólag egyszerűbb a jegyzőhöz delegálni a zökkenőmentes ügyintézés okán. Ez a szakasz a jogszabályhelyek felsorolását tartalmazza, mely esetekben a jegyzőhöz delegálják a hatásköröket. </w:t>
      </w:r>
    </w:p>
    <w:p w:rsidR="003B363B" w:rsidRDefault="003B363B" w:rsidP="003B363B"/>
    <w:p w:rsidR="003B363B" w:rsidRDefault="003B363B" w:rsidP="003B363B">
      <w:pPr>
        <w:jc w:val="center"/>
      </w:pPr>
      <w:r>
        <w:t xml:space="preserve">2.§ </w:t>
      </w:r>
    </w:p>
    <w:p w:rsidR="003B363B" w:rsidRDefault="003B363B" w:rsidP="003B363B">
      <w:pPr>
        <w:jc w:val="center"/>
      </w:pPr>
      <w:r>
        <w:t xml:space="preserve">A kihirdetésre vonatkozó rész. </w:t>
      </w:r>
    </w:p>
    <w:p w:rsidR="003B363B" w:rsidRDefault="003B363B" w:rsidP="003B363B">
      <w:pPr>
        <w:jc w:val="center"/>
      </w:pPr>
    </w:p>
    <w:p w:rsidR="003B363B" w:rsidRDefault="003B363B" w:rsidP="003B363B"/>
    <w:p w:rsidR="003B363B" w:rsidRDefault="003B363B" w:rsidP="003B363B"/>
    <w:p w:rsidR="003B363B" w:rsidRDefault="003B363B" w:rsidP="003B363B"/>
    <w:p w:rsidR="003B363B" w:rsidRDefault="003B363B" w:rsidP="003B363B"/>
    <w:p w:rsidR="003B363B" w:rsidRDefault="003B363B" w:rsidP="003B363B"/>
    <w:p w:rsidR="003B363B" w:rsidRDefault="003B363B" w:rsidP="003B363B">
      <w:r>
        <w:t xml:space="preserve">Zamárdi,2016. november 18.  </w:t>
      </w:r>
    </w:p>
    <w:p w:rsidR="003B363B" w:rsidRDefault="003B363B" w:rsidP="003B363B">
      <w:pPr>
        <w:jc w:val="center"/>
      </w:pPr>
    </w:p>
    <w:p w:rsidR="003B363B" w:rsidRDefault="003B363B" w:rsidP="003B363B">
      <w:pPr>
        <w:jc w:val="center"/>
      </w:pPr>
    </w:p>
    <w:p w:rsidR="003B363B" w:rsidRDefault="003B363B" w:rsidP="003B363B">
      <w:pPr>
        <w:jc w:val="right"/>
      </w:pPr>
      <w:r>
        <w:t xml:space="preserve">                                             </w:t>
      </w:r>
      <w:proofErr w:type="gramStart"/>
      <w:r>
        <w:t>dr.</w:t>
      </w:r>
      <w:proofErr w:type="gramEnd"/>
      <w:r>
        <w:t xml:space="preserve"> Dudás Anita </w:t>
      </w:r>
    </w:p>
    <w:p w:rsidR="003B363B" w:rsidRDefault="003B363B" w:rsidP="003B363B">
      <w:pPr>
        <w:jc w:val="right"/>
      </w:pPr>
      <w:r>
        <w:t xml:space="preserve">               </w:t>
      </w:r>
      <w:proofErr w:type="gramStart"/>
      <w:r>
        <w:t>jegyző</w:t>
      </w:r>
      <w:proofErr w:type="gramEnd"/>
      <w:r>
        <w:t xml:space="preserve"> </w:t>
      </w:r>
    </w:p>
    <w:p w:rsidR="00AA6330" w:rsidRDefault="00AA6330" w:rsidP="00AA6330">
      <w:pPr>
        <w:jc w:val="both"/>
      </w:pPr>
      <w:bookmarkStart w:id="0" w:name="_GoBack"/>
      <w:bookmarkEnd w:id="0"/>
    </w:p>
    <w:p w:rsidR="00187F3C" w:rsidRDefault="00187F3C"/>
    <w:sectPr w:rsidR="00187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-Times-Roman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4741"/>
    <w:multiLevelType w:val="hybridMultilevel"/>
    <w:tmpl w:val="11100F10"/>
    <w:lvl w:ilvl="0" w:tplc="7DEA10FC">
      <w:start w:val="1"/>
      <w:numFmt w:val="upperRoman"/>
      <w:lvlText w:val="%1."/>
      <w:lvlJc w:val="left"/>
      <w:pPr>
        <w:ind w:left="56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00" w:hanging="360"/>
      </w:pPr>
    </w:lvl>
    <w:lvl w:ilvl="2" w:tplc="040E001B" w:tentative="1">
      <w:start w:val="1"/>
      <w:numFmt w:val="lowerRoman"/>
      <w:lvlText w:val="%3."/>
      <w:lvlJc w:val="right"/>
      <w:pPr>
        <w:ind w:left="6720" w:hanging="180"/>
      </w:pPr>
    </w:lvl>
    <w:lvl w:ilvl="3" w:tplc="040E000F" w:tentative="1">
      <w:start w:val="1"/>
      <w:numFmt w:val="decimal"/>
      <w:lvlText w:val="%4."/>
      <w:lvlJc w:val="left"/>
      <w:pPr>
        <w:ind w:left="7440" w:hanging="360"/>
      </w:pPr>
    </w:lvl>
    <w:lvl w:ilvl="4" w:tplc="040E0019" w:tentative="1">
      <w:start w:val="1"/>
      <w:numFmt w:val="lowerLetter"/>
      <w:lvlText w:val="%5."/>
      <w:lvlJc w:val="left"/>
      <w:pPr>
        <w:ind w:left="8160" w:hanging="360"/>
      </w:pPr>
    </w:lvl>
    <w:lvl w:ilvl="5" w:tplc="040E001B" w:tentative="1">
      <w:start w:val="1"/>
      <w:numFmt w:val="lowerRoman"/>
      <w:lvlText w:val="%6."/>
      <w:lvlJc w:val="right"/>
      <w:pPr>
        <w:ind w:left="8880" w:hanging="180"/>
      </w:pPr>
    </w:lvl>
    <w:lvl w:ilvl="6" w:tplc="040E000F" w:tentative="1">
      <w:start w:val="1"/>
      <w:numFmt w:val="decimal"/>
      <w:lvlText w:val="%7."/>
      <w:lvlJc w:val="left"/>
      <w:pPr>
        <w:ind w:left="9600" w:hanging="360"/>
      </w:pPr>
    </w:lvl>
    <w:lvl w:ilvl="7" w:tplc="040E0019" w:tentative="1">
      <w:start w:val="1"/>
      <w:numFmt w:val="lowerLetter"/>
      <w:lvlText w:val="%8."/>
      <w:lvlJc w:val="left"/>
      <w:pPr>
        <w:ind w:left="10320" w:hanging="360"/>
      </w:pPr>
    </w:lvl>
    <w:lvl w:ilvl="8" w:tplc="040E001B" w:tentative="1">
      <w:start w:val="1"/>
      <w:numFmt w:val="lowerRoman"/>
      <w:lvlText w:val="%9."/>
      <w:lvlJc w:val="right"/>
      <w:pPr>
        <w:ind w:left="11040" w:hanging="180"/>
      </w:pPr>
    </w:lvl>
  </w:abstractNum>
  <w:abstractNum w:abstractNumId="1" w15:restartNumberingAfterBreak="0">
    <w:nsid w:val="20AA53F7"/>
    <w:multiLevelType w:val="hybridMultilevel"/>
    <w:tmpl w:val="D898C6C4"/>
    <w:lvl w:ilvl="0" w:tplc="E19A4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307B0"/>
    <w:multiLevelType w:val="hybridMultilevel"/>
    <w:tmpl w:val="F8823F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17F23"/>
    <w:multiLevelType w:val="hybridMultilevel"/>
    <w:tmpl w:val="C734B118"/>
    <w:lvl w:ilvl="0" w:tplc="92C629C4">
      <w:start w:val="1"/>
      <w:numFmt w:val="upperRoman"/>
      <w:lvlText w:val="%1."/>
      <w:lvlJc w:val="left"/>
      <w:pPr>
        <w:ind w:left="49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280" w:hanging="360"/>
      </w:pPr>
    </w:lvl>
    <w:lvl w:ilvl="2" w:tplc="040E001B" w:tentative="1">
      <w:start w:val="1"/>
      <w:numFmt w:val="lowerRoman"/>
      <w:lvlText w:val="%3."/>
      <w:lvlJc w:val="right"/>
      <w:pPr>
        <w:ind w:left="6000" w:hanging="180"/>
      </w:pPr>
    </w:lvl>
    <w:lvl w:ilvl="3" w:tplc="040E000F" w:tentative="1">
      <w:start w:val="1"/>
      <w:numFmt w:val="decimal"/>
      <w:lvlText w:val="%4."/>
      <w:lvlJc w:val="left"/>
      <w:pPr>
        <w:ind w:left="6720" w:hanging="360"/>
      </w:pPr>
    </w:lvl>
    <w:lvl w:ilvl="4" w:tplc="040E0019" w:tentative="1">
      <w:start w:val="1"/>
      <w:numFmt w:val="lowerLetter"/>
      <w:lvlText w:val="%5."/>
      <w:lvlJc w:val="left"/>
      <w:pPr>
        <w:ind w:left="7440" w:hanging="360"/>
      </w:pPr>
    </w:lvl>
    <w:lvl w:ilvl="5" w:tplc="040E001B" w:tentative="1">
      <w:start w:val="1"/>
      <w:numFmt w:val="lowerRoman"/>
      <w:lvlText w:val="%6."/>
      <w:lvlJc w:val="right"/>
      <w:pPr>
        <w:ind w:left="8160" w:hanging="180"/>
      </w:pPr>
    </w:lvl>
    <w:lvl w:ilvl="6" w:tplc="040E000F" w:tentative="1">
      <w:start w:val="1"/>
      <w:numFmt w:val="decimal"/>
      <w:lvlText w:val="%7."/>
      <w:lvlJc w:val="left"/>
      <w:pPr>
        <w:ind w:left="8880" w:hanging="360"/>
      </w:pPr>
    </w:lvl>
    <w:lvl w:ilvl="7" w:tplc="040E0019" w:tentative="1">
      <w:start w:val="1"/>
      <w:numFmt w:val="lowerLetter"/>
      <w:lvlText w:val="%8."/>
      <w:lvlJc w:val="left"/>
      <w:pPr>
        <w:ind w:left="9600" w:hanging="360"/>
      </w:pPr>
    </w:lvl>
    <w:lvl w:ilvl="8" w:tplc="040E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4" w15:restartNumberingAfterBreak="0">
    <w:nsid w:val="75934D60"/>
    <w:multiLevelType w:val="hybridMultilevel"/>
    <w:tmpl w:val="B55284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30"/>
    <w:rsid w:val="00104694"/>
    <w:rsid w:val="00187F3C"/>
    <w:rsid w:val="001C553A"/>
    <w:rsid w:val="002F27F6"/>
    <w:rsid w:val="003823B0"/>
    <w:rsid w:val="003B363B"/>
    <w:rsid w:val="00461062"/>
    <w:rsid w:val="00AA6330"/>
    <w:rsid w:val="00CA3478"/>
    <w:rsid w:val="00D9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58B28-612D-44B8-984A-9F82EB8D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HAnsi"/>
        <w:b/>
        <w:sz w:val="24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6330"/>
    <w:pPr>
      <w:suppressAutoHyphens/>
      <w:spacing w:before="0" w:beforeAutospacing="0" w:after="0" w:afterAutospacing="0"/>
      <w:jc w:val="left"/>
    </w:pPr>
    <w:rPr>
      <w:rFonts w:ascii="Times New Roman" w:eastAsia="Times New Roman" w:hAnsi="Times New Roman" w:cs="Times New Roman"/>
      <w:b w:val="0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330"/>
    <w:pPr>
      <w:ind w:left="720"/>
      <w:contextualSpacing/>
    </w:pPr>
  </w:style>
  <w:style w:type="paragraph" w:customStyle="1" w:styleId="FejezetCm">
    <w:name w:val="FejezetCím"/>
    <w:basedOn w:val="Norml"/>
    <w:rsid w:val="003B363B"/>
    <w:pPr>
      <w:keepNext/>
      <w:keepLines/>
      <w:overflowPunct w:val="0"/>
      <w:autoSpaceDE w:val="0"/>
      <w:spacing w:before="480" w:after="240"/>
      <w:jc w:val="center"/>
    </w:pPr>
    <w:rPr>
      <w:rFonts w:ascii="H-Times-Roman" w:hAnsi="H-Times-Roman" w:cs="H-Times-Roman"/>
      <w:b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–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3B32-2351-45B4-AB57-A2471C9F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395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Marosi</dc:creator>
  <cp:keywords/>
  <dc:description/>
  <cp:lastModifiedBy>Gabi Marosi</cp:lastModifiedBy>
  <cp:revision>4</cp:revision>
  <dcterms:created xsi:type="dcterms:W3CDTF">2016-11-22T13:25:00Z</dcterms:created>
  <dcterms:modified xsi:type="dcterms:W3CDTF">2016-11-23T13:28:00Z</dcterms:modified>
</cp:coreProperties>
</file>