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AE" w:rsidRPr="00935E2C" w:rsidRDefault="00143FAE" w:rsidP="00143FAE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i/>
          <w:iCs/>
          <w:u w:val="single"/>
        </w:rPr>
      </w:pPr>
      <w:r w:rsidRPr="00935E2C">
        <w:rPr>
          <w:rFonts w:ascii="Times" w:eastAsia="Times New Roman" w:hAnsi="Times" w:cs="Times New Roman"/>
          <w:i/>
          <w:iCs/>
          <w:lang w:eastAsia="hu-HU"/>
        </w:rPr>
        <w:t xml:space="preserve">melléklet     </w:t>
      </w:r>
      <w:r>
        <w:rPr>
          <w:rFonts w:ascii="Times New Roman" w:eastAsia="Times New Roman" w:hAnsi="Times New Roman" w:cs="Times New Roman"/>
          <w:i/>
          <w:iCs/>
          <w:lang w:eastAsia="hu-HU"/>
        </w:rPr>
        <w:t>8</w:t>
      </w:r>
      <w:r w:rsidRPr="00935E2C">
        <w:rPr>
          <w:rFonts w:ascii="Times New Roman" w:eastAsia="Times New Roman" w:hAnsi="Times New Roman" w:cs="Times New Roman"/>
          <w:i/>
          <w:iCs/>
          <w:lang w:eastAsia="hu-HU"/>
        </w:rPr>
        <w:t xml:space="preserve">/2019.(XII.12.) </w:t>
      </w:r>
      <w:r w:rsidRPr="00935E2C">
        <w:rPr>
          <w:rFonts w:ascii="Times" w:eastAsia="Times New Roman" w:hAnsi="Times" w:cs="Times New Roman"/>
          <w:i/>
          <w:iCs/>
          <w:lang w:eastAsia="hu-HU"/>
        </w:rPr>
        <w:t>önkormányzati rendelethez</w:t>
      </w:r>
    </w:p>
    <w:p w:rsidR="00143FAE" w:rsidRPr="00452DD2" w:rsidRDefault="00143FAE" w:rsidP="00143FAE">
      <w:pPr>
        <w:pStyle w:val="Listaszerbekezds"/>
        <w:jc w:val="right"/>
        <w:rPr>
          <w:rFonts w:ascii="Times" w:eastAsia="Times New Roman" w:hAnsi="Times" w:cs="Times"/>
          <w:i/>
          <w:iCs/>
          <w:lang w:eastAsia="hu-HU"/>
        </w:rPr>
      </w:pPr>
    </w:p>
    <w:p w:rsidR="00143FAE" w:rsidRDefault="00143FAE" w:rsidP="00143FAE">
      <w:pPr>
        <w:pStyle w:val="Listaszerbekezds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:rsidR="00143FAE" w:rsidRPr="0091413B" w:rsidRDefault="00143FAE" w:rsidP="00143FAE">
      <w:pPr>
        <w:pStyle w:val="Listaszerbekezds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Tarnaszentmiklós</w:t>
      </w:r>
      <w:r w:rsidRPr="0091413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Község Önkormányzat kormányzati funkciói</w:t>
      </w:r>
    </w:p>
    <w:p w:rsidR="00143FAE" w:rsidRDefault="00143FAE" w:rsidP="00143FAE">
      <w:pPr>
        <w:ind w:left="1410" w:hanging="1410"/>
      </w:pPr>
      <w:bookmarkStart w:id="0" w:name="_GoBack"/>
      <w:bookmarkEnd w:id="0"/>
    </w:p>
    <w:p w:rsidR="00143FAE" w:rsidRDefault="00143FAE" w:rsidP="00143FAE">
      <w:pPr>
        <w:ind w:left="1410" w:hanging="1410"/>
      </w:pPr>
    </w:p>
    <w:p w:rsidR="003B1B81" w:rsidRDefault="003B1B81" w:rsidP="00143FAE">
      <w:pPr>
        <w:ind w:left="1410" w:hanging="1410"/>
      </w:pPr>
      <w:r>
        <w:t>011130</w:t>
      </w:r>
      <w:r>
        <w:tab/>
      </w:r>
      <w:r>
        <w:tab/>
      </w:r>
      <w:r>
        <w:t>Önkormányzatok és önkormányzati hivatalok jogalkotó és általános igazgatási tevékenysége</w:t>
      </w:r>
      <w:r>
        <w:tab/>
        <w:t xml:space="preserve"> </w:t>
      </w:r>
    </w:p>
    <w:p w:rsidR="003B1B81" w:rsidRDefault="003B1B81" w:rsidP="003B1B81">
      <w:r>
        <w:t>013320</w:t>
      </w:r>
      <w:r>
        <w:tab/>
      </w:r>
      <w:r w:rsidR="00143FAE">
        <w:tab/>
      </w:r>
      <w:r>
        <w:t>Köztemető fenntartás és működés</w:t>
      </w:r>
      <w:r>
        <w:tab/>
        <w:t xml:space="preserve"> </w:t>
      </w:r>
    </w:p>
    <w:p w:rsidR="003B1B81" w:rsidRDefault="003B1B81" w:rsidP="003B1B81">
      <w:r>
        <w:t>013350</w:t>
      </w:r>
      <w:r>
        <w:tab/>
      </w:r>
      <w:r>
        <w:tab/>
        <w:t xml:space="preserve">Az Önkormányzati vagyonnal való gazdálkodással kapcsolatos feladatok </w:t>
      </w:r>
      <w:r>
        <w:tab/>
        <w:t xml:space="preserve"> </w:t>
      </w:r>
    </w:p>
    <w:p w:rsidR="003B1B81" w:rsidRDefault="003B1B81" w:rsidP="003B1B81">
      <w:r>
        <w:t>013370</w:t>
      </w:r>
      <w:r>
        <w:tab/>
      </w:r>
      <w:r>
        <w:tab/>
      </w:r>
      <w:r>
        <w:t>Informatikai fejlesztések, szolgáltatások</w:t>
      </w:r>
      <w:r>
        <w:tab/>
        <w:t xml:space="preserve"> </w:t>
      </w:r>
    </w:p>
    <w:p w:rsidR="003B1B81" w:rsidRDefault="003B1B81" w:rsidP="00143FAE">
      <w:pPr>
        <w:ind w:left="1410" w:hanging="1410"/>
      </w:pPr>
      <w:r>
        <w:t>016010</w:t>
      </w:r>
      <w:r>
        <w:tab/>
      </w:r>
      <w:r w:rsidR="00143FAE">
        <w:tab/>
      </w:r>
      <w:r>
        <w:t xml:space="preserve">Országgyűlési, önkormányzati és európai parlamenti képviselőválasztásokhoz kapcsolódó tevékenységek </w:t>
      </w:r>
      <w:r>
        <w:tab/>
        <w:t xml:space="preserve"> </w:t>
      </w:r>
    </w:p>
    <w:p w:rsidR="00143FAE" w:rsidRDefault="003B1B81" w:rsidP="003B1B81">
      <w:r>
        <w:t>016020</w:t>
      </w:r>
      <w:r>
        <w:tab/>
      </w:r>
      <w:r>
        <w:tab/>
        <w:t>Országos és helyi népszavazással kapcsolatos tevékenységek</w:t>
      </w:r>
    </w:p>
    <w:p w:rsidR="003B1B81" w:rsidRDefault="00143FAE" w:rsidP="003B1B81">
      <w:r>
        <w:t>018030</w:t>
      </w:r>
      <w:r>
        <w:tab/>
      </w:r>
      <w:r>
        <w:tab/>
      </w:r>
      <w:r w:rsidRPr="00143FAE">
        <w:t>Támogatási célú finanszírozási műveletek</w:t>
      </w:r>
    </w:p>
    <w:p w:rsidR="00143FAE" w:rsidRDefault="00143FAE" w:rsidP="003B1B81">
      <w:r>
        <w:t>018010</w:t>
      </w:r>
      <w:r>
        <w:tab/>
      </w:r>
      <w:r>
        <w:tab/>
      </w:r>
      <w:r w:rsidRPr="00143FAE">
        <w:t>Önkormányzatok elszámolásai a központi költségvetéssel</w:t>
      </w:r>
    </w:p>
    <w:p w:rsidR="003B1B81" w:rsidRDefault="003B1B81" w:rsidP="003B1B81">
      <w:r>
        <w:t>021020</w:t>
      </w:r>
      <w:r>
        <w:tab/>
      </w:r>
      <w:r>
        <w:tab/>
      </w:r>
      <w:r>
        <w:t>Védelmi képességek fenntartása, fejlesztése, honvédelmi felkészítés</w:t>
      </w:r>
      <w:r>
        <w:tab/>
      </w:r>
    </w:p>
    <w:p w:rsidR="003B1B81" w:rsidRDefault="003B1B81" w:rsidP="003B1B81">
      <w:r>
        <w:t>032020</w:t>
      </w:r>
      <w:r>
        <w:tab/>
      </w:r>
      <w:r>
        <w:tab/>
      </w:r>
      <w:r>
        <w:t>Tűz- és katasztrófavédelmi tevékenységek</w:t>
      </w:r>
      <w:r>
        <w:tab/>
      </w:r>
    </w:p>
    <w:p w:rsidR="003B1B81" w:rsidRDefault="003B1B81" w:rsidP="003B1B81">
      <w:r>
        <w:t>041233</w:t>
      </w:r>
      <w:r>
        <w:tab/>
      </w:r>
      <w:r>
        <w:tab/>
      </w:r>
      <w:r>
        <w:t>Hosszabb időtartamú közfoglalkoztatás</w:t>
      </w:r>
      <w:r>
        <w:tab/>
        <w:t xml:space="preserve"> </w:t>
      </w:r>
    </w:p>
    <w:p w:rsidR="003B1B81" w:rsidRDefault="003B1B81" w:rsidP="003B1B81">
      <w:r>
        <w:t>041237</w:t>
      </w:r>
      <w:r>
        <w:tab/>
      </w:r>
      <w:r>
        <w:tab/>
      </w:r>
      <w:r>
        <w:t>Közfoglalkoztatási mintaprogram</w:t>
      </w:r>
      <w:r>
        <w:tab/>
        <w:t xml:space="preserve"> </w:t>
      </w:r>
    </w:p>
    <w:p w:rsidR="003B1B81" w:rsidRDefault="003B1B81" w:rsidP="003B1B81">
      <w:r>
        <w:t>045120</w:t>
      </w:r>
      <w:r>
        <w:tab/>
      </w:r>
      <w:r>
        <w:tab/>
      </w:r>
      <w:r>
        <w:t xml:space="preserve">Út, autópálya építése </w:t>
      </w:r>
      <w:r>
        <w:tab/>
        <w:t xml:space="preserve"> </w:t>
      </w:r>
    </w:p>
    <w:p w:rsidR="003B1B81" w:rsidRDefault="003B1B81" w:rsidP="003B1B81">
      <w:r>
        <w:t>045160</w:t>
      </w:r>
      <w:r>
        <w:tab/>
      </w:r>
      <w:r>
        <w:tab/>
        <w:t xml:space="preserve">Közutak, hidak, alagutak üzemeltetése, fenntartása </w:t>
      </w:r>
      <w:r>
        <w:tab/>
        <w:t xml:space="preserve"> </w:t>
      </w:r>
    </w:p>
    <w:p w:rsidR="003B1B81" w:rsidRDefault="003B1B81" w:rsidP="003B1B81">
      <w:r>
        <w:t>047410</w:t>
      </w:r>
      <w:r>
        <w:tab/>
      </w:r>
      <w:r>
        <w:tab/>
      </w:r>
      <w:r>
        <w:t>Ár- és belvízvédelemmel összefüggő tevékenységek</w:t>
      </w:r>
      <w:r>
        <w:tab/>
      </w:r>
    </w:p>
    <w:p w:rsidR="00143FAE" w:rsidRDefault="00143FAE" w:rsidP="003B1B81">
      <w:r>
        <w:t>053010</w:t>
      </w:r>
      <w:r>
        <w:tab/>
      </w:r>
      <w:r>
        <w:tab/>
      </w:r>
      <w:r w:rsidRPr="00143FAE">
        <w:t>Környezetszennyezés csökkentésének igazgatása</w:t>
      </w:r>
    </w:p>
    <w:p w:rsidR="003B1B81" w:rsidRDefault="003B1B81" w:rsidP="003B1B81">
      <w:r>
        <w:t>062020</w:t>
      </w:r>
      <w:r>
        <w:tab/>
      </w:r>
      <w:r>
        <w:tab/>
      </w:r>
      <w:r>
        <w:t xml:space="preserve">Települési projektek és támogatások </w:t>
      </w:r>
      <w:r>
        <w:tab/>
        <w:t xml:space="preserve"> </w:t>
      </w:r>
    </w:p>
    <w:p w:rsidR="003B1B81" w:rsidRDefault="003B1B81" w:rsidP="003B1B81">
      <w:r>
        <w:t>064010</w:t>
      </w:r>
      <w:r>
        <w:tab/>
      </w:r>
      <w:r>
        <w:tab/>
      </w:r>
      <w:r>
        <w:t>Közvilágítás</w:t>
      </w:r>
      <w:r>
        <w:tab/>
        <w:t xml:space="preserve"> </w:t>
      </w:r>
    </w:p>
    <w:p w:rsidR="003B1B81" w:rsidRDefault="003B1B81" w:rsidP="003B1B81">
      <w:r>
        <w:t>066010</w:t>
      </w:r>
      <w:r>
        <w:tab/>
      </w:r>
      <w:r>
        <w:tab/>
      </w:r>
      <w:r>
        <w:t xml:space="preserve">Zöldterület-kezelés </w:t>
      </w:r>
      <w:r>
        <w:tab/>
        <w:t xml:space="preserve"> </w:t>
      </w:r>
    </w:p>
    <w:p w:rsidR="003B1B81" w:rsidRDefault="003B1B81" w:rsidP="003B1B81">
      <w:r>
        <w:t>066020</w:t>
      </w:r>
      <w:r>
        <w:tab/>
      </w:r>
      <w:r>
        <w:tab/>
      </w:r>
      <w:r>
        <w:t xml:space="preserve">Város-, községgazdálkodási egyéb szolgáltatások </w:t>
      </w:r>
      <w:r>
        <w:tab/>
        <w:t xml:space="preserve"> </w:t>
      </w:r>
    </w:p>
    <w:p w:rsidR="003B1B81" w:rsidRDefault="003B1B81" w:rsidP="003B1B81">
      <w:r>
        <w:t>072111</w:t>
      </w:r>
      <w:r>
        <w:tab/>
      </w:r>
      <w:r>
        <w:tab/>
      </w:r>
      <w:r>
        <w:t xml:space="preserve">Háziorvosi alapellátás </w:t>
      </w:r>
      <w:r>
        <w:tab/>
        <w:t xml:space="preserve"> </w:t>
      </w:r>
    </w:p>
    <w:p w:rsidR="003B1B81" w:rsidRDefault="003B1B81" w:rsidP="003B1B81">
      <w:r>
        <w:t>074031</w:t>
      </w:r>
      <w:r>
        <w:tab/>
      </w:r>
      <w:r w:rsidR="00143FAE">
        <w:tab/>
      </w:r>
      <w:r>
        <w:t xml:space="preserve">Család és nővédelmi egészségügyi gondozás </w:t>
      </w:r>
      <w:r>
        <w:tab/>
        <w:t xml:space="preserve"> </w:t>
      </w:r>
    </w:p>
    <w:p w:rsidR="00143FAE" w:rsidRDefault="003B1B81" w:rsidP="003B1B81">
      <w:r>
        <w:t>074032</w:t>
      </w:r>
      <w:r w:rsidR="00143FAE">
        <w:tab/>
      </w:r>
      <w:r>
        <w:tab/>
        <w:t xml:space="preserve">Ifjúság-egészségügyi gondozás </w:t>
      </w:r>
      <w:r>
        <w:tab/>
      </w:r>
    </w:p>
    <w:p w:rsidR="003B1B81" w:rsidRDefault="00143FAE" w:rsidP="003B1B81">
      <w:r>
        <w:t>081045</w:t>
      </w:r>
      <w:r>
        <w:tab/>
      </w:r>
      <w:r>
        <w:tab/>
      </w:r>
      <w:r w:rsidRPr="00143FAE">
        <w:t>Szabadidősport- (rekreációs sport-) tevékenység és támogatása</w:t>
      </w:r>
    </w:p>
    <w:p w:rsidR="00143FAE" w:rsidRDefault="003B1B81" w:rsidP="003B1B81">
      <w:r>
        <w:t>082044</w:t>
      </w:r>
      <w:r>
        <w:tab/>
      </w:r>
      <w:r w:rsidR="00143FAE">
        <w:tab/>
      </w:r>
      <w:r>
        <w:t xml:space="preserve">Könyvtári szolgáltatások </w:t>
      </w:r>
      <w:r>
        <w:tab/>
      </w:r>
    </w:p>
    <w:p w:rsidR="003B1B81" w:rsidRDefault="00143FAE" w:rsidP="003B1B81">
      <w:r>
        <w:lastRenderedPageBreak/>
        <w:t>082093</w:t>
      </w:r>
      <w:r>
        <w:tab/>
      </w:r>
      <w:r>
        <w:tab/>
      </w:r>
      <w:r w:rsidR="003B1B81">
        <w:t xml:space="preserve"> </w:t>
      </w:r>
      <w:r w:rsidRPr="00143FAE">
        <w:t>Közművelődés - egész életre kiterjedő tanulás, amatőr művészetek</w:t>
      </w:r>
    </w:p>
    <w:p w:rsidR="003B1B81" w:rsidRDefault="003B1B81" w:rsidP="003B1B81">
      <w:r>
        <w:t>082092</w:t>
      </w:r>
      <w:r>
        <w:tab/>
      </w:r>
      <w:r w:rsidR="00143FAE">
        <w:tab/>
      </w:r>
      <w:r>
        <w:t>Közművelődés - hagyományos közösségi kulturális értékek gondozása</w:t>
      </w:r>
      <w:r>
        <w:tab/>
        <w:t xml:space="preserve"> </w:t>
      </w:r>
    </w:p>
    <w:p w:rsidR="00143FAE" w:rsidRDefault="00143FAE" w:rsidP="003B1B81">
      <w:r>
        <w:t>082091</w:t>
      </w:r>
      <w:r>
        <w:tab/>
      </w:r>
      <w:r>
        <w:tab/>
      </w:r>
      <w:r w:rsidRPr="00143FAE">
        <w:t>Közművelődés - közösségi és társadalmi részvétel fejlesztése</w:t>
      </w:r>
    </w:p>
    <w:p w:rsidR="00143FAE" w:rsidRDefault="00143FAE" w:rsidP="003B1B81">
      <w:r>
        <w:t>082042</w:t>
      </w:r>
      <w:r>
        <w:tab/>
      </w:r>
      <w:r>
        <w:tab/>
      </w:r>
      <w:r w:rsidRPr="00143FAE">
        <w:t>Könyvtári állomány gyarapítása, nyilvántartása</w:t>
      </w:r>
    </w:p>
    <w:p w:rsidR="003B1B81" w:rsidRDefault="003B1B81" w:rsidP="003B1B81">
      <w:r>
        <w:t>096015</w:t>
      </w:r>
      <w:r>
        <w:tab/>
      </w:r>
      <w:r w:rsidR="00143FAE">
        <w:tab/>
      </w:r>
      <w:r>
        <w:t xml:space="preserve">Gyermekétkeztetés köznevelési intézményben) </w:t>
      </w:r>
      <w:r>
        <w:tab/>
        <w:t xml:space="preserve"> </w:t>
      </w:r>
    </w:p>
    <w:p w:rsidR="003B1B81" w:rsidRDefault="003B1B81" w:rsidP="003B1B81">
      <w:r>
        <w:t>096025</w:t>
      </w:r>
      <w:r>
        <w:tab/>
      </w:r>
      <w:r w:rsidR="00143FAE">
        <w:tab/>
      </w:r>
      <w:r>
        <w:t>Munkahelyi étkeztetés köznevelési intézményben</w:t>
      </w:r>
      <w:r>
        <w:tab/>
        <w:t xml:space="preserve"> </w:t>
      </w:r>
    </w:p>
    <w:p w:rsidR="003B1B81" w:rsidRDefault="003B1B81" w:rsidP="003B1B81">
      <w:r>
        <w:t>104037</w:t>
      </w:r>
      <w:r w:rsidR="00143FAE">
        <w:tab/>
      </w:r>
      <w:r>
        <w:tab/>
        <w:t xml:space="preserve">Intézményen kívüli gyermekétkeztetés </w:t>
      </w:r>
      <w:r>
        <w:tab/>
        <w:t xml:space="preserve"> </w:t>
      </w:r>
    </w:p>
    <w:p w:rsidR="003B1B81" w:rsidRDefault="003B1B81" w:rsidP="003B1B81">
      <w:r>
        <w:t>104051</w:t>
      </w:r>
      <w:r>
        <w:tab/>
      </w:r>
      <w:r w:rsidR="00143FAE">
        <w:tab/>
      </w:r>
      <w:r>
        <w:t>Gyermekvédelmi pénzbeli és természetbeni ellátások</w:t>
      </w:r>
      <w:r>
        <w:tab/>
        <w:t xml:space="preserve"> </w:t>
      </w:r>
    </w:p>
    <w:p w:rsidR="003B1B81" w:rsidRDefault="003B1B81" w:rsidP="003B1B81">
      <w:r>
        <w:t>106020</w:t>
      </w:r>
      <w:r>
        <w:tab/>
      </w:r>
      <w:r w:rsidR="00143FAE">
        <w:tab/>
      </w:r>
      <w:r>
        <w:t>Lakásfenntartással, lakhatással összefüggő ellátáso</w:t>
      </w:r>
      <w:r w:rsidR="00143FAE">
        <w:t>k</w:t>
      </w:r>
      <w:r>
        <w:tab/>
      </w:r>
    </w:p>
    <w:p w:rsidR="003B1B81" w:rsidRDefault="003B1B81" w:rsidP="003B1B81">
      <w:r>
        <w:t>107051</w:t>
      </w:r>
      <w:r>
        <w:tab/>
      </w:r>
      <w:r w:rsidR="00143FAE">
        <w:tab/>
      </w:r>
      <w:r>
        <w:t>Szociális étkeztetés</w:t>
      </w:r>
      <w:r>
        <w:tab/>
      </w:r>
    </w:p>
    <w:p w:rsidR="00B64B4A" w:rsidRDefault="003B1B81" w:rsidP="003B1B81">
      <w:r>
        <w:t>107052</w:t>
      </w:r>
      <w:r>
        <w:tab/>
      </w:r>
      <w:r w:rsidR="00143FAE">
        <w:tab/>
      </w:r>
      <w:r>
        <w:t>Házi segítségnyújtás</w:t>
      </w:r>
    </w:p>
    <w:sectPr w:rsidR="00B6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F5ACE"/>
    <w:multiLevelType w:val="hybridMultilevel"/>
    <w:tmpl w:val="81EE176A"/>
    <w:lvl w:ilvl="0" w:tplc="F13294A8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81"/>
    <w:rsid w:val="00143FAE"/>
    <w:rsid w:val="003B1B81"/>
    <w:rsid w:val="00B6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8B44"/>
  <w15:chartTrackingRefBased/>
  <w15:docId w15:val="{4DA5877B-EEEB-41B6-8F8F-E5C72E03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3FAE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2019-12-20T06:25:00Z</dcterms:created>
  <dcterms:modified xsi:type="dcterms:W3CDTF">2019-12-20T06:42:00Z</dcterms:modified>
</cp:coreProperties>
</file>