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272" w:rsidRDefault="003A5272" w:rsidP="003A5272">
      <w:pPr>
        <w:tabs>
          <w:tab w:val="center" w:pos="7088"/>
        </w:tabs>
        <w:spacing w:after="120"/>
        <w:ind w:left="18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 a</w:t>
      </w:r>
      <w:r>
        <w:rPr>
          <w:rFonts w:ascii="Arial" w:hAnsi="Arial" w:cs="Arial"/>
          <w:sz w:val="22"/>
          <w:szCs w:val="22"/>
        </w:rPr>
        <w:t xml:space="preserve"> 22</w:t>
      </w:r>
      <w:r>
        <w:rPr>
          <w:rFonts w:ascii="Arial" w:hAnsi="Arial" w:cs="Arial"/>
          <w:sz w:val="22"/>
          <w:szCs w:val="22"/>
        </w:rPr>
        <w:t>/2018. (X.26.) önkormányzati rendelethez</w:t>
      </w:r>
    </w:p>
    <w:p w:rsidR="003A5272" w:rsidRDefault="003A5272" w:rsidP="003A5272">
      <w:pPr>
        <w:tabs>
          <w:tab w:val="center" w:pos="1620"/>
          <w:tab w:val="center" w:pos="7380"/>
        </w:tabs>
        <w:ind w:left="-180"/>
        <w:rPr>
          <w:rFonts w:ascii="Arial" w:hAnsi="Arial" w:cs="Arial"/>
          <w:sz w:val="22"/>
          <w:szCs w:val="22"/>
        </w:rPr>
      </w:pPr>
    </w:p>
    <w:p w:rsidR="003A5272" w:rsidRDefault="003A5272" w:rsidP="003A5272">
      <w:pPr>
        <w:tabs>
          <w:tab w:val="center" w:pos="1620"/>
          <w:tab w:val="center" w:pos="7380"/>
        </w:tabs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számú melléklet</w:t>
      </w:r>
    </w:p>
    <w:p w:rsidR="003A5272" w:rsidRDefault="003A5272" w:rsidP="003A5272">
      <w:pPr>
        <w:tabs>
          <w:tab w:val="center" w:pos="1620"/>
          <w:tab w:val="center" w:pos="7380"/>
        </w:tabs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13/2008. (10.03.) </w:t>
      </w:r>
      <w:proofErr w:type="spellStart"/>
      <w:r>
        <w:rPr>
          <w:rFonts w:ascii="Arial" w:hAnsi="Arial" w:cs="Arial"/>
          <w:sz w:val="22"/>
          <w:szCs w:val="22"/>
        </w:rPr>
        <w:t>Ör</w:t>
      </w:r>
      <w:proofErr w:type="spellEnd"/>
      <w:r>
        <w:rPr>
          <w:rFonts w:ascii="Arial" w:hAnsi="Arial" w:cs="Arial"/>
          <w:sz w:val="22"/>
          <w:szCs w:val="22"/>
        </w:rPr>
        <w:t>. számú rendelethez</w:t>
      </w:r>
    </w:p>
    <w:p w:rsidR="003A5272" w:rsidRDefault="003A5272" w:rsidP="003A5272">
      <w:pPr>
        <w:tabs>
          <w:tab w:val="center" w:pos="7088"/>
        </w:tabs>
        <w:spacing w:after="120"/>
        <w:jc w:val="both"/>
        <w:rPr>
          <w:rFonts w:ascii="Legacy Sans Book" w:hAnsi="Legacy Sans Book" w:cs="Legacy Sans Book"/>
        </w:rPr>
      </w:pPr>
    </w:p>
    <w:tbl>
      <w:tblPr>
        <w:tblStyle w:val="Rcsostblzat"/>
        <w:tblW w:w="6617" w:type="dxa"/>
        <w:tblLayout w:type="fixed"/>
        <w:tblLook w:val="04A0" w:firstRow="1" w:lastRow="0" w:firstColumn="1" w:lastColumn="0" w:noHBand="0" w:noVBand="1"/>
      </w:tblPr>
      <w:tblGrid>
        <w:gridCol w:w="1050"/>
        <w:gridCol w:w="1604"/>
        <w:gridCol w:w="1776"/>
        <w:gridCol w:w="336"/>
        <w:gridCol w:w="1851"/>
      </w:tblGrid>
      <w:tr w:rsidR="003A5272" w:rsidRPr="00317C2F" w:rsidTr="00363F19">
        <w:trPr>
          <w:trHeight w:val="570"/>
        </w:trPr>
        <w:tc>
          <w:tcPr>
            <w:tcW w:w="6617" w:type="dxa"/>
            <w:gridSpan w:val="5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Személyi térítési díj (egy ellátási napra)</w:t>
            </w:r>
          </w:p>
        </w:tc>
        <w:bookmarkStart w:id="0" w:name="_GoBack"/>
        <w:bookmarkEnd w:id="0"/>
      </w:tr>
      <w:tr w:rsidR="003A5272" w:rsidRPr="00317C2F" w:rsidTr="00363F19">
        <w:trPr>
          <w:trHeight w:val="570"/>
        </w:trPr>
        <w:tc>
          <w:tcPr>
            <w:tcW w:w="2654" w:type="dxa"/>
            <w:gridSpan w:val="2"/>
            <w:vMerge w:val="restart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Az egy főre eső havi jövedelem a mindenkori öregségi nyugdíjhoz viszonyítva (Ft)</w:t>
            </w:r>
          </w:p>
        </w:tc>
        <w:tc>
          <w:tcPr>
            <w:tcW w:w="1776" w:type="dxa"/>
            <w:vMerge w:val="restart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 xml:space="preserve">Normál/diétás étel szállítással (bruttó) </w:t>
            </w:r>
          </w:p>
        </w:tc>
        <w:tc>
          <w:tcPr>
            <w:tcW w:w="336" w:type="dxa"/>
            <w:vMerge w:val="restart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51" w:type="dxa"/>
            <w:vMerge w:val="restart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Szállítás: (csak szállítást igénybe vevők) (bruttó)</w:t>
            </w:r>
          </w:p>
        </w:tc>
      </w:tr>
      <w:tr w:rsidR="003A5272" w:rsidRPr="00317C2F" w:rsidTr="00363F19">
        <w:trPr>
          <w:trHeight w:val="570"/>
        </w:trPr>
        <w:tc>
          <w:tcPr>
            <w:tcW w:w="2654" w:type="dxa"/>
            <w:gridSpan w:val="2"/>
            <w:vMerge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vMerge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272" w:rsidRPr="00317C2F" w:rsidTr="00363F19">
        <w:trPr>
          <w:trHeight w:val="570"/>
        </w:trPr>
        <w:tc>
          <w:tcPr>
            <w:tcW w:w="2654" w:type="dxa"/>
            <w:gridSpan w:val="2"/>
            <w:vMerge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Ft/adag</w:t>
            </w:r>
          </w:p>
        </w:tc>
        <w:tc>
          <w:tcPr>
            <w:tcW w:w="33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51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Ft/háztartás</w:t>
            </w:r>
          </w:p>
        </w:tc>
      </w:tr>
      <w:tr w:rsidR="003A5272" w:rsidRPr="00317C2F" w:rsidTr="00363F19">
        <w:trPr>
          <w:trHeight w:val="570"/>
        </w:trPr>
        <w:tc>
          <w:tcPr>
            <w:tcW w:w="1050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0-170%</w:t>
            </w:r>
          </w:p>
        </w:tc>
        <w:tc>
          <w:tcPr>
            <w:tcW w:w="1604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0 - 48 450</w:t>
            </w:r>
          </w:p>
        </w:tc>
        <w:tc>
          <w:tcPr>
            <w:tcW w:w="177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0 Ft</w:t>
            </w:r>
          </w:p>
        </w:tc>
        <w:tc>
          <w:tcPr>
            <w:tcW w:w="33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51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0 Ft</w:t>
            </w:r>
          </w:p>
        </w:tc>
      </w:tr>
      <w:tr w:rsidR="003A5272" w:rsidRPr="00317C2F" w:rsidTr="00363F19">
        <w:trPr>
          <w:trHeight w:val="570"/>
        </w:trPr>
        <w:tc>
          <w:tcPr>
            <w:tcW w:w="1050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170-230%</w:t>
            </w:r>
          </w:p>
        </w:tc>
        <w:tc>
          <w:tcPr>
            <w:tcW w:w="1604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48 451 - 65 550</w:t>
            </w:r>
          </w:p>
        </w:tc>
        <w:tc>
          <w:tcPr>
            <w:tcW w:w="177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570 Ft</w:t>
            </w:r>
          </w:p>
        </w:tc>
        <w:tc>
          <w:tcPr>
            <w:tcW w:w="33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51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235 Ft</w:t>
            </w:r>
          </w:p>
        </w:tc>
      </w:tr>
      <w:tr w:rsidR="003A5272" w:rsidRPr="00317C2F" w:rsidTr="00363F19">
        <w:trPr>
          <w:trHeight w:val="570"/>
        </w:trPr>
        <w:tc>
          <w:tcPr>
            <w:tcW w:w="1050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230-350%</w:t>
            </w:r>
          </w:p>
        </w:tc>
        <w:tc>
          <w:tcPr>
            <w:tcW w:w="1604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65 551 - 99 750</w:t>
            </w:r>
          </w:p>
        </w:tc>
        <w:tc>
          <w:tcPr>
            <w:tcW w:w="177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785 Ft</w:t>
            </w:r>
          </w:p>
        </w:tc>
        <w:tc>
          <w:tcPr>
            <w:tcW w:w="33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51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320 Ft</w:t>
            </w:r>
          </w:p>
        </w:tc>
      </w:tr>
      <w:tr w:rsidR="003A5272" w:rsidRPr="00317C2F" w:rsidTr="00363F19">
        <w:trPr>
          <w:trHeight w:val="570"/>
        </w:trPr>
        <w:tc>
          <w:tcPr>
            <w:tcW w:w="1050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350% -</w:t>
            </w:r>
          </w:p>
        </w:tc>
        <w:tc>
          <w:tcPr>
            <w:tcW w:w="1604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99 751-</w:t>
            </w:r>
          </w:p>
        </w:tc>
        <w:tc>
          <w:tcPr>
            <w:tcW w:w="177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1 040 Ft</w:t>
            </w:r>
          </w:p>
        </w:tc>
        <w:tc>
          <w:tcPr>
            <w:tcW w:w="33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851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425 Ft</w:t>
            </w:r>
          </w:p>
        </w:tc>
      </w:tr>
      <w:tr w:rsidR="003A5272" w:rsidRPr="00317C2F" w:rsidTr="00363F19">
        <w:trPr>
          <w:trHeight w:val="570"/>
        </w:trPr>
        <w:tc>
          <w:tcPr>
            <w:tcW w:w="4430" w:type="dxa"/>
            <w:gridSpan w:val="3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7C2F">
              <w:rPr>
                <w:rFonts w:ascii="Arial" w:hAnsi="Arial" w:cs="Arial"/>
                <w:sz w:val="22"/>
                <w:szCs w:val="22"/>
              </w:rPr>
              <w:t>Érvényes: 2018. november 1-től</w:t>
            </w:r>
          </w:p>
        </w:tc>
        <w:tc>
          <w:tcPr>
            <w:tcW w:w="336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1" w:type="dxa"/>
          </w:tcPr>
          <w:p w:rsidR="003A5272" w:rsidRPr="00317C2F" w:rsidRDefault="003A5272" w:rsidP="00363F19">
            <w:pPr>
              <w:tabs>
                <w:tab w:val="center" w:pos="708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5272" w:rsidRDefault="003A5272" w:rsidP="003A5272">
      <w:pPr>
        <w:tabs>
          <w:tab w:val="center" w:pos="7088"/>
        </w:tabs>
        <w:spacing w:after="120"/>
        <w:jc w:val="both"/>
        <w:rPr>
          <w:rFonts w:ascii="Legacy Sans Book" w:hAnsi="Legacy Sans Book" w:cs="Legacy Sans Book"/>
        </w:rPr>
      </w:pPr>
    </w:p>
    <w:p w:rsidR="00293073" w:rsidRDefault="00293073"/>
    <w:sectPr w:rsidR="00293073"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72" w:rsidRDefault="003A5272" w:rsidP="003A5272">
      <w:pPr>
        <w:spacing w:after="0" w:line="240" w:lineRule="auto"/>
      </w:pPr>
      <w:r>
        <w:separator/>
      </w:r>
    </w:p>
  </w:endnote>
  <w:endnote w:type="continuationSeparator" w:id="0">
    <w:p w:rsidR="003A5272" w:rsidRDefault="003A5272" w:rsidP="003A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acy Sans Book">
    <w:altName w:val="Courier New"/>
    <w:charset w:val="EE"/>
    <w:family w:val="auto"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72" w:rsidRDefault="003A5272" w:rsidP="003A5272">
      <w:pPr>
        <w:spacing w:after="0" w:line="240" w:lineRule="auto"/>
      </w:pPr>
      <w:r>
        <w:separator/>
      </w:r>
    </w:p>
  </w:footnote>
  <w:footnote w:type="continuationSeparator" w:id="0">
    <w:p w:rsidR="003A5272" w:rsidRDefault="003A5272" w:rsidP="003A5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72"/>
    <w:rsid w:val="00293073"/>
    <w:rsid w:val="003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6F8"/>
  <w15:chartTrackingRefBased/>
  <w15:docId w15:val="{35D9A37C-A3CD-48BE-8000-390B78F6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A527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A5272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uiPriority w:val="99"/>
    <w:rsid w:val="003A5272"/>
    <w:pPr>
      <w:autoSpaceDE w:val="0"/>
      <w:autoSpaceDN w:val="0"/>
      <w:adjustRightInd w:val="0"/>
      <w:spacing w:after="200"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  <w:lang w:val="en-US" w:eastAsia="hu-HU"/>
    </w:rPr>
  </w:style>
  <w:style w:type="paragraph" w:styleId="lfej">
    <w:name w:val="header"/>
    <w:basedOn w:val="Norml"/>
    <w:link w:val="lfejChar"/>
    <w:uiPriority w:val="99"/>
    <w:unhideWhenUsed/>
    <w:rsid w:val="003A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52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A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527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2018-10-29T14:02:00Z</dcterms:created>
  <dcterms:modified xsi:type="dcterms:W3CDTF">2018-10-29T14:04:00Z</dcterms:modified>
</cp:coreProperties>
</file>