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0D57" w:rsidRPr="006C0D57" w:rsidRDefault="006C0D57" w:rsidP="006C0D5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C0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melléklet </w:t>
      </w:r>
      <w:proofErr w:type="gramStart"/>
      <w:r w:rsidRPr="006C0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  14</w:t>
      </w:r>
      <w:proofErr w:type="gramEnd"/>
      <w:r w:rsidRPr="006C0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/2019.(XII.</w:t>
      </w:r>
      <w:r w:rsidR="004106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6C0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önkormányzati rendelethez</w:t>
      </w:r>
    </w:p>
    <w:p w:rsidR="006C0D57" w:rsidRPr="006C0D57" w:rsidRDefault="006C0D57" w:rsidP="006C0D5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0D57" w:rsidRPr="006C0D57" w:rsidRDefault="006C0D57" w:rsidP="006C0D57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C0D57">
        <w:rPr>
          <w:rFonts w:ascii="Times New Roman" w:hAnsi="Times New Roman" w:cs="Times New Roman"/>
          <w:sz w:val="24"/>
          <w:szCs w:val="24"/>
        </w:rPr>
        <w:t xml:space="preserve"> </w:t>
      </w:r>
      <w:r w:rsidRPr="006C0D57">
        <w:rPr>
          <w:rFonts w:ascii="Times New Roman" w:hAnsi="Times New Roman" w:cs="Times New Roman"/>
          <w:b/>
          <w:bCs/>
          <w:sz w:val="24"/>
          <w:szCs w:val="24"/>
        </w:rPr>
        <w:t>A polgármesterre átruházott hatáskörök jegyzéke</w:t>
      </w:r>
    </w:p>
    <w:p w:rsidR="006C0D57" w:rsidRPr="006C0D57" w:rsidRDefault="006C0D57" w:rsidP="006C0D5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57">
        <w:rPr>
          <w:rFonts w:ascii="Times New Roman" w:hAnsi="Times New Roman" w:cs="Times New Roman"/>
          <w:sz w:val="24"/>
          <w:szCs w:val="24"/>
        </w:rPr>
        <w:t xml:space="preserve"> 1./ A hatályos önkormányzati költségvetési rendeletben foglaltak alapján: A Képviselő-testület az Önkormányzat bevételeinek és kiadásainak módosítását és a kiadási kiemelt előirányzatok közötti átcsoportosítás jogát 1.000.000 Ft összeghatárig a polgármesterre ruházza. </w:t>
      </w: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57">
        <w:rPr>
          <w:rFonts w:ascii="Times New Roman" w:hAnsi="Times New Roman" w:cs="Times New Roman"/>
          <w:sz w:val="24"/>
          <w:szCs w:val="24"/>
        </w:rPr>
        <w:t xml:space="preserve">A polgármester az </w:t>
      </w:r>
      <w:proofErr w:type="spellStart"/>
      <w:r w:rsidRPr="006C0D57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6C0D57">
        <w:rPr>
          <w:rFonts w:ascii="Times New Roman" w:hAnsi="Times New Roman" w:cs="Times New Roman"/>
          <w:sz w:val="24"/>
          <w:szCs w:val="24"/>
        </w:rPr>
        <w:t xml:space="preserve">. 42.§-ban meghatározott ügyek kivételével dönthet a két ülés közötti időszakban felmerülő, halaszthatatlan, a Szervezeti és Működési Szabályzatban meghatározott hatáskörébe tartozó önkormányzati ügyekben a Képviselő-testület utólagos tájékoztatása mellett </w:t>
      </w:r>
      <w:proofErr w:type="spellStart"/>
      <w:r w:rsidRPr="006C0D57">
        <w:rPr>
          <w:rFonts w:ascii="Times New Roman" w:hAnsi="Times New Roman" w:cs="Times New Roman"/>
          <w:sz w:val="24"/>
          <w:szCs w:val="24"/>
        </w:rPr>
        <w:t>esetenként</w:t>
      </w:r>
      <w:proofErr w:type="spellEnd"/>
      <w:r w:rsidRPr="006C0D57">
        <w:rPr>
          <w:rFonts w:ascii="Times New Roman" w:hAnsi="Times New Roman" w:cs="Times New Roman"/>
          <w:sz w:val="24"/>
          <w:szCs w:val="24"/>
        </w:rPr>
        <w:t xml:space="preserve"> legfeljebb 100.000 Ft összeghatárig. </w:t>
      </w: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57">
        <w:rPr>
          <w:rFonts w:ascii="Times New Roman" w:hAnsi="Times New Roman" w:cs="Times New Roman"/>
          <w:sz w:val="24"/>
          <w:szCs w:val="24"/>
        </w:rPr>
        <w:t xml:space="preserve">Az Önkormányzat behajthatatlan követeléseinek, kintlévőségeinek törléséről átruházott hatáskörben a polgármester dönt. </w:t>
      </w: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57">
        <w:rPr>
          <w:rFonts w:ascii="Times New Roman" w:hAnsi="Times New Roman" w:cs="Times New Roman"/>
          <w:sz w:val="24"/>
          <w:szCs w:val="24"/>
        </w:rPr>
        <w:t>2./ Gyakorolja a tulajdonosi jogokat az Önkormányzat hatályos vagyonrendeletében meghatározottak szerint.</w:t>
      </w:r>
    </w:p>
    <w:p w:rsidR="006C0D57" w:rsidRPr="006C0D57" w:rsidRDefault="006C0D57" w:rsidP="006C0D57">
      <w:pPr>
        <w:keepNext/>
        <w:keepLines/>
        <w:spacing w:before="40" w:after="0"/>
        <w:ind w:left="708" w:firstLine="36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6C0D57">
        <w:rPr>
          <w:rFonts w:ascii="Times New Roman" w:eastAsiaTheme="majorEastAsia" w:hAnsi="Times New Roman" w:cs="Times New Roman"/>
          <w:sz w:val="24"/>
          <w:szCs w:val="24"/>
        </w:rPr>
        <w:t>3./ A</w:t>
      </w:r>
      <w:r w:rsidRPr="006C0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támogatásról és az egyéb szociális ellátásokról szóló </w:t>
      </w:r>
      <w:r w:rsidRPr="006C0D57">
        <w:rPr>
          <w:rFonts w:ascii="Times New Roman" w:eastAsiaTheme="majorEastAsia" w:hAnsi="Times New Roman" w:cs="Times New Roman"/>
          <w:sz w:val="24"/>
          <w:szCs w:val="24"/>
        </w:rPr>
        <w:t xml:space="preserve">helyi rendelet                       </w:t>
      </w:r>
      <w:proofErr w:type="gramStart"/>
      <w:r w:rsidRPr="006C0D57">
        <w:rPr>
          <w:rFonts w:ascii="Times New Roman" w:eastAsiaTheme="majorEastAsia" w:hAnsi="Times New Roman" w:cs="Times New Roman"/>
          <w:sz w:val="24"/>
          <w:szCs w:val="24"/>
        </w:rPr>
        <w:t>alapján:  a</w:t>
      </w:r>
      <w:proofErr w:type="gramEnd"/>
      <w:r w:rsidRPr="006C0D57">
        <w:rPr>
          <w:rFonts w:ascii="Times New Roman" w:eastAsiaTheme="majorEastAsia" w:hAnsi="Times New Roman" w:cs="Times New Roman"/>
          <w:sz w:val="24"/>
          <w:szCs w:val="24"/>
        </w:rPr>
        <w:t xml:space="preserve"> polgármester intézkedik a rendeletben foglaltak szerint.</w:t>
      </w:r>
    </w:p>
    <w:p w:rsidR="006C0D57" w:rsidRPr="006C0D57" w:rsidRDefault="006C0D57" w:rsidP="006C0D57">
      <w:pPr>
        <w:ind w:left="720"/>
        <w:contextualSpacing/>
      </w:pPr>
      <w:r w:rsidRPr="006C0D57">
        <w:t xml:space="preserve"> </w:t>
      </w: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57">
        <w:rPr>
          <w:rFonts w:ascii="Times New Roman" w:hAnsi="Times New Roman" w:cs="Times New Roman"/>
          <w:sz w:val="24"/>
          <w:szCs w:val="24"/>
        </w:rPr>
        <w:t xml:space="preserve"> 4./ A filmforgatási célú közterület használatra vonatkozó szabályokról szóló helyi rendelet alapján a filmforgatási célú közterület használattal összefüggő képviselő-testületi hatáskörök gyakorlási jogát a Képviselő-testület a polgármesterre ruházza át.</w:t>
      </w: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57">
        <w:rPr>
          <w:rFonts w:ascii="Times New Roman" w:hAnsi="Times New Roman" w:cs="Times New Roman"/>
          <w:sz w:val="24"/>
          <w:szCs w:val="24"/>
        </w:rPr>
        <w:t xml:space="preserve"> 5./ A közúti közlekedésről szóló törvényben meghatározott képviselő-testületi feladatok és hatáskörök a polgármestert illetik meg.</w:t>
      </w:r>
    </w:p>
    <w:p w:rsidR="006C0D57" w:rsidRPr="006C0D57" w:rsidRDefault="006C0D57" w:rsidP="006C0D57">
      <w:pPr>
        <w:ind w:left="720"/>
        <w:contextualSpacing/>
      </w:pP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57">
        <w:rPr>
          <w:rFonts w:ascii="Times New Roman" w:hAnsi="Times New Roman" w:cs="Times New Roman"/>
          <w:sz w:val="24"/>
          <w:szCs w:val="24"/>
        </w:rPr>
        <w:t xml:space="preserve"> 6./A közterületek használatával, engedélyezésével, a közterületen történő közműfektetés és annak szolgalmi jogának rendezésével kapcsolatos tulajdonosi feladat- és hatáskörök a polgármestert illetik meg.</w:t>
      </w: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D57" w:rsidRPr="006C0D57" w:rsidRDefault="006C0D57" w:rsidP="006C0D5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57">
        <w:rPr>
          <w:rFonts w:ascii="Times New Roman" w:hAnsi="Times New Roman" w:cs="Times New Roman"/>
          <w:sz w:val="24"/>
          <w:szCs w:val="24"/>
        </w:rPr>
        <w:t>7./ Az önkormányzatot jogszabály alapján terhelő állategészségügyi feladatok ellátásával kapcsolatos képviselő-testületi feladat- és hatáskörök a polgármestert illetik meg</w:t>
      </w:r>
    </w:p>
    <w:p w:rsidR="00241B04" w:rsidRDefault="00241B04"/>
    <w:sectPr w:rsidR="00241B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46C" w:rsidRDefault="0092146C">
      <w:pPr>
        <w:spacing w:after="0" w:line="240" w:lineRule="auto"/>
      </w:pPr>
      <w:r>
        <w:separator/>
      </w:r>
    </w:p>
  </w:endnote>
  <w:endnote w:type="continuationSeparator" w:id="0">
    <w:p w:rsidR="0092146C" w:rsidRDefault="0092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6094799"/>
      <w:docPartObj>
        <w:docPartGallery w:val="Page Numbers (Bottom of Page)"/>
        <w:docPartUnique/>
      </w:docPartObj>
    </w:sdtPr>
    <w:sdtEndPr/>
    <w:sdtContent>
      <w:p w:rsidR="00C10907" w:rsidRDefault="006C0D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10907" w:rsidRDefault="009214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46C" w:rsidRDefault="0092146C">
      <w:pPr>
        <w:spacing w:after="0" w:line="240" w:lineRule="auto"/>
      </w:pPr>
      <w:r>
        <w:separator/>
      </w:r>
    </w:p>
  </w:footnote>
  <w:footnote w:type="continuationSeparator" w:id="0">
    <w:p w:rsidR="0092146C" w:rsidRDefault="0092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75539"/>
    <w:multiLevelType w:val="multilevel"/>
    <w:tmpl w:val="529A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91529"/>
    <w:multiLevelType w:val="hybridMultilevel"/>
    <w:tmpl w:val="3550C0D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57"/>
    <w:rsid w:val="00241B04"/>
    <w:rsid w:val="00410626"/>
    <w:rsid w:val="00477372"/>
    <w:rsid w:val="006C0D57"/>
    <w:rsid w:val="008D258E"/>
    <w:rsid w:val="009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4BE1"/>
  <w15:chartTrackingRefBased/>
  <w15:docId w15:val="{27FFE7E0-5541-4E69-94F4-C4FFB329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C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2</cp:revision>
  <dcterms:created xsi:type="dcterms:W3CDTF">2020-06-19T10:59:00Z</dcterms:created>
  <dcterms:modified xsi:type="dcterms:W3CDTF">2020-06-19T10:59:00Z</dcterms:modified>
</cp:coreProperties>
</file>