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18" w:rsidRPr="00E25566" w:rsidRDefault="00AF6B18" w:rsidP="00AF6B18">
      <w:pPr>
        <w:jc w:val="right"/>
        <w:rPr>
          <w:sz w:val="18"/>
          <w:szCs w:val="18"/>
        </w:rPr>
      </w:pPr>
      <w:r w:rsidRPr="00E25566">
        <w:rPr>
          <w:sz w:val="18"/>
          <w:szCs w:val="18"/>
        </w:rPr>
        <w:t xml:space="preserve">6. melléklet a </w:t>
      </w:r>
      <w:r w:rsidR="00FC4B46">
        <w:rPr>
          <w:sz w:val="18"/>
          <w:szCs w:val="18"/>
        </w:rPr>
        <w:t>2</w:t>
      </w:r>
      <w:r w:rsidRPr="00E25566">
        <w:rPr>
          <w:sz w:val="18"/>
          <w:szCs w:val="18"/>
        </w:rPr>
        <w:t>/2015. (</w:t>
      </w:r>
      <w:r w:rsidR="00FC4B46">
        <w:rPr>
          <w:sz w:val="18"/>
          <w:szCs w:val="18"/>
        </w:rPr>
        <w:t>II.27.</w:t>
      </w:r>
      <w:r w:rsidRPr="00E25566">
        <w:rPr>
          <w:sz w:val="18"/>
          <w:szCs w:val="18"/>
        </w:rPr>
        <w:t>) önkormányzati rendelethez</w:t>
      </w:r>
    </w:p>
    <w:p w:rsidR="00AF6B18" w:rsidRPr="00E25566" w:rsidRDefault="00AF6B18" w:rsidP="00AF6B18">
      <w:pPr>
        <w:jc w:val="both"/>
        <w:rPr>
          <w:sz w:val="18"/>
          <w:szCs w:val="18"/>
        </w:rPr>
      </w:pPr>
    </w:p>
    <w:p w:rsidR="00AF6B18" w:rsidRDefault="00AF6B18" w:rsidP="00AF6B18">
      <w:pPr>
        <w:jc w:val="center"/>
        <w:rPr>
          <w:b/>
        </w:rPr>
      </w:pPr>
    </w:p>
    <w:p w:rsidR="00AF6B18" w:rsidRDefault="00AF6B18" w:rsidP="00AF6B18">
      <w:pPr>
        <w:jc w:val="center"/>
        <w:rPr>
          <w:b/>
        </w:rPr>
      </w:pPr>
    </w:p>
    <w:p w:rsidR="00AF6B18" w:rsidRDefault="00AF6B18" w:rsidP="00AF6B18">
      <w:pPr>
        <w:jc w:val="center"/>
        <w:rPr>
          <w:b/>
        </w:rPr>
      </w:pPr>
    </w:p>
    <w:p w:rsidR="00AF6B18" w:rsidRPr="00E25566" w:rsidRDefault="00AF6B18" w:rsidP="00AF6B18">
      <w:pPr>
        <w:jc w:val="center"/>
        <w:rPr>
          <w:b/>
        </w:rPr>
      </w:pPr>
      <w:r w:rsidRPr="00E25566">
        <w:rPr>
          <w:b/>
        </w:rPr>
        <w:t>Lesencetomaji Közös Önkormányzati Hivatal kiadásai és bevételei főbb kiadási és bevételi jogcímenként:</w:t>
      </w:r>
    </w:p>
    <w:p w:rsidR="00AF6B18" w:rsidRPr="00E25566" w:rsidRDefault="00AF6B18" w:rsidP="00AF6B18">
      <w:pPr>
        <w:jc w:val="both"/>
      </w:pPr>
    </w:p>
    <w:p w:rsidR="00AF6B18" w:rsidRPr="00F80BA7" w:rsidRDefault="00AF6B18" w:rsidP="00AF6B18">
      <w:pPr>
        <w:jc w:val="center"/>
      </w:pPr>
      <w:r w:rsidRPr="00F80BA7">
        <w:t xml:space="preserve">Bevételek: </w:t>
      </w:r>
      <w:r w:rsidRPr="00F80BA7">
        <w:tab/>
      </w:r>
      <w:r w:rsidRPr="00F80BA7">
        <w:tab/>
      </w:r>
      <w:r w:rsidRPr="00F80BA7">
        <w:tab/>
      </w:r>
      <w:r w:rsidRPr="00F80BA7">
        <w:tab/>
      </w:r>
      <w:r w:rsidRPr="00F80BA7">
        <w:tab/>
      </w:r>
      <w:r w:rsidRPr="00F80BA7">
        <w:tab/>
      </w:r>
      <w:proofErr w:type="spellStart"/>
      <w:r w:rsidR="00EB1B83">
        <w:t>e</w:t>
      </w:r>
      <w:r w:rsidRPr="00F80BA7">
        <w:t>Ft-ban</w:t>
      </w:r>
      <w:proofErr w:type="spellEnd"/>
    </w:p>
    <w:tbl>
      <w:tblPr>
        <w:tblW w:w="63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1260"/>
        <w:gridCol w:w="1260"/>
      </w:tblGrid>
      <w:tr w:rsidR="00AF6B18" w:rsidRPr="00776FAA" w:rsidTr="00AE7761">
        <w:trPr>
          <w:trHeight w:val="58"/>
          <w:jc w:val="center"/>
        </w:trPr>
        <w:tc>
          <w:tcPr>
            <w:tcW w:w="3780" w:type="dxa"/>
            <w:vAlign w:val="bottom"/>
          </w:tcPr>
          <w:p w:rsidR="00AF6B18" w:rsidRPr="00776FAA" w:rsidRDefault="00AF6B18" w:rsidP="00AF6B18">
            <w:pPr>
              <w:spacing w:after="0" w:line="240" w:lineRule="auto"/>
            </w:pPr>
            <w:r w:rsidRPr="00776FAA">
              <w:t>Megnevezés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Eredeti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Módosítás</w:t>
            </w:r>
          </w:p>
        </w:tc>
      </w:tr>
      <w:tr w:rsidR="00AF6B18" w:rsidRPr="00776FAA" w:rsidTr="00AE7761">
        <w:trPr>
          <w:trHeight w:val="58"/>
          <w:jc w:val="center"/>
        </w:trPr>
        <w:tc>
          <w:tcPr>
            <w:tcW w:w="3780" w:type="dxa"/>
            <w:vAlign w:val="bottom"/>
          </w:tcPr>
          <w:p w:rsidR="00AF6B18" w:rsidRPr="00776FAA" w:rsidRDefault="00AF6B18" w:rsidP="00AF6B18">
            <w:pPr>
              <w:spacing w:after="0" w:line="240" w:lineRule="auto"/>
            </w:pPr>
            <w:r w:rsidRPr="00776FAA">
              <w:t xml:space="preserve">Intézményfinanszírozás </w:t>
            </w:r>
          </w:p>
          <w:p w:rsidR="00AF6B18" w:rsidRPr="00776FAA" w:rsidRDefault="00AF6B18" w:rsidP="00AF6B18">
            <w:pPr>
              <w:spacing w:after="0" w:line="240" w:lineRule="auto"/>
              <w:rPr>
                <w:rFonts w:eastAsia="Arial Unicode MS"/>
              </w:rPr>
            </w:pPr>
            <w:r w:rsidRPr="00776FAA">
              <w:t>(állami támogatásból)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40.716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41.378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vAlign w:val="bottom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>Önkormányzatok támogatása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1.070</w:t>
            </w:r>
          </w:p>
        </w:tc>
        <w:tc>
          <w:tcPr>
            <w:tcW w:w="1260" w:type="dxa"/>
          </w:tcPr>
          <w:p w:rsidR="00AF6B18" w:rsidRPr="00776FAA" w:rsidRDefault="006F6FE4" w:rsidP="00AF6B18">
            <w:pPr>
              <w:spacing w:after="0" w:line="240" w:lineRule="auto"/>
              <w:jc w:val="right"/>
            </w:pPr>
            <w:r>
              <w:t>1.404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vAlign w:val="bottom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>Előző évi pénzmaradvány</w:t>
            </w:r>
          </w:p>
        </w:tc>
        <w:tc>
          <w:tcPr>
            <w:tcW w:w="1260" w:type="dxa"/>
            <w:vAlign w:val="bottom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2.074</w:t>
            </w:r>
          </w:p>
        </w:tc>
        <w:tc>
          <w:tcPr>
            <w:tcW w:w="1260" w:type="dxa"/>
          </w:tcPr>
          <w:p w:rsidR="00AF6B18" w:rsidRPr="00776FAA" w:rsidRDefault="006F6FE4" w:rsidP="00AF6B18">
            <w:pPr>
              <w:spacing w:after="0" w:line="240" w:lineRule="auto"/>
              <w:jc w:val="right"/>
            </w:pPr>
            <w:r>
              <w:t>1 154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vAlign w:val="bottom"/>
          </w:tcPr>
          <w:p w:rsidR="00AF6B18" w:rsidRPr="00776FAA" w:rsidRDefault="00AF6B18" w:rsidP="00AF6B18">
            <w:pPr>
              <w:spacing w:after="0" w:line="240" w:lineRule="auto"/>
            </w:pPr>
            <w:r w:rsidRPr="00776FAA">
              <w:t>Egyéb működési bevétel</w:t>
            </w:r>
          </w:p>
        </w:tc>
        <w:tc>
          <w:tcPr>
            <w:tcW w:w="1260" w:type="dxa"/>
            <w:vAlign w:val="bottom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0</w:t>
            </w:r>
          </w:p>
        </w:tc>
        <w:tc>
          <w:tcPr>
            <w:tcW w:w="1260" w:type="dxa"/>
          </w:tcPr>
          <w:p w:rsidR="00AF6B18" w:rsidRPr="00776FAA" w:rsidRDefault="00EB1B83" w:rsidP="00EB1B83">
            <w:pPr>
              <w:spacing w:after="0" w:line="240" w:lineRule="auto"/>
              <w:jc w:val="right"/>
            </w:pPr>
            <w:r>
              <w:t>374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AF6B18" w:rsidRPr="00776FAA" w:rsidRDefault="00AF6B18" w:rsidP="00AF6B18">
            <w:pPr>
              <w:spacing w:after="0" w:line="240" w:lineRule="auto"/>
            </w:pPr>
            <w:r w:rsidRPr="00776FAA">
              <w:t>Választások bevételei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1.696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shd w:val="clear" w:color="auto" w:fill="D9D9D9"/>
            <w:vAlign w:val="bottom"/>
          </w:tcPr>
          <w:p w:rsidR="00AF6B18" w:rsidRPr="00776FAA" w:rsidRDefault="00AF6B18" w:rsidP="00AF6B18">
            <w:pPr>
              <w:spacing w:after="0" w:line="240" w:lineRule="auto"/>
              <w:rPr>
                <w:rFonts w:eastAsia="Arial Unicode MS"/>
                <w:b/>
              </w:rPr>
            </w:pPr>
            <w:r w:rsidRPr="00776FAA">
              <w:rPr>
                <w:b/>
              </w:rPr>
              <w:t>Összesen:</w:t>
            </w:r>
          </w:p>
        </w:tc>
        <w:tc>
          <w:tcPr>
            <w:tcW w:w="1260" w:type="dxa"/>
            <w:shd w:val="clear" w:color="auto" w:fill="D9D9D9"/>
            <w:vAlign w:val="bottom"/>
          </w:tcPr>
          <w:p w:rsidR="00AF6B18" w:rsidRPr="00776FAA" w:rsidRDefault="00AF6B18" w:rsidP="00AF6B18">
            <w:pPr>
              <w:spacing w:after="0" w:line="240" w:lineRule="auto"/>
              <w:jc w:val="right"/>
              <w:rPr>
                <w:rFonts w:eastAsia="Arial Unicode MS"/>
                <w:b/>
              </w:rPr>
            </w:pPr>
            <w:r w:rsidRPr="00776FAA">
              <w:rPr>
                <w:b/>
              </w:rPr>
              <w:t>43.860</w:t>
            </w:r>
          </w:p>
        </w:tc>
        <w:tc>
          <w:tcPr>
            <w:tcW w:w="1260" w:type="dxa"/>
            <w:shd w:val="clear" w:color="auto" w:fill="D9D9D9"/>
          </w:tcPr>
          <w:p w:rsidR="00AF6B18" w:rsidRPr="00776FAA" w:rsidRDefault="00AF6B18" w:rsidP="006F6FE4">
            <w:pPr>
              <w:spacing w:after="0" w:line="240" w:lineRule="auto"/>
              <w:jc w:val="right"/>
              <w:rPr>
                <w:b/>
              </w:rPr>
            </w:pPr>
            <w:r w:rsidRPr="00776FAA">
              <w:rPr>
                <w:b/>
              </w:rPr>
              <w:t>46.</w:t>
            </w:r>
            <w:r w:rsidR="006F6FE4">
              <w:rPr>
                <w:b/>
              </w:rPr>
              <w:t>926</w:t>
            </w:r>
          </w:p>
        </w:tc>
      </w:tr>
    </w:tbl>
    <w:p w:rsidR="00AF6B18" w:rsidRPr="00F80BA7" w:rsidRDefault="00AF6B18" w:rsidP="00AF6B18">
      <w:pPr>
        <w:spacing w:after="0"/>
        <w:jc w:val="both"/>
      </w:pPr>
    </w:p>
    <w:p w:rsidR="00AF6B18" w:rsidRPr="00F80BA7" w:rsidRDefault="00AF6B18" w:rsidP="00AF6B18">
      <w:pPr>
        <w:jc w:val="center"/>
      </w:pPr>
      <w:r w:rsidRPr="00F80BA7">
        <w:t xml:space="preserve">Kiadások: </w:t>
      </w:r>
      <w:r w:rsidRPr="00F80BA7">
        <w:tab/>
      </w:r>
      <w:r w:rsidRPr="00F80BA7">
        <w:tab/>
      </w:r>
      <w:r w:rsidRPr="00F80BA7">
        <w:tab/>
      </w:r>
      <w:r w:rsidRPr="00F80BA7">
        <w:tab/>
      </w:r>
      <w:r w:rsidRPr="00F80BA7">
        <w:tab/>
      </w:r>
      <w:r w:rsidRPr="00F80BA7">
        <w:tab/>
      </w:r>
      <w:proofErr w:type="spellStart"/>
      <w:r w:rsidRPr="00F80BA7">
        <w:t>EFt-ban</w:t>
      </w:r>
      <w:proofErr w:type="spellEnd"/>
    </w:p>
    <w:tbl>
      <w:tblPr>
        <w:tblW w:w="63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3544"/>
        <w:gridCol w:w="1260"/>
        <w:gridCol w:w="1260"/>
      </w:tblGrid>
      <w:tr w:rsidR="00AF6B18" w:rsidRPr="00776FAA" w:rsidTr="00AE7761">
        <w:trPr>
          <w:trHeight w:val="58"/>
          <w:jc w:val="center"/>
        </w:trPr>
        <w:tc>
          <w:tcPr>
            <w:tcW w:w="3780" w:type="dxa"/>
            <w:gridSpan w:val="2"/>
            <w:vAlign w:val="bottom"/>
          </w:tcPr>
          <w:p w:rsidR="00AF6B18" w:rsidRPr="00776FAA" w:rsidRDefault="00AF6B18" w:rsidP="00AF6B18">
            <w:pPr>
              <w:spacing w:after="0" w:line="240" w:lineRule="auto"/>
            </w:pPr>
            <w:r w:rsidRPr="00776FAA">
              <w:t>Megnevezés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Eredeti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Módosítás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gridSpan w:val="2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 xml:space="preserve">Felhalmozási kiadás 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380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380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gridSpan w:val="2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 xml:space="preserve">Személyi juttatások 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27.041</w:t>
            </w:r>
          </w:p>
        </w:tc>
        <w:tc>
          <w:tcPr>
            <w:tcW w:w="1260" w:type="dxa"/>
          </w:tcPr>
          <w:p w:rsidR="00AF6B18" w:rsidRPr="00776FAA" w:rsidRDefault="00AF6B18" w:rsidP="00DE743F">
            <w:pPr>
              <w:spacing w:after="0" w:line="240" w:lineRule="auto"/>
              <w:jc w:val="right"/>
            </w:pPr>
            <w:r w:rsidRPr="00776FAA">
              <w:t>27.</w:t>
            </w:r>
            <w:r w:rsidR="00DE743F">
              <w:t>991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gridSpan w:val="2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 xml:space="preserve">Munkaadót terhelő járulékok 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7.432</w:t>
            </w:r>
          </w:p>
        </w:tc>
        <w:tc>
          <w:tcPr>
            <w:tcW w:w="1260" w:type="dxa"/>
          </w:tcPr>
          <w:p w:rsidR="00AF6B18" w:rsidRPr="00776FAA" w:rsidRDefault="00AF6B18" w:rsidP="00DE743F">
            <w:pPr>
              <w:spacing w:after="0" w:line="240" w:lineRule="auto"/>
              <w:jc w:val="right"/>
            </w:pPr>
            <w:r w:rsidRPr="00776FAA">
              <w:t>7.</w:t>
            </w:r>
            <w:r w:rsidR="00DE743F">
              <w:t>653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gridSpan w:val="2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 xml:space="preserve">Dologi kiadások 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</w:p>
        </w:tc>
      </w:tr>
      <w:tr w:rsidR="00AF6B18" w:rsidRPr="00776FAA" w:rsidTr="00AE7761">
        <w:trPr>
          <w:trHeight w:val="58"/>
          <w:jc w:val="center"/>
        </w:trPr>
        <w:tc>
          <w:tcPr>
            <w:tcW w:w="236" w:type="dxa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</w:p>
        </w:tc>
        <w:tc>
          <w:tcPr>
            <w:tcW w:w="3544" w:type="dxa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 xml:space="preserve">Készletbeszerzés 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1.507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1.507</w:t>
            </w:r>
          </w:p>
        </w:tc>
      </w:tr>
      <w:tr w:rsidR="00AF6B18" w:rsidRPr="00776FAA" w:rsidTr="00AE7761">
        <w:trPr>
          <w:jc w:val="center"/>
        </w:trPr>
        <w:tc>
          <w:tcPr>
            <w:tcW w:w="236" w:type="dxa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</w:p>
        </w:tc>
        <w:tc>
          <w:tcPr>
            <w:tcW w:w="3544" w:type="dxa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>Szolgáltatások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5.550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5.550</w:t>
            </w:r>
          </w:p>
        </w:tc>
      </w:tr>
      <w:tr w:rsidR="00AF6B18" w:rsidRPr="00776FAA" w:rsidTr="00AE7761">
        <w:trPr>
          <w:jc w:val="center"/>
        </w:trPr>
        <w:tc>
          <w:tcPr>
            <w:tcW w:w="236" w:type="dxa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</w:p>
        </w:tc>
        <w:tc>
          <w:tcPr>
            <w:tcW w:w="3544" w:type="dxa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>Egyéb dologi kiadások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1.550</w:t>
            </w:r>
          </w:p>
        </w:tc>
        <w:tc>
          <w:tcPr>
            <w:tcW w:w="1260" w:type="dxa"/>
          </w:tcPr>
          <w:p w:rsidR="00AF6B18" w:rsidRPr="00776FAA" w:rsidRDefault="00AF6B18" w:rsidP="00DE743F">
            <w:pPr>
              <w:spacing w:after="0" w:line="240" w:lineRule="auto"/>
              <w:jc w:val="right"/>
            </w:pPr>
            <w:r w:rsidRPr="00776FAA">
              <w:t>1.</w:t>
            </w:r>
            <w:r w:rsidR="00DE743F">
              <w:t>626</w:t>
            </w:r>
          </w:p>
        </w:tc>
      </w:tr>
      <w:tr w:rsidR="00AF6B18" w:rsidRPr="00776FAA" w:rsidTr="00AE7761">
        <w:trPr>
          <w:jc w:val="center"/>
        </w:trPr>
        <w:tc>
          <w:tcPr>
            <w:tcW w:w="236" w:type="dxa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</w:p>
        </w:tc>
        <w:tc>
          <w:tcPr>
            <w:tcW w:w="3544" w:type="dxa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 xml:space="preserve">Adók díjak egyéb befizetések 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400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400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gridSpan w:val="2"/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>Működési tartalék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0</w:t>
            </w:r>
          </w:p>
        </w:tc>
        <w:tc>
          <w:tcPr>
            <w:tcW w:w="1260" w:type="dxa"/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0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AF6B18" w:rsidRPr="00776FAA" w:rsidRDefault="00AF6B18" w:rsidP="00AF6B18">
            <w:pPr>
              <w:spacing w:after="0" w:line="240" w:lineRule="auto"/>
              <w:jc w:val="both"/>
            </w:pPr>
            <w:r w:rsidRPr="00776FAA">
              <w:t>Választások kiadásai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F6B18" w:rsidRPr="00776FAA" w:rsidRDefault="00AF6B18" w:rsidP="00AF6B18">
            <w:pPr>
              <w:spacing w:after="0" w:line="240" w:lineRule="auto"/>
              <w:jc w:val="right"/>
            </w:pPr>
            <w:r w:rsidRPr="00776FAA">
              <w:t>1.819</w:t>
            </w:r>
          </w:p>
        </w:tc>
      </w:tr>
      <w:tr w:rsidR="00AF6B18" w:rsidRPr="00776FAA" w:rsidTr="00AE7761">
        <w:trPr>
          <w:jc w:val="center"/>
        </w:trPr>
        <w:tc>
          <w:tcPr>
            <w:tcW w:w="3780" w:type="dxa"/>
            <w:gridSpan w:val="2"/>
            <w:shd w:val="clear" w:color="auto" w:fill="D9D9D9"/>
          </w:tcPr>
          <w:p w:rsidR="00AF6B18" w:rsidRPr="00776FAA" w:rsidRDefault="00AF6B18" w:rsidP="00AF6B18">
            <w:pPr>
              <w:spacing w:after="0" w:line="240" w:lineRule="auto"/>
              <w:jc w:val="both"/>
              <w:rPr>
                <w:b/>
              </w:rPr>
            </w:pPr>
            <w:r w:rsidRPr="00776FAA">
              <w:rPr>
                <w:b/>
              </w:rPr>
              <w:t>Kiadások mindösszesen</w:t>
            </w:r>
          </w:p>
        </w:tc>
        <w:tc>
          <w:tcPr>
            <w:tcW w:w="1260" w:type="dxa"/>
            <w:shd w:val="clear" w:color="auto" w:fill="D9D9D9"/>
          </w:tcPr>
          <w:p w:rsidR="00AF6B18" w:rsidRPr="00776FAA" w:rsidRDefault="00AF6B18" w:rsidP="00AF6B18">
            <w:pPr>
              <w:spacing w:after="0" w:line="240" w:lineRule="auto"/>
              <w:jc w:val="right"/>
              <w:rPr>
                <w:b/>
              </w:rPr>
            </w:pPr>
            <w:r w:rsidRPr="00776FAA">
              <w:rPr>
                <w:b/>
              </w:rPr>
              <w:t>43.860</w:t>
            </w:r>
          </w:p>
        </w:tc>
        <w:tc>
          <w:tcPr>
            <w:tcW w:w="1260" w:type="dxa"/>
            <w:shd w:val="clear" w:color="auto" w:fill="D9D9D9"/>
          </w:tcPr>
          <w:p w:rsidR="00AF6B18" w:rsidRPr="00776FAA" w:rsidRDefault="00AF6B18" w:rsidP="00DE743F">
            <w:pPr>
              <w:spacing w:after="0" w:line="240" w:lineRule="auto"/>
              <w:jc w:val="right"/>
              <w:rPr>
                <w:b/>
              </w:rPr>
            </w:pPr>
            <w:r w:rsidRPr="00776FAA">
              <w:rPr>
                <w:b/>
              </w:rPr>
              <w:t>46.</w:t>
            </w:r>
            <w:r w:rsidR="00DE743F">
              <w:rPr>
                <w:b/>
              </w:rPr>
              <w:t>926</w:t>
            </w:r>
          </w:p>
        </w:tc>
      </w:tr>
    </w:tbl>
    <w:p w:rsidR="00AF6B18" w:rsidRPr="00E25566" w:rsidRDefault="00AF6B18" w:rsidP="00AF6B18">
      <w:pPr>
        <w:spacing w:after="0"/>
        <w:jc w:val="both"/>
      </w:pPr>
    </w:p>
    <w:p w:rsidR="00AF6B18" w:rsidRDefault="00AF6B18" w:rsidP="00AF6B18">
      <w:pPr>
        <w:jc w:val="both"/>
      </w:pPr>
    </w:p>
    <w:p w:rsidR="006E5559" w:rsidRDefault="006E5559"/>
    <w:p w:rsidR="006E5559" w:rsidRDefault="006E5559" w:rsidP="006E5559">
      <w:pPr>
        <w:spacing w:after="0"/>
      </w:pPr>
    </w:p>
    <w:p w:rsidR="006E5559" w:rsidRDefault="006E5559"/>
    <w:p w:rsidR="002B6DEE" w:rsidRDefault="002B6DEE"/>
    <w:sectPr w:rsidR="002B6DEE" w:rsidSect="00F0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B6" w:rsidRDefault="006277B6" w:rsidP="00D11489">
      <w:pPr>
        <w:spacing w:after="0" w:line="240" w:lineRule="auto"/>
      </w:pPr>
      <w:r>
        <w:separator/>
      </w:r>
    </w:p>
  </w:endnote>
  <w:endnote w:type="continuationSeparator" w:id="0">
    <w:p w:rsidR="006277B6" w:rsidRDefault="006277B6" w:rsidP="00D1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B6" w:rsidRDefault="006277B6" w:rsidP="00D11489">
      <w:pPr>
        <w:spacing w:after="0" w:line="240" w:lineRule="auto"/>
      </w:pPr>
      <w:r>
        <w:separator/>
      </w:r>
    </w:p>
  </w:footnote>
  <w:footnote w:type="continuationSeparator" w:id="0">
    <w:p w:rsidR="006277B6" w:rsidRDefault="006277B6" w:rsidP="00D11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489"/>
    <w:rsid w:val="0009628D"/>
    <w:rsid w:val="00135FB0"/>
    <w:rsid w:val="002B6DEE"/>
    <w:rsid w:val="006277B6"/>
    <w:rsid w:val="006E39D8"/>
    <w:rsid w:val="006E5559"/>
    <w:rsid w:val="006F6FE4"/>
    <w:rsid w:val="00774C1C"/>
    <w:rsid w:val="007C71D9"/>
    <w:rsid w:val="007F5C0E"/>
    <w:rsid w:val="008E2376"/>
    <w:rsid w:val="009161D2"/>
    <w:rsid w:val="009F6D1C"/>
    <w:rsid w:val="00AF6B18"/>
    <w:rsid w:val="00CD5C93"/>
    <w:rsid w:val="00D11489"/>
    <w:rsid w:val="00D740FD"/>
    <w:rsid w:val="00DE743F"/>
    <w:rsid w:val="00E24BD6"/>
    <w:rsid w:val="00E55716"/>
    <w:rsid w:val="00E76F70"/>
    <w:rsid w:val="00EA5E73"/>
    <w:rsid w:val="00EB1B83"/>
    <w:rsid w:val="00F02B0A"/>
    <w:rsid w:val="00F835F5"/>
    <w:rsid w:val="00F84853"/>
    <w:rsid w:val="00FC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B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D11489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2B6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B6DE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735E9-FB64-42C0-850F-7C8D7D30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2016-04-14T06:55:00Z</cp:lastPrinted>
  <dcterms:created xsi:type="dcterms:W3CDTF">2016-04-19T06:40:00Z</dcterms:created>
  <dcterms:modified xsi:type="dcterms:W3CDTF">2016-04-19T06:47:00Z</dcterms:modified>
</cp:coreProperties>
</file>