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9E" w:rsidRDefault="002D2A9E" w:rsidP="002D2A9E">
      <w:pPr>
        <w:spacing w:after="0"/>
        <w:rPr>
          <w:rFonts w:ascii="Cambria" w:hAnsi="Cambria"/>
          <w:snapToGrid w:val="0"/>
          <w:sz w:val="24"/>
          <w:szCs w:val="24"/>
        </w:rPr>
      </w:pPr>
    </w:p>
    <w:p w:rsidR="002D2A9E" w:rsidRPr="00177849" w:rsidRDefault="002D2A9E" w:rsidP="002D2A9E">
      <w:pPr>
        <w:pStyle w:val="Alaprtelmezs"/>
        <w:jc w:val="right"/>
        <w:rPr>
          <w:rFonts w:ascii="Garamond" w:hAnsi="Garamond"/>
          <w:b/>
          <w:szCs w:val="24"/>
        </w:rPr>
      </w:pPr>
      <w:bookmarkStart w:id="0" w:name="_Hlk4427282"/>
      <w:r w:rsidRPr="00177849">
        <w:rPr>
          <w:rFonts w:ascii="Garamond" w:hAnsi="Garamond"/>
          <w:b/>
          <w:szCs w:val="24"/>
        </w:rPr>
        <w:t xml:space="preserve">5/A. </w:t>
      </w:r>
      <w:proofErr w:type="gramStart"/>
      <w:r w:rsidRPr="00177849">
        <w:rPr>
          <w:rFonts w:ascii="Garamond" w:hAnsi="Garamond"/>
          <w:b/>
          <w:szCs w:val="24"/>
        </w:rPr>
        <w:t>melléklet</w:t>
      </w:r>
      <w:proofErr w:type="gramEnd"/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NYILVÁNTARTÁS</w:t>
      </w:r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Paszab Község</w:t>
      </w:r>
      <w:r w:rsidRPr="00F274F8">
        <w:rPr>
          <w:rFonts w:ascii="Garamond" w:hAnsi="Garamond"/>
          <w:b/>
          <w:szCs w:val="24"/>
        </w:rPr>
        <w:t xml:space="preserve"> Önkormányzat Képviselő-testületének</w:t>
      </w:r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és bizottságok nem képviselő tagjai </w:t>
      </w:r>
      <w:r w:rsidRPr="00F274F8">
        <w:rPr>
          <w:rFonts w:ascii="Garamond" w:hAnsi="Garamond"/>
          <w:b/>
          <w:szCs w:val="24"/>
        </w:rPr>
        <w:t>által leadott vagyonnyilatkozatokról</w:t>
      </w:r>
    </w:p>
    <w:p w:rsidR="002D2A9E" w:rsidRPr="00F274F8" w:rsidRDefault="002D2A9E" w:rsidP="002D2A9E">
      <w:pPr>
        <w:pStyle w:val="Alaprtelmezs"/>
        <w:spacing w:after="120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…</w:t>
      </w:r>
      <w:proofErr w:type="gramStart"/>
      <w:r w:rsidRPr="00F274F8">
        <w:rPr>
          <w:rFonts w:ascii="Garamond" w:hAnsi="Garamond"/>
          <w:b/>
          <w:szCs w:val="24"/>
        </w:rPr>
        <w:t>……..</w:t>
      </w:r>
      <w:proofErr w:type="gramEnd"/>
      <w:r w:rsidRPr="00F274F8">
        <w:rPr>
          <w:rFonts w:ascii="Garamond" w:hAnsi="Garamond"/>
          <w:b/>
          <w:szCs w:val="24"/>
        </w:rPr>
        <w:t xml:space="preserve"> év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7"/>
        <w:gridCol w:w="2512"/>
        <w:gridCol w:w="2639"/>
        <w:gridCol w:w="1709"/>
        <w:gridCol w:w="1710"/>
      </w:tblGrid>
      <w:tr w:rsidR="002D2A9E" w:rsidRPr="00F274F8" w:rsidTr="009C1058">
        <w:trPr>
          <w:tblHeader/>
        </w:trPr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Sorszám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Képviselő neve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Hozzátartozó neve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Nyilvántartási szám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9E" w:rsidRPr="00F274F8" w:rsidRDefault="002D2A9E" w:rsidP="009C1058">
            <w:pPr>
              <w:pStyle w:val="Tblzatfejlc"/>
              <w:rPr>
                <w:rFonts w:ascii="Garamond" w:hAnsi="Garamond"/>
                <w:i w:val="0"/>
                <w:szCs w:val="24"/>
              </w:rPr>
            </w:pPr>
            <w:r w:rsidRPr="00F274F8">
              <w:rPr>
                <w:rFonts w:ascii="Garamond" w:hAnsi="Garamond"/>
                <w:i w:val="0"/>
                <w:szCs w:val="24"/>
              </w:rPr>
              <w:t>Átvétel időpontja</w:t>
            </w:r>
          </w:p>
        </w:tc>
      </w:tr>
      <w:tr w:rsidR="002D2A9E" w:rsidRPr="00F274F8" w:rsidTr="009C1058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D2A9E" w:rsidRPr="00F274F8" w:rsidTr="009C1058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D2A9E" w:rsidRPr="00F274F8" w:rsidTr="009C1058"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512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rPr>
                <w:rFonts w:ascii="Garamond" w:hAnsi="Garamond"/>
                <w:szCs w:val="24"/>
              </w:rPr>
            </w:pP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9E" w:rsidRPr="00F274F8" w:rsidRDefault="002D2A9E" w:rsidP="009C1058">
            <w:pPr>
              <w:pStyle w:val="Tblzattartalom"/>
              <w:jc w:val="center"/>
              <w:rPr>
                <w:rFonts w:ascii="Garamond" w:hAnsi="Garamond"/>
                <w:szCs w:val="24"/>
              </w:rPr>
            </w:pPr>
          </w:p>
        </w:tc>
      </w:tr>
    </w:tbl>
    <w:p w:rsidR="002D2A9E" w:rsidRPr="00F274F8" w:rsidRDefault="002D2A9E" w:rsidP="002D2A9E">
      <w:pPr>
        <w:jc w:val="right"/>
        <w:rPr>
          <w:rFonts w:ascii="Garamond" w:hAnsi="Garamond"/>
          <w:sz w:val="24"/>
          <w:szCs w:val="24"/>
        </w:rPr>
      </w:pPr>
    </w:p>
    <w:p w:rsidR="002D2A9E" w:rsidRPr="00AB05B3" w:rsidRDefault="002D2A9E" w:rsidP="002D2A9E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B</w:t>
      </w:r>
      <w:r w:rsidRPr="00F274F8">
        <w:rPr>
          <w:rFonts w:ascii="Garamond" w:hAnsi="Garamond"/>
          <w:sz w:val="24"/>
          <w:szCs w:val="24"/>
        </w:rPr>
        <w:t>. melléklet</w:t>
      </w:r>
    </w:p>
    <w:p w:rsidR="002D2A9E" w:rsidRPr="00F274F8" w:rsidRDefault="002D2A9E" w:rsidP="002D2A9E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NYILVÁNTARTÁS</w:t>
      </w:r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Paszab Község</w:t>
      </w:r>
      <w:r w:rsidRPr="00F274F8">
        <w:rPr>
          <w:rFonts w:ascii="Garamond" w:hAnsi="Garamond"/>
          <w:b/>
          <w:szCs w:val="24"/>
        </w:rPr>
        <w:t xml:space="preserve"> Önkormányzat Képviselő-testületének</w:t>
      </w:r>
    </w:p>
    <w:p w:rsidR="002D2A9E" w:rsidRPr="00F274F8" w:rsidRDefault="002D2A9E" w:rsidP="002D2A9E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vagyonnyilatkozat</w:t>
      </w:r>
      <w:r w:rsidRPr="00F274F8">
        <w:rPr>
          <w:rFonts w:ascii="Garamond" w:hAnsi="Garamond"/>
          <w:b/>
          <w:sz w:val="24"/>
          <w:szCs w:val="24"/>
        </w:rPr>
        <w:t xml:space="preserve"> ellenőrzési eljárásáról</w:t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Vagyonnyilatkozattal kapcsolatos eljárást kezdeményező</w:t>
      </w:r>
    </w:p>
    <w:p w:rsidR="002D2A9E" w:rsidRPr="00F274F8" w:rsidRDefault="002D2A9E" w:rsidP="002D2A9E">
      <w:pPr>
        <w:tabs>
          <w:tab w:val="right" w:leader="dot" w:pos="9781"/>
        </w:tabs>
        <w:ind w:left="714" w:hanging="357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Neve: 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tabs>
          <w:tab w:val="right" w:leader="dot" w:pos="9781"/>
        </w:tabs>
        <w:ind w:left="714" w:hanging="357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Címe: 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kezdeményezésének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eljárásban érintett képviselő: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vagyonnyilatkozat kifogásolt része:</w:t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4.) pont megjelölésének hiányában a hiánypótlás időpontja: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érintett tájékoztatásának időpontja a bejelentésről: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Azonosító adatok átadásának időpontja az Ügyrendi Bizottság részére: 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Ügyrendi Bizottság ülésének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uppressAutoHyphens w:val="0"/>
        <w:autoSpaceDN/>
        <w:spacing w:after="0" w:line="240" w:lineRule="auto"/>
        <w:ind w:left="357" w:hanging="357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eredménye:</w:t>
      </w:r>
    </w:p>
    <w:p w:rsidR="002D2A9E" w:rsidRPr="00F274F8" w:rsidRDefault="002D2A9E" w:rsidP="002D2A9E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uppressAutoHyphens w:val="0"/>
        <w:autoSpaceDN/>
        <w:spacing w:after="0" w:line="240" w:lineRule="auto"/>
        <w:ind w:left="641" w:hanging="284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bejelentés elutasítva, mert</w:t>
      </w:r>
    </w:p>
    <w:p w:rsidR="002D2A9E" w:rsidRPr="00F274F8" w:rsidRDefault="002D2A9E" w:rsidP="002D2A9E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autoSpaceDN/>
        <w:spacing w:after="0" w:line="240" w:lineRule="auto"/>
        <w:ind w:left="993" w:hanging="284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nyilvánvalóan alaptalan,</w:t>
      </w:r>
    </w:p>
    <w:p w:rsidR="002D2A9E" w:rsidRPr="00F274F8" w:rsidRDefault="002D2A9E" w:rsidP="002D2A9E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autoSpaceDN/>
        <w:spacing w:after="0" w:line="240" w:lineRule="auto"/>
        <w:ind w:left="993" w:hanging="284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hiánypótlást nem vagy nem megfelelően teljesítette,</w:t>
      </w:r>
    </w:p>
    <w:p w:rsidR="002D2A9E" w:rsidRPr="00F274F8" w:rsidRDefault="002D2A9E" w:rsidP="002D2A9E">
      <w:pPr>
        <w:numPr>
          <w:ilvl w:val="0"/>
          <w:numId w:val="1"/>
        </w:numPr>
        <w:tabs>
          <w:tab w:val="clear" w:pos="360"/>
          <w:tab w:val="left" w:pos="993"/>
        </w:tabs>
        <w:suppressAutoHyphens w:val="0"/>
        <w:autoSpaceDN/>
        <w:spacing w:after="0" w:line="240" w:lineRule="auto"/>
        <w:ind w:left="993" w:hanging="284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ismételt kezdeményezés új tényállást nem tartalmaz.</w:t>
      </w:r>
    </w:p>
    <w:p w:rsidR="002D2A9E" w:rsidRPr="00F274F8" w:rsidRDefault="002D2A9E" w:rsidP="002D2A9E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uppressAutoHyphens w:val="0"/>
        <w:autoSpaceDN/>
        <w:spacing w:after="0" w:line="240" w:lineRule="auto"/>
        <w:ind w:left="641" w:hanging="284"/>
        <w:textAlignment w:val="auto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bejelentés alapján az ügyrendi bizottság megállapításai:</w:t>
      </w:r>
    </w:p>
    <w:p w:rsidR="002D2A9E" w:rsidRPr="00F274F8" w:rsidRDefault="002D2A9E" w:rsidP="002D2A9E">
      <w:pPr>
        <w:tabs>
          <w:tab w:val="right" w:leader="dot" w:pos="9781"/>
        </w:tabs>
        <w:ind w:left="357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tabs>
          <w:tab w:val="left" w:pos="425"/>
          <w:tab w:val="right" w:leader="dot" w:pos="9781"/>
        </w:tabs>
        <w:ind w:left="425" w:hanging="425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10.) Azonosító adatok törlésének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tabs>
          <w:tab w:val="right" w:leader="dot" w:pos="9781"/>
        </w:tabs>
        <w:ind w:left="284" w:hanging="284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11.) A Képviselő-testület tájékoztatásának időpontja a kezdeményezésről: </w:t>
      </w:r>
      <w:r w:rsidRPr="00F274F8">
        <w:rPr>
          <w:rFonts w:ascii="Garamond" w:hAnsi="Garamond"/>
          <w:sz w:val="24"/>
          <w:szCs w:val="24"/>
        </w:rPr>
        <w:tab/>
      </w:r>
    </w:p>
    <w:p w:rsidR="002D2A9E" w:rsidRPr="00F274F8" w:rsidRDefault="002D2A9E" w:rsidP="002D2A9E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5/c. melléklet</w:t>
      </w:r>
    </w:p>
    <w:p w:rsidR="002D2A9E" w:rsidRDefault="002D2A9E" w:rsidP="002D2A9E">
      <w:pPr>
        <w:jc w:val="center"/>
        <w:rPr>
          <w:rFonts w:ascii="Garamond" w:hAnsi="Garamond"/>
          <w:b/>
          <w:sz w:val="24"/>
          <w:szCs w:val="24"/>
        </w:rPr>
      </w:pPr>
    </w:p>
    <w:p w:rsidR="002D2A9E" w:rsidRPr="00F274F8" w:rsidRDefault="002D2A9E" w:rsidP="002D2A9E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lastRenderedPageBreak/>
        <w:t xml:space="preserve">Nyilvántartás </w:t>
      </w:r>
    </w:p>
    <w:p w:rsidR="002D2A9E" w:rsidRPr="00F274F8" w:rsidRDefault="002D2A9E" w:rsidP="002D2A9E">
      <w:pPr>
        <w:pStyle w:val="Alaprtelmezs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Paszab Község</w:t>
      </w:r>
      <w:r w:rsidRPr="00F274F8">
        <w:rPr>
          <w:rFonts w:ascii="Garamond" w:hAnsi="Garamond"/>
          <w:b/>
          <w:szCs w:val="24"/>
        </w:rPr>
        <w:t xml:space="preserve"> Önkormányzat Képviselő-testületének</w:t>
      </w:r>
    </w:p>
    <w:p w:rsidR="002D2A9E" w:rsidRPr="00F274F8" w:rsidRDefault="002D2A9E" w:rsidP="002D2A9E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vagyonnyilatkozataiba</w:t>
      </w:r>
      <w:r w:rsidRPr="00F274F8">
        <w:rPr>
          <w:rFonts w:ascii="Garamond" w:hAnsi="Garamond"/>
          <w:b/>
          <w:sz w:val="24"/>
          <w:szCs w:val="24"/>
        </w:rPr>
        <w:t xml:space="preserve"> történő betekintésről</w:t>
      </w: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8"/>
        <w:gridCol w:w="2528"/>
        <w:gridCol w:w="2528"/>
        <w:gridCol w:w="2230"/>
      </w:tblGrid>
      <w:tr w:rsidR="002D2A9E" w:rsidRPr="00F274F8" w:rsidTr="009C1058"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Betekintő személy neve</w:t>
            </w: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Aláírása</w:t>
            </w: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Betekintés ideje</w:t>
            </w:r>
          </w:p>
        </w:tc>
        <w:tc>
          <w:tcPr>
            <w:tcW w:w="2230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megjegyzés</w:t>
            </w:r>
          </w:p>
        </w:tc>
      </w:tr>
      <w:tr w:rsidR="002D2A9E" w:rsidRPr="00F274F8" w:rsidTr="009C1058"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0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D2A9E" w:rsidRPr="00F274F8" w:rsidTr="009C1058"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0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D2A9E" w:rsidRPr="00F274F8" w:rsidRDefault="002D2A9E" w:rsidP="002D2A9E">
      <w:pPr>
        <w:jc w:val="center"/>
        <w:rPr>
          <w:rFonts w:ascii="Garamond" w:hAnsi="Garamond"/>
          <w:sz w:val="24"/>
          <w:szCs w:val="24"/>
        </w:rPr>
      </w:pPr>
    </w:p>
    <w:p w:rsidR="002D2A9E" w:rsidRPr="00F274F8" w:rsidRDefault="002D2A9E" w:rsidP="002D2A9E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D</w:t>
      </w:r>
      <w:r w:rsidRPr="00F274F8">
        <w:rPr>
          <w:rFonts w:ascii="Garamond" w:hAnsi="Garamond"/>
          <w:sz w:val="24"/>
          <w:szCs w:val="24"/>
        </w:rPr>
        <w:t>. melléklet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2D2A9E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Paszab Község Önkormányzat Képviselő-testülete tagja/bizottság nem képviselő tagja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vagyonnyilatkozat</w:t>
      </w:r>
      <w:proofErr w:type="gramEnd"/>
      <w:r>
        <w:rPr>
          <w:rFonts w:ascii="Garamond" w:hAnsi="Garamond"/>
          <w:b/>
          <w:sz w:val="24"/>
          <w:szCs w:val="24"/>
        </w:rPr>
        <w:t xml:space="preserve"> átvételéről</w:t>
      </w:r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a</w:t>
      </w:r>
      <w:r>
        <w:rPr>
          <w:rFonts w:ascii="Garamond" w:hAnsi="Garamond"/>
          <w:sz w:val="24"/>
          <w:szCs w:val="24"/>
        </w:rPr>
        <w:t>d</w:t>
      </w:r>
      <w:r w:rsidRPr="00F274F8">
        <w:rPr>
          <w:rFonts w:ascii="Garamond" w:hAnsi="Garamond"/>
          <w:sz w:val="24"/>
          <w:szCs w:val="24"/>
        </w:rPr>
        <w:t>om át:</w:t>
      </w:r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önkormányzati</w:t>
      </w:r>
      <w:proofErr w:type="gramEnd"/>
      <w:r w:rsidRPr="00F274F8">
        <w:rPr>
          <w:rFonts w:ascii="Garamond" w:hAnsi="Garamond"/>
          <w:sz w:val="24"/>
          <w:szCs w:val="24"/>
        </w:rPr>
        <w:t xml:space="preserve"> képviselő </w:t>
      </w:r>
      <w:r>
        <w:rPr>
          <w:rFonts w:ascii="Garamond" w:hAnsi="Garamond"/>
          <w:sz w:val="24"/>
          <w:szCs w:val="24"/>
        </w:rPr>
        <w:t>/bizottság nem képviselő tagja</w:t>
      </w:r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Paszab</w:t>
      </w:r>
      <w:r w:rsidRPr="00F274F8">
        <w:rPr>
          <w:rFonts w:ascii="Garamond" w:hAnsi="Garamond"/>
          <w:sz w:val="24"/>
          <w:szCs w:val="24"/>
        </w:rPr>
        <w:t xml:space="preserve">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2D2A9E" w:rsidRPr="00F274F8" w:rsidRDefault="002D2A9E" w:rsidP="002D2A9E">
      <w:pPr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2D2A9E" w:rsidRPr="00F274F8" w:rsidTr="009C1058">
        <w:tc>
          <w:tcPr>
            <w:tcW w:w="4077" w:type="dxa"/>
            <w:tcBorders>
              <w:top w:val="single" w:sz="4" w:space="0" w:color="auto"/>
            </w:tcBorders>
          </w:tcPr>
          <w:p w:rsidR="002D2A9E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2D2A9E" w:rsidRPr="00F274F8" w:rsidRDefault="002D2A9E" w:rsidP="009C105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 xml:space="preserve">Átvevő </w:t>
            </w:r>
          </w:p>
        </w:tc>
      </w:tr>
    </w:tbl>
    <w:p w:rsidR="002D2A9E" w:rsidRDefault="002D2A9E" w:rsidP="002D2A9E">
      <w:pPr>
        <w:suppressAutoHyphens w:val="0"/>
        <w:spacing w:after="0"/>
        <w:rPr>
          <w:rFonts w:ascii="Garamond" w:hAnsi="Garamond"/>
          <w:sz w:val="24"/>
          <w:szCs w:val="24"/>
        </w:rPr>
      </w:pPr>
      <w:bookmarkStart w:id="1" w:name="_GoBack"/>
      <w:bookmarkEnd w:id="1"/>
      <w:r>
        <w:rPr>
          <w:rFonts w:ascii="Garamond" w:hAnsi="Garamond"/>
          <w:sz w:val="24"/>
          <w:szCs w:val="24"/>
        </w:rPr>
        <w:br w:type="page"/>
      </w:r>
    </w:p>
    <w:p w:rsidR="002D2A9E" w:rsidRPr="00F274F8" w:rsidRDefault="002D2A9E" w:rsidP="002D2A9E">
      <w:pPr>
        <w:spacing w:after="0"/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lastRenderedPageBreak/>
        <w:t>5/</w:t>
      </w:r>
      <w:r>
        <w:rPr>
          <w:rFonts w:ascii="Garamond" w:hAnsi="Garamond"/>
          <w:sz w:val="24"/>
          <w:szCs w:val="24"/>
        </w:rPr>
        <w:t>E</w:t>
      </w:r>
      <w:r w:rsidRPr="00F274F8">
        <w:rPr>
          <w:rFonts w:ascii="Garamond" w:hAnsi="Garamond"/>
          <w:sz w:val="24"/>
          <w:szCs w:val="24"/>
        </w:rPr>
        <w:t xml:space="preserve">. </w:t>
      </w:r>
      <w:proofErr w:type="gramStart"/>
      <w:r w:rsidRPr="00F274F8">
        <w:rPr>
          <w:rFonts w:ascii="Garamond" w:hAnsi="Garamond"/>
          <w:sz w:val="24"/>
          <w:szCs w:val="24"/>
        </w:rPr>
        <w:t>melléklet</w:t>
      </w:r>
      <w:proofErr w:type="gramEnd"/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D2A9E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Paszab Község Önkormányzat Képviselő-testülete tagja/bizottság nem képviselő tagja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hozzátartozói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Paszab</w:t>
      </w:r>
      <w:r w:rsidRPr="00F274F8">
        <w:rPr>
          <w:rFonts w:ascii="Garamond" w:hAnsi="Garamond"/>
          <w:sz w:val="24"/>
          <w:szCs w:val="24"/>
        </w:rPr>
        <w:t xml:space="preserve">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2D2A9E" w:rsidRPr="00F274F8" w:rsidTr="009C1058">
        <w:tc>
          <w:tcPr>
            <w:tcW w:w="4077" w:type="dxa"/>
            <w:tcBorders>
              <w:top w:val="single" w:sz="4" w:space="0" w:color="auto"/>
            </w:tcBorders>
          </w:tcPr>
          <w:p w:rsidR="002D2A9E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2D2A9E" w:rsidRPr="00F274F8" w:rsidRDefault="002D2A9E" w:rsidP="002D2A9E">
      <w:pPr>
        <w:spacing w:after="0"/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F</w:t>
      </w:r>
      <w:r w:rsidRPr="00F274F8">
        <w:rPr>
          <w:rFonts w:ascii="Garamond" w:hAnsi="Garamond"/>
          <w:sz w:val="24"/>
          <w:szCs w:val="24"/>
        </w:rPr>
        <w:t xml:space="preserve">. </w:t>
      </w:r>
      <w:proofErr w:type="gramStart"/>
      <w:r w:rsidRPr="00F274F8">
        <w:rPr>
          <w:rFonts w:ascii="Garamond" w:hAnsi="Garamond"/>
          <w:sz w:val="24"/>
          <w:szCs w:val="24"/>
        </w:rPr>
        <w:t>melléklet</w:t>
      </w:r>
      <w:proofErr w:type="gramEnd"/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D2A9E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Paszab Község Önkormányzat Képviselő-testülete tagja/bizottság nem képviselő tagja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2D2A9E" w:rsidRPr="00F274F8" w:rsidRDefault="002D2A9E" w:rsidP="002D2A9E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</w:t>
      </w:r>
      <w:r w:rsidRPr="00F274F8">
        <w:rPr>
          <w:rFonts w:ascii="Garamond" w:hAnsi="Garamond"/>
          <w:sz w:val="24"/>
          <w:szCs w:val="24"/>
        </w:rPr>
        <w:t xml:space="preserve"> önkormányzati képviselőként</w:t>
      </w:r>
      <w:r>
        <w:rPr>
          <w:rFonts w:ascii="Garamond" w:hAnsi="Garamond"/>
          <w:sz w:val="24"/>
          <w:szCs w:val="24"/>
        </w:rPr>
        <w:t>/bizottság nem képviselő tagjaként</w:t>
      </w:r>
      <w:r w:rsidRPr="00F274F8">
        <w:rPr>
          <w:rFonts w:ascii="Garamond" w:hAnsi="Garamond"/>
          <w:sz w:val="24"/>
          <w:szCs w:val="24"/>
        </w:rPr>
        <w:t xml:space="preserve"> vagyonnyilatkozat tételre kötelezett, képviselői mandátumom</w:t>
      </w:r>
      <w:r>
        <w:rPr>
          <w:rFonts w:ascii="Garamond" w:hAnsi="Garamond"/>
          <w:sz w:val="24"/>
          <w:szCs w:val="24"/>
        </w:rPr>
        <w:t>/bizottsági tagságom</w:t>
      </w:r>
      <w:r w:rsidRPr="00F274F8">
        <w:rPr>
          <w:rFonts w:ascii="Garamond" w:hAnsi="Garamond"/>
          <w:sz w:val="24"/>
          <w:szCs w:val="24"/>
        </w:rPr>
        <w:t xml:space="preserve"> megszűnése miatt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önkormányzati</w:t>
      </w:r>
      <w:proofErr w:type="gramEnd"/>
      <w:r>
        <w:rPr>
          <w:rFonts w:ascii="Garamond" w:hAnsi="Garamond"/>
          <w:sz w:val="24"/>
          <w:szCs w:val="24"/>
        </w:rPr>
        <w:t xml:space="preserve"> képviselő/ bizottság nem képviselő tagja</w:t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</w:p>
    <w:p w:rsidR="002D2A9E" w:rsidRDefault="002D2A9E" w:rsidP="002D2A9E">
      <w:pPr>
        <w:spacing w:after="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Paszab</w:t>
      </w:r>
      <w:r w:rsidRPr="00F274F8">
        <w:rPr>
          <w:rFonts w:ascii="Garamond" w:hAnsi="Garamond"/>
          <w:sz w:val="24"/>
          <w:szCs w:val="24"/>
        </w:rPr>
        <w:t xml:space="preserve">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2D2A9E" w:rsidRDefault="002D2A9E" w:rsidP="002D2A9E">
      <w:pPr>
        <w:spacing w:after="0"/>
        <w:rPr>
          <w:rFonts w:ascii="Garamond" w:hAnsi="Garamond"/>
          <w:sz w:val="24"/>
          <w:szCs w:val="24"/>
          <w:u w:val="single"/>
        </w:rPr>
      </w:pP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</w:p>
    <w:p w:rsidR="002D2A9E" w:rsidRPr="00F274F8" w:rsidRDefault="002D2A9E" w:rsidP="002D2A9E">
      <w:pPr>
        <w:spacing w:after="0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2D2A9E" w:rsidRPr="00F274F8" w:rsidTr="009C1058">
        <w:tc>
          <w:tcPr>
            <w:tcW w:w="4077" w:type="dxa"/>
            <w:tcBorders>
              <w:top w:val="single" w:sz="4" w:space="0" w:color="auto"/>
            </w:tcBorders>
          </w:tcPr>
          <w:p w:rsidR="002D2A9E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2D2A9E" w:rsidRPr="00F274F8" w:rsidRDefault="002D2A9E" w:rsidP="009C1058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2D2A9E" w:rsidRDefault="002D2A9E" w:rsidP="002D2A9E">
      <w:pPr>
        <w:jc w:val="right"/>
        <w:rPr>
          <w:rFonts w:ascii="Garamond" w:hAnsi="Garamond"/>
          <w:b/>
          <w:sz w:val="24"/>
          <w:szCs w:val="24"/>
        </w:rPr>
      </w:pPr>
    </w:p>
    <w:sectPr w:rsidR="002D2A9E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1787C"/>
    <w:multiLevelType w:val="multilevel"/>
    <w:tmpl w:val="F64A335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C11EB"/>
    <w:multiLevelType w:val="singleLevel"/>
    <w:tmpl w:val="79C4B3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A9E"/>
    <w:rsid w:val="002D2A9E"/>
    <w:rsid w:val="006636FF"/>
    <w:rsid w:val="00DB671F"/>
    <w:rsid w:val="00E2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D2A9E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2D2A9E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Arial" w:eastAsia="Times New Roman" w:hAnsi="Arial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2A9E"/>
    <w:rPr>
      <w:rFonts w:ascii="Arial" w:eastAsia="Times New Roman" w:hAnsi="Arial" w:cs="Times New Roman"/>
      <w:b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2D2A9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2D2A9E"/>
    <w:rPr>
      <w:rFonts w:ascii="Calibri" w:eastAsia="Calibri" w:hAnsi="Calibri" w:cs="Times New Roman"/>
    </w:rPr>
  </w:style>
  <w:style w:type="paragraph" w:customStyle="1" w:styleId="Alaprtelmezs">
    <w:name w:val="Alapértelmezés"/>
    <w:rsid w:val="002D2A9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customStyle="1" w:styleId="Tblzatfejlc">
    <w:name w:val="Táblázat fejléc"/>
    <w:basedOn w:val="Tblzattartalom"/>
    <w:rsid w:val="002D2A9E"/>
    <w:pPr>
      <w:jc w:val="center"/>
    </w:pPr>
    <w:rPr>
      <w:b/>
      <w:i/>
    </w:rPr>
  </w:style>
  <w:style w:type="paragraph" w:customStyle="1" w:styleId="Tblzattartalom">
    <w:name w:val="Táblázat tartalom"/>
    <w:basedOn w:val="Szvegtrzs"/>
    <w:rsid w:val="002D2A9E"/>
    <w:pPr>
      <w:suppressAutoHyphens w:val="0"/>
      <w:autoSpaceDN/>
      <w:spacing w:line="240" w:lineRule="auto"/>
      <w:jc w:val="left"/>
      <w:textAlignment w:val="auto"/>
    </w:pPr>
    <w:rPr>
      <w:rFonts w:ascii="Times New Roman" w:eastAsia="Times New Roman" w:hAnsi="Times New Roman"/>
      <w:snapToGrid w:val="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D2A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D2A9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2020-01-23T19:42:00Z</dcterms:created>
  <dcterms:modified xsi:type="dcterms:W3CDTF">2020-01-23T19:44:00Z</dcterms:modified>
</cp:coreProperties>
</file>