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D2" w:rsidRPr="00E05FBF" w:rsidRDefault="00406E5E" w:rsidP="00CA11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FBF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:rsidR="00406E5E" w:rsidRPr="00331693" w:rsidRDefault="00406E5E">
      <w:pPr>
        <w:rPr>
          <w:rFonts w:ascii="Times New Roman" w:hAnsi="Times New Roman" w:cs="Times New Roman"/>
        </w:rPr>
      </w:pPr>
    </w:p>
    <w:p w:rsidR="00331693" w:rsidRDefault="005110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0194A">
        <w:rPr>
          <w:rFonts w:ascii="Times New Roman" w:hAnsi="Times New Roman" w:cs="Times New Roman"/>
          <w:sz w:val="24"/>
          <w:szCs w:val="24"/>
        </w:rPr>
        <w:t>Ják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194A">
        <w:rPr>
          <w:rFonts w:ascii="Times New Roman" w:hAnsi="Times New Roman" w:cs="Times New Roman"/>
          <w:sz w:val="24"/>
          <w:szCs w:val="24"/>
        </w:rPr>
        <w:t xml:space="preserve"> 20</w:t>
      </w:r>
      <w:r w:rsidR="00261FE9">
        <w:rPr>
          <w:rFonts w:ascii="Times New Roman" w:hAnsi="Times New Roman" w:cs="Times New Roman"/>
          <w:sz w:val="24"/>
          <w:szCs w:val="24"/>
        </w:rPr>
        <w:t>20</w:t>
      </w:r>
      <w:r w:rsidRPr="0010194A">
        <w:rPr>
          <w:rFonts w:ascii="Times New Roman" w:hAnsi="Times New Roman" w:cs="Times New Roman"/>
          <w:sz w:val="24"/>
          <w:szCs w:val="24"/>
        </w:rPr>
        <w:t>. évi költségvetési rendelet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10194A">
        <w:rPr>
          <w:rFonts w:ascii="Times New Roman" w:hAnsi="Times New Roman" w:cs="Times New Roman"/>
          <w:sz w:val="24"/>
          <w:szCs w:val="24"/>
        </w:rPr>
        <w:t xml:space="preserve"> módosítása</w:t>
      </w:r>
      <w:r>
        <w:rPr>
          <w:rFonts w:ascii="Times New Roman" w:hAnsi="Times New Roman" w:cs="Times New Roman"/>
          <w:sz w:val="24"/>
          <w:szCs w:val="24"/>
        </w:rPr>
        <w:t xml:space="preserve"> szükséges a tényleges </w:t>
      </w:r>
      <w:r w:rsidR="00261FE9">
        <w:rPr>
          <w:rFonts w:ascii="Times New Roman" w:hAnsi="Times New Roman" w:cs="Times New Roman"/>
          <w:sz w:val="24"/>
          <w:szCs w:val="24"/>
        </w:rPr>
        <w:t xml:space="preserve">bevétel és kiadási előirányzathoz </w:t>
      </w:r>
      <w:r>
        <w:rPr>
          <w:rFonts w:ascii="Times New Roman" w:hAnsi="Times New Roman" w:cs="Times New Roman"/>
          <w:sz w:val="24"/>
          <w:szCs w:val="24"/>
        </w:rPr>
        <w:t>igazodva</w:t>
      </w:r>
      <w:r w:rsidRPr="0010194A">
        <w:rPr>
          <w:rFonts w:ascii="Times New Roman" w:hAnsi="Times New Roman" w:cs="Times New Roman"/>
          <w:sz w:val="24"/>
          <w:szCs w:val="24"/>
        </w:rPr>
        <w:t>.</w:t>
      </w:r>
    </w:p>
    <w:p w:rsidR="00331693" w:rsidRPr="00E05FBF" w:rsidRDefault="00331693" w:rsidP="00CA11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E0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Részletes indokolás</w:t>
      </w:r>
    </w:p>
    <w:p w:rsidR="00331693" w:rsidRDefault="003316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31693" w:rsidRDefault="00331693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1.§-hoz</w:t>
      </w:r>
    </w:p>
    <w:p w:rsidR="00331693" w:rsidRPr="00261FE9" w:rsidRDefault="003316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</w:t>
      </w:r>
      <w:r w:rsidR="00CA11A9"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261FE9"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CA11A9"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</w:t>
      </w:r>
      <w:r w:rsidR="00261FE9" w:rsidRPr="00261FE9">
        <w:rPr>
          <w:rFonts w:ascii="Times New Roman" w:eastAsia="Times New Roman" w:hAnsi="Times New Roman" w:cs="Times New Roman"/>
          <w:sz w:val="24"/>
          <w:szCs w:val="24"/>
        </w:rPr>
        <w:t xml:space="preserve">2020. évi költségvetési kiadási és bevételi főösszegét </w:t>
      </w:r>
      <w:r w:rsidR="00CA11A9"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tartalmazza.</w:t>
      </w:r>
    </w:p>
    <w:p w:rsidR="00CA11A9" w:rsidRDefault="00CA11A9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2.§-</w:t>
      </w:r>
      <w:r w:rsidR="005110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</w:t>
      </w:r>
    </w:p>
    <w:p w:rsidR="00511073" w:rsidRPr="00261FE9" w:rsidRDefault="00261FE9" w:rsidP="005110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Pr="00261FE9">
        <w:rPr>
          <w:rFonts w:ascii="Times New Roman" w:eastAsia="Times New Roman" w:hAnsi="Times New Roman" w:cs="Times New Roman"/>
          <w:sz w:val="24"/>
          <w:szCs w:val="24"/>
        </w:rPr>
        <w:t xml:space="preserve"> önkormányzat 20</w:t>
      </w:r>
      <w:r w:rsidRPr="00261FE9">
        <w:rPr>
          <w:rFonts w:ascii="Times New Roman" w:eastAsia="Times New Roman" w:hAnsi="Times New Roman" w:cs="Times New Roman"/>
          <w:sz w:val="24"/>
          <w:szCs w:val="24"/>
        </w:rPr>
        <w:t xml:space="preserve">20. évi költségvetési bevételeit </w:t>
      </w:r>
      <w:r w:rsidRPr="00261FE9">
        <w:rPr>
          <w:rFonts w:ascii="Times New Roman" w:eastAsia="Times New Roman" w:hAnsi="Times New Roman" w:cs="Times New Roman"/>
          <w:sz w:val="24"/>
          <w:szCs w:val="24"/>
        </w:rPr>
        <w:t xml:space="preserve">kiemelt előirányzatonként </w:t>
      </w:r>
      <w:r w:rsidR="00511073"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tartalmazza.</w:t>
      </w:r>
    </w:p>
    <w:p w:rsidR="00511073" w:rsidRPr="00261FE9" w:rsidRDefault="00511073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3.§- hoz</w:t>
      </w:r>
    </w:p>
    <w:p w:rsidR="00511073" w:rsidRPr="00261FE9" w:rsidRDefault="00261F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61FE9">
        <w:rPr>
          <w:rFonts w:ascii="Times New Roman" w:eastAsia="Times New Roman" w:hAnsi="Times New Roman" w:cs="Times New Roman"/>
          <w:sz w:val="24"/>
          <w:szCs w:val="24"/>
        </w:rPr>
        <w:t xml:space="preserve">Az önkormányzat 2020. évi kiemelt kiadási előirányzatai </w:t>
      </w:r>
      <w:r w:rsidRPr="00261FE9">
        <w:rPr>
          <w:rFonts w:ascii="Times New Roman" w:eastAsia="Times New Roman" w:hAnsi="Times New Roman" w:cs="Times New Roman"/>
          <w:sz w:val="24"/>
          <w:szCs w:val="24"/>
        </w:rPr>
        <w:t>meghatározott tételeit</w:t>
      </w:r>
      <w:r w:rsidRPr="0026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073" w:rsidRPr="00261FE9">
        <w:rPr>
          <w:rFonts w:ascii="Times New Roman" w:hAnsi="Times New Roman" w:cs="Times New Roman"/>
          <w:sz w:val="24"/>
          <w:szCs w:val="24"/>
        </w:rPr>
        <w:t>tartalmazza.</w:t>
      </w:r>
    </w:p>
    <w:p w:rsidR="00261FE9" w:rsidRPr="00261FE9" w:rsidRDefault="00261FE9" w:rsidP="00261F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bookmarkStart w:id="0" w:name="_GoBack"/>
      <w:bookmarkEnd w:id="0"/>
      <w:r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.§</w:t>
      </w:r>
      <w:proofErr w:type="spellStart"/>
      <w:r w:rsidRPr="00261F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-hoz</w:t>
      </w:r>
      <w:proofErr w:type="spellEnd"/>
    </w:p>
    <w:p w:rsidR="00261FE9" w:rsidRPr="00261FE9" w:rsidRDefault="00261FE9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61FE9">
        <w:rPr>
          <w:rFonts w:ascii="Times New Roman" w:eastAsia="Times New Roman" w:hAnsi="Times New Roman" w:cs="Times New Roman"/>
          <w:sz w:val="24"/>
          <w:szCs w:val="24"/>
        </w:rPr>
        <w:t>A költségvetési egyenleg</w:t>
      </w:r>
      <w:r w:rsidRPr="00261FE9">
        <w:rPr>
          <w:rFonts w:ascii="Times New Roman" w:eastAsia="Times New Roman" w:hAnsi="Times New Roman" w:cs="Times New Roman"/>
          <w:sz w:val="24"/>
          <w:szCs w:val="24"/>
        </w:rPr>
        <w:t>et tartalmazza.</w:t>
      </w:r>
    </w:p>
    <w:p w:rsidR="00261FE9" w:rsidRDefault="00261FE9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A11A9" w:rsidRDefault="00261FE9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CA11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.§</w:t>
      </w:r>
      <w:proofErr w:type="spellStart"/>
      <w:r w:rsidR="00CA11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-hoz</w:t>
      </w:r>
      <w:proofErr w:type="spellEnd"/>
    </w:p>
    <w:p w:rsidR="00CA11A9" w:rsidRDefault="00CA11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Hatályba léptető rendelkezést tartalmaz.</w:t>
      </w:r>
    </w:p>
    <w:p w:rsidR="00CA11A9" w:rsidRDefault="00CA11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CA11A9" w:rsidSect="0038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5E"/>
    <w:rsid w:val="00261FE9"/>
    <w:rsid w:val="00331693"/>
    <w:rsid w:val="00386BD2"/>
    <w:rsid w:val="00406E5E"/>
    <w:rsid w:val="004A070E"/>
    <w:rsid w:val="00511073"/>
    <w:rsid w:val="009B4A23"/>
    <w:rsid w:val="00C740ED"/>
    <w:rsid w:val="00CA11A9"/>
    <w:rsid w:val="00E0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648ED-CB17-42A3-A609-8D85A37B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6B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Polgarmesteri Hivatal</cp:lastModifiedBy>
  <cp:revision>2</cp:revision>
  <dcterms:created xsi:type="dcterms:W3CDTF">2020-04-08T12:25:00Z</dcterms:created>
  <dcterms:modified xsi:type="dcterms:W3CDTF">2020-04-08T12:25:00Z</dcterms:modified>
</cp:coreProperties>
</file>